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5A" w:rsidRDefault="00E1035A" w:rsidP="0077110A">
      <w:pPr>
        <w:pStyle w:val="NormalWeb"/>
        <w:spacing w:before="0" w:beforeAutospacing="0" w:after="0" w:afterAutospacing="0" w:line="204" w:lineRule="atLeast"/>
        <w:jc w:val="both"/>
        <w:rPr>
          <w:color w:val="000000"/>
        </w:rPr>
      </w:pPr>
    </w:p>
    <w:p w:rsidR="00E1035A" w:rsidRPr="006D2BD3" w:rsidRDefault="00E1035A" w:rsidP="005637A0">
      <w:pPr>
        <w:pStyle w:val="Title"/>
        <w:rPr>
          <w:color w:val="000000"/>
          <w:sz w:val="28"/>
          <w:szCs w:val="28"/>
        </w:rPr>
      </w:pPr>
      <w:r w:rsidRPr="006D2BD3">
        <w:rPr>
          <w:color w:val="000000"/>
          <w:sz w:val="28"/>
          <w:szCs w:val="28"/>
        </w:rPr>
        <w:t>СОВЕТ НАРОДНЫХ ДЕПУТАТОВ</w:t>
      </w:r>
    </w:p>
    <w:p w:rsidR="00E1035A" w:rsidRPr="006D2BD3" w:rsidRDefault="00E1035A" w:rsidP="005637A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D2BD3">
        <w:rPr>
          <w:rFonts w:ascii="Times New Roman" w:hAnsi="Times New Roman"/>
          <w:b/>
          <w:bCs/>
          <w:color w:val="000000"/>
          <w:sz w:val="28"/>
          <w:szCs w:val="28"/>
        </w:rPr>
        <w:t>КРИУШАНСКОГО  СЕЛЬСКОГО  ПОСЕЛЕНИЯ</w:t>
      </w:r>
    </w:p>
    <w:p w:rsidR="00E1035A" w:rsidRPr="006D2BD3" w:rsidRDefault="00E1035A" w:rsidP="005637A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D2BD3">
        <w:rPr>
          <w:rFonts w:ascii="Times New Roman" w:hAnsi="Times New Roman"/>
          <w:b/>
          <w:bCs/>
          <w:color w:val="000000"/>
          <w:sz w:val="28"/>
          <w:szCs w:val="28"/>
        </w:rPr>
        <w:t>ПАНИНСКОГО МУНИЦИПАЛЬНОГО РАЙОНА</w:t>
      </w:r>
    </w:p>
    <w:p w:rsidR="00E1035A" w:rsidRPr="006D2BD3" w:rsidRDefault="00E1035A" w:rsidP="005637A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D2BD3">
        <w:rPr>
          <w:rFonts w:ascii="Times New Roman" w:hAnsi="Times New Roman"/>
          <w:b/>
          <w:bCs/>
          <w:color w:val="000000"/>
          <w:sz w:val="28"/>
          <w:szCs w:val="28"/>
        </w:rPr>
        <w:t>ВОРОНЕЖСКОЙ ОБЛАСТИ</w:t>
      </w:r>
    </w:p>
    <w:p w:rsidR="00E1035A" w:rsidRPr="006D2BD3" w:rsidRDefault="00E1035A" w:rsidP="005637A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1035A" w:rsidRPr="006D2BD3" w:rsidRDefault="00E1035A" w:rsidP="005637A0">
      <w:pPr>
        <w:pStyle w:val="Heading1"/>
        <w:rPr>
          <w:rFonts w:ascii="Times New Roman" w:hAnsi="Times New Roman" w:cs="Times New Roman"/>
          <w:color w:val="000000"/>
          <w:sz w:val="28"/>
          <w:szCs w:val="28"/>
        </w:rPr>
      </w:pPr>
      <w:r w:rsidRPr="006D2BD3">
        <w:rPr>
          <w:rFonts w:ascii="Times New Roman" w:hAnsi="Times New Roman" w:cs="Times New Roman"/>
          <w:color w:val="000000"/>
          <w:sz w:val="28"/>
          <w:szCs w:val="28"/>
        </w:rPr>
        <w:t>Р Е Ш Е Н И Е</w:t>
      </w:r>
    </w:p>
    <w:p w:rsidR="00E1035A" w:rsidRPr="006D2BD3" w:rsidRDefault="00E1035A" w:rsidP="005637A0">
      <w:pPr>
        <w:tabs>
          <w:tab w:val="left" w:pos="3150"/>
        </w:tabs>
        <w:rPr>
          <w:rFonts w:ascii="Times New Roman" w:hAnsi="Times New Roman"/>
          <w:color w:val="000000"/>
          <w:sz w:val="28"/>
          <w:szCs w:val="28"/>
        </w:rPr>
      </w:pPr>
      <w:r w:rsidRPr="006D2BD3">
        <w:rPr>
          <w:rFonts w:ascii="Times New Roman" w:hAnsi="Times New Roman"/>
          <w:color w:val="000000"/>
          <w:sz w:val="28"/>
          <w:szCs w:val="28"/>
        </w:rPr>
        <w:tab/>
      </w:r>
    </w:p>
    <w:p w:rsidR="00E1035A" w:rsidRPr="006D2BD3" w:rsidRDefault="00E1035A" w:rsidP="005637A0">
      <w:pPr>
        <w:rPr>
          <w:rFonts w:ascii="Times New Roman" w:hAnsi="Times New Roman"/>
          <w:color w:val="000000"/>
          <w:sz w:val="28"/>
          <w:szCs w:val="28"/>
        </w:rPr>
      </w:pPr>
      <w:r w:rsidRPr="006D2BD3">
        <w:rPr>
          <w:rFonts w:ascii="Times New Roman" w:hAnsi="Times New Roman"/>
          <w:color w:val="000000"/>
          <w:sz w:val="28"/>
          <w:szCs w:val="28"/>
        </w:rPr>
        <w:t xml:space="preserve">от  </w:t>
      </w:r>
      <w:r>
        <w:rPr>
          <w:rFonts w:ascii="Times New Roman" w:hAnsi="Times New Roman"/>
          <w:color w:val="000000"/>
          <w:sz w:val="28"/>
          <w:szCs w:val="28"/>
        </w:rPr>
        <w:t xml:space="preserve">29 июня </w:t>
      </w:r>
      <w:smartTag w:uri="urn:schemas-microsoft-com:office:smarttags" w:element="metricconverter">
        <w:smartTagPr>
          <w:attr w:name="ProductID" w:val="2016 г"/>
        </w:smartTagPr>
        <w:r w:rsidRPr="006D2BD3">
          <w:rPr>
            <w:rFonts w:ascii="Times New Roman" w:hAnsi="Times New Roman"/>
            <w:color w:val="000000"/>
            <w:sz w:val="28"/>
            <w:szCs w:val="28"/>
          </w:rPr>
          <w:t>201</w:t>
        </w:r>
        <w:r>
          <w:rPr>
            <w:rFonts w:ascii="Times New Roman" w:hAnsi="Times New Roman"/>
            <w:color w:val="000000"/>
            <w:sz w:val="28"/>
            <w:szCs w:val="28"/>
          </w:rPr>
          <w:t>6</w:t>
        </w:r>
        <w:r w:rsidRPr="006D2BD3">
          <w:rPr>
            <w:rFonts w:ascii="Times New Roman" w:hAnsi="Times New Roman"/>
            <w:color w:val="000000"/>
            <w:sz w:val="28"/>
            <w:szCs w:val="28"/>
          </w:rPr>
          <w:t xml:space="preserve"> г</w:t>
        </w:r>
      </w:smartTag>
      <w:r w:rsidRPr="006D2BD3">
        <w:rPr>
          <w:rFonts w:ascii="Times New Roman" w:hAnsi="Times New Roman"/>
          <w:color w:val="000000"/>
          <w:sz w:val="28"/>
          <w:szCs w:val="28"/>
        </w:rPr>
        <w:t xml:space="preserve">.                                                           № </w:t>
      </w:r>
      <w:r>
        <w:rPr>
          <w:rFonts w:ascii="Times New Roman" w:hAnsi="Times New Roman"/>
          <w:color w:val="000000"/>
          <w:sz w:val="28"/>
          <w:szCs w:val="28"/>
        </w:rPr>
        <w:t>48</w:t>
      </w:r>
    </w:p>
    <w:p w:rsidR="00E1035A" w:rsidRPr="00553397" w:rsidRDefault="00E1035A" w:rsidP="005637A0">
      <w:pPr>
        <w:rPr>
          <w:rFonts w:ascii="Times New Roman" w:hAnsi="Times New Roman"/>
          <w:color w:val="000000"/>
        </w:rPr>
      </w:pPr>
      <w:r w:rsidRPr="00553397">
        <w:rPr>
          <w:rFonts w:ascii="Times New Roman" w:hAnsi="Times New Roman"/>
          <w:color w:val="000000"/>
        </w:rPr>
        <w:t>с.Криуша</w:t>
      </w:r>
    </w:p>
    <w:p w:rsidR="00E1035A" w:rsidRPr="006D2BD3" w:rsidRDefault="00E1035A" w:rsidP="005637A0">
      <w:pPr>
        <w:pStyle w:val="NormalWeb"/>
        <w:spacing w:before="0" w:beforeAutospacing="0" w:after="0" w:afterAutospacing="0" w:line="204" w:lineRule="atLeast"/>
        <w:ind w:firstLine="120"/>
        <w:jc w:val="center"/>
        <w:rPr>
          <w:color w:val="000000"/>
          <w:sz w:val="28"/>
          <w:szCs w:val="28"/>
        </w:rPr>
      </w:pPr>
    </w:p>
    <w:p w:rsidR="00E1035A" w:rsidRDefault="00E1035A" w:rsidP="00C13AED">
      <w:pPr>
        <w:jc w:val="left"/>
        <w:rPr>
          <w:rFonts w:ascii="Times New Roman" w:hAnsi="Times New Roman"/>
          <w:sz w:val="28"/>
          <w:szCs w:val="28"/>
        </w:rPr>
      </w:pPr>
    </w:p>
    <w:p w:rsidR="00E1035A" w:rsidRDefault="00E1035A" w:rsidP="00C13AED">
      <w:pPr>
        <w:jc w:val="left"/>
        <w:rPr>
          <w:rFonts w:ascii="Times New Roman" w:hAnsi="Times New Roman"/>
        </w:rPr>
      </w:pPr>
      <w:r w:rsidRPr="00553397">
        <w:rPr>
          <w:rFonts w:ascii="Times New Roman" w:hAnsi="Times New Roman"/>
        </w:rPr>
        <w:t>Об утверждении местных нормативов</w:t>
      </w:r>
    </w:p>
    <w:p w:rsidR="00E1035A" w:rsidRPr="00553397" w:rsidRDefault="00E1035A" w:rsidP="00C13AED">
      <w:pPr>
        <w:jc w:val="left"/>
        <w:rPr>
          <w:rFonts w:ascii="Times New Roman" w:hAnsi="Times New Roman"/>
        </w:rPr>
      </w:pPr>
      <w:r w:rsidRPr="00553397">
        <w:rPr>
          <w:rFonts w:ascii="Times New Roman" w:hAnsi="Times New Roman"/>
        </w:rPr>
        <w:t xml:space="preserve"> градостроительного проектирования</w:t>
      </w:r>
    </w:p>
    <w:p w:rsidR="00E1035A" w:rsidRDefault="00E1035A" w:rsidP="00C13AED">
      <w:pPr>
        <w:jc w:val="left"/>
        <w:rPr>
          <w:rFonts w:ascii="Times New Roman" w:hAnsi="Times New Roman"/>
        </w:rPr>
      </w:pPr>
      <w:r w:rsidRPr="00553397">
        <w:rPr>
          <w:rFonts w:ascii="Times New Roman" w:hAnsi="Times New Roman"/>
        </w:rPr>
        <w:t xml:space="preserve">Криушанского сельского поселения </w:t>
      </w:r>
    </w:p>
    <w:p w:rsidR="00E1035A" w:rsidRDefault="00E1035A" w:rsidP="00C13AE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Панинского муниципального района </w:t>
      </w:r>
    </w:p>
    <w:p w:rsidR="00E1035A" w:rsidRDefault="00E1035A" w:rsidP="00C13AE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Воронежской области</w:t>
      </w:r>
    </w:p>
    <w:p w:rsidR="00E1035A" w:rsidRDefault="00E1035A" w:rsidP="00C13AED">
      <w:pPr>
        <w:jc w:val="left"/>
        <w:rPr>
          <w:rFonts w:ascii="Times New Roman" w:hAnsi="Times New Roman"/>
        </w:rPr>
      </w:pPr>
    </w:p>
    <w:p w:rsidR="00E1035A" w:rsidRPr="00553397" w:rsidRDefault="00E1035A" w:rsidP="00C13AED">
      <w:pPr>
        <w:jc w:val="left"/>
        <w:rPr>
          <w:rFonts w:ascii="Times New Roman" w:hAnsi="Times New Roman"/>
        </w:rPr>
      </w:pPr>
    </w:p>
    <w:p w:rsidR="00E1035A" w:rsidRDefault="00E1035A" w:rsidP="00553397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5533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553397">
        <w:rPr>
          <w:rFonts w:ascii="Times New Roman" w:hAnsi="Times New Roman"/>
          <w:sz w:val="28"/>
          <w:szCs w:val="28"/>
        </w:rPr>
        <w:t>Градостроительным кодексом</w:t>
      </w:r>
      <w:r>
        <w:rPr>
          <w:rFonts w:ascii="Times New Roman" w:hAnsi="Times New Roman"/>
        </w:rPr>
        <w:t xml:space="preserve"> РФ</w:t>
      </w:r>
      <w:r>
        <w:rPr>
          <w:rFonts w:ascii="Times New Roman" w:hAnsi="Times New Roman"/>
          <w:sz w:val="28"/>
          <w:szCs w:val="28"/>
        </w:rPr>
        <w:t>, с Федеральным законом от 06.10.2003 г. № 131 -ФЗ « Об общих принципах организации местного самоуправления в РФ» Совет народных депутатов Криушанского сельского поселения</w:t>
      </w:r>
    </w:p>
    <w:p w:rsidR="00E1035A" w:rsidRDefault="00E1035A" w:rsidP="00C13AED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1035A" w:rsidRDefault="00E1035A" w:rsidP="00C13AED">
      <w:pPr>
        <w:rPr>
          <w:rFonts w:ascii="Times New Roman" w:hAnsi="Times New Roman"/>
          <w:sz w:val="28"/>
          <w:szCs w:val="28"/>
        </w:rPr>
      </w:pPr>
    </w:p>
    <w:p w:rsidR="00E1035A" w:rsidRDefault="00E1035A" w:rsidP="00C13A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местные нормативы градостроительного проектирования Криушанского сельского поселения Панинского муниципального района Воронежской области ( приложение 1.2.3.4.5)</w:t>
      </w:r>
    </w:p>
    <w:p w:rsidR="00E1035A" w:rsidRDefault="00E1035A" w:rsidP="00553397">
      <w:pPr>
        <w:ind w:left="567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данное решение в « Криушанском муниципальном вестнике»</w:t>
      </w:r>
    </w:p>
    <w:p w:rsidR="00E1035A" w:rsidRDefault="00E1035A" w:rsidP="00C13AED">
      <w:pPr>
        <w:jc w:val="left"/>
        <w:rPr>
          <w:rFonts w:ascii="Times New Roman" w:hAnsi="Times New Roman"/>
          <w:sz w:val="28"/>
          <w:szCs w:val="28"/>
        </w:rPr>
      </w:pPr>
    </w:p>
    <w:p w:rsidR="00E1035A" w:rsidRDefault="00E1035A" w:rsidP="00C13AED">
      <w:pPr>
        <w:jc w:val="left"/>
        <w:rPr>
          <w:rFonts w:ascii="Times New Roman" w:hAnsi="Times New Roman"/>
          <w:sz w:val="28"/>
          <w:szCs w:val="28"/>
        </w:rPr>
      </w:pPr>
    </w:p>
    <w:p w:rsidR="00E1035A" w:rsidRDefault="00E1035A" w:rsidP="00C13AED">
      <w:pPr>
        <w:jc w:val="left"/>
        <w:rPr>
          <w:rFonts w:ascii="Times New Roman" w:hAnsi="Times New Roman"/>
          <w:sz w:val="28"/>
          <w:szCs w:val="28"/>
        </w:rPr>
      </w:pPr>
    </w:p>
    <w:p w:rsidR="00E1035A" w:rsidRDefault="00E1035A" w:rsidP="00C13AED">
      <w:pPr>
        <w:jc w:val="left"/>
        <w:rPr>
          <w:rFonts w:ascii="Times New Roman" w:hAnsi="Times New Roman"/>
          <w:sz w:val="28"/>
          <w:szCs w:val="28"/>
        </w:rPr>
      </w:pPr>
    </w:p>
    <w:p w:rsidR="00E1035A" w:rsidRDefault="00E1035A" w:rsidP="00C13AED">
      <w:pPr>
        <w:jc w:val="left"/>
        <w:rPr>
          <w:rFonts w:ascii="Times New Roman" w:hAnsi="Times New Roman"/>
          <w:sz w:val="28"/>
          <w:szCs w:val="28"/>
        </w:rPr>
      </w:pPr>
    </w:p>
    <w:p w:rsidR="00E1035A" w:rsidRDefault="00E1035A" w:rsidP="00C13AED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Криушанского сельского поселения                            В.В.Фролов </w:t>
      </w:r>
    </w:p>
    <w:p w:rsidR="00E1035A" w:rsidRDefault="00E1035A" w:rsidP="00C13AED">
      <w:pPr>
        <w:tabs>
          <w:tab w:val="left" w:pos="6735"/>
        </w:tabs>
        <w:ind w:firstLine="0"/>
        <w:rPr>
          <w:rFonts w:ascii="Times New Roman" w:hAnsi="Times New Roman"/>
          <w:sz w:val="28"/>
          <w:szCs w:val="28"/>
        </w:rPr>
      </w:pPr>
    </w:p>
    <w:p w:rsidR="00E1035A" w:rsidRDefault="00E1035A" w:rsidP="00C13AED">
      <w:pPr>
        <w:tabs>
          <w:tab w:val="left" w:pos="6735"/>
        </w:tabs>
        <w:ind w:firstLine="0"/>
        <w:rPr>
          <w:rFonts w:ascii="Times New Roman" w:hAnsi="Times New Roman"/>
          <w:sz w:val="28"/>
          <w:szCs w:val="28"/>
        </w:rPr>
      </w:pPr>
    </w:p>
    <w:p w:rsidR="00E1035A" w:rsidRPr="00C13AED" w:rsidRDefault="00E1035A" w:rsidP="00C13AED">
      <w:pPr>
        <w:tabs>
          <w:tab w:val="left" w:pos="6735"/>
        </w:tabs>
        <w:ind w:firstLine="0"/>
        <w:rPr>
          <w:rFonts w:ascii="Times New Roman" w:hAnsi="Times New Roman"/>
          <w:sz w:val="28"/>
          <w:szCs w:val="28"/>
        </w:rPr>
      </w:pPr>
    </w:p>
    <w:p w:rsidR="00E1035A" w:rsidRDefault="00E1035A" w:rsidP="006D2BD3">
      <w:pPr>
        <w:ind w:firstLine="0"/>
        <w:rPr>
          <w:rFonts w:ascii="Times New Roman" w:hAnsi="Times New Roman"/>
        </w:rPr>
      </w:pPr>
    </w:p>
    <w:p w:rsidR="00E1035A" w:rsidRDefault="00E1035A">
      <w:pPr>
        <w:rPr>
          <w:rFonts w:ascii="Times New Roman" w:hAnsi="Times New Roman"/>
        </w:rPr>
      </w:pPr>
    </w:p>
    <w:p w:rsidR="00E1035A" w:rsidRDefault="00E1035A">
      <w:pPr>
        <w:rPr>
          <w:rFonts w:ascii="Times New Roman" w:hAnsi="Times New Roman"/>
        </w:rPr>
      </w:pPr>
    </w:p>
    <w:p w:rsidR="00E1035A" w:rsidRDefault="00E1035A" w:rsidP="00C13AE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</w:t>
      </w:r>
    </w:p>
    <w:p w:rsidR="00E1035A" w:rsidRDefault="00E1035A">
      <w:pPr>
        <w:rPr>
          <w:rFonts w:ascii="Times New Roman" w:hAnsi="Times New Roman"/>
        </w:rPr>
      </w:pPr>
    </w:p>
    <w:p w:rsidR="00E1035A" w:rsidRDefault="00E1035A">
      <w:pPr>
        <w:rPr>
          <w:rFonts w:ascii="Times New Roman" w:hAnsi="Times New Roman"/>
        </w:rPr>
      </w:pPr>
    </w:p>
    <w:p w:rsidR="00E1035A" w:rsidRDefault="00E1035A">
      <w:pPr>
        <w:rPr>
          <w:rFonts w:ascii="Times New Roman" w:hAnsi="Times New Roman"/>
        </w:rPr>
      </w:pPr>
    </w:p>
    <w:p w:rsidR="00E1035A" w:rsidRDefault="00E1035A" w:rsidP="00DD0703">
      <w:pPr>
        <w:rPr>
          <w:rFonts w:ascii="Times New Roman" w:hAnsi="Times New Roman"/>
        </w:rPr>
      </w:pPr>
    </w:p>
    <w:p w:rsidR="00E1035A" w:rsidRPr="00DD0703" w:rsidRDefault="00E1035A" w:rsidP="00991E72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Приложение № 1 к </w:t>
      </w:r>
    </w:p>
    <w:p w:rsidR="00E1035A" w:rsidRPr="00DD0703" w:rsidRDefault="00E1035A" w:rsidP="00991E72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 w:rsidRPr="00DD0703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         </w:t>
      </w:r>
      <w:r w:rsidRPr="00DD0703">
        <w:rPr>
          <w:rFonts w:ascii="Times New Roman" w:hAnsi="Times New Roman"/>
        </w:rPr>
        <w:t xml:space="preserve"> решени</w:t>
      </w:r>
      <w:r>
        <w:rPr>
          <w:rFonts w:ascii="Times New Roman" w:hAnsi="Times New Roman"/>
        </w:rPr>
        <w:t>ю</w:t>
      </w:r>
      <w:r w:rsidRPr="00DD0703">
        <w:rPr>
          <w:rFonts w:ascii="Times New Roman" w:hAnsi="Times New Roman"/>
        </w:rPr>
        <w:t xml:space="preserve"> Совета народных</w:t>
      </w:r>
    </w:p>
    <w:p w:rsidR="00E1035A" w:rsidRDefault="00E1035A" w:rsidP="00991E72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 w:rsidRPr="00DD0703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 депутатов  Криушанского </w:t>
      </w:r>
    </w:p>
    <w:p w:rsidR="00E1035A" w:rsidRPr="00DD0703" w:rsidRDefault="00E1035A" w:rsidP="00991E72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</w:t>
      </w:r>
      <w:r w:rsidRPr="00DD0703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                  </w:t>
      </w:r>
      <w:r w:rsidRPr="00DD0703">
        <w:rPr>
          <w:rFonts w:ascii="Times New Roman" w:hAnsi="Times New Roman"/>
        </w:rPr>
        <w:t xml:space="preserve"> сельского поселения</w:t>
      </w:r>
    </w:p>
    <w:p w:rsidR="00E1035A" w:rsidRPr="00DD0703" w:rsidRDefault="00E1035A" w:rsidP="00991E72">
      <w:pPr>
        <w:jc w:val="left"/>
        <w:rPr>
          <w:rFonts w:ascii="Times New Roman" w:hAnsi="Times New Roman"/>
        </w:rPr>
      </w:pPr>
      <w:r w:rsidRPr="00DD0703">
        <w:rPr>
          <w:rFonts w:ascii="Times New Roman" w:hAnsi="Times New Roman"/>
        </w:rPr>
        <w:t xml:space="preserve">                                                                  </w:t>
      </w:r>
      <w:r>
        <w:rPr>
          <w:rFonts w:ascii="Times New Roman" w:hAnsi="Times New Roman"/>
        </w:rPr>
        <w:t xml:space="preserve">                        от 29 июня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</w:rPr>
          <w:t>2016 г</w:t>
        </w:r>
      </w:smartTag>
      <w:r>
        <w:rPr>
          <w:rFonts w:ascii="Times New Roman" w:hAnsi="Times New Roman"/>
        </w:rPr>
        <w:t>. № 48</w:t>
      </w:r>
    </w:p>
    <w:p w:rsidR="00E1035A" w:rsidRPr="00DD0703" w:rsidRDefault="00E1035A" w:rsidP="00DD0703">
      <w:pPr>
        <w:jc w:val="center"/>
        <w:rPr>
          <w:rFonts w:ascii="Times New Roman" w:hAnsi="Times New Roman"/>
        </w:rPr>
      </w:pPr>
      <w:r w:rsidRPr="00DD0703">
        <w:rPr>
          <w:rFonts w:ascii="Times New Roman" w:hAnsi="Times New Roman"/>
        </w:rPr>
        <w:t xml:space="preserve">   </w:t>
      </w:r>
    </w:p>
    <w:p w:rsidR="00E1035A" w:rsidRPr="00DD0703" w:rsidRDefault="00E1035A" w:rsidP="00DD0703">
      <w:pPr>
        <w:jc w:val="center"/>
        <w:rPr>
          <w:rFonts w:ascii="Times New Roman" w:hAnsi="Times New Roman"/>
        </w:rPr>
      </w:pPr>
    </w:p>
    <w:p w:rsidR="00E1035A" w:rsidRPr="00DD0703" w:rsidRDefault="00E1035A" w:rsidP="00DD0703">
      <w:pPr>
        <w:jc w:val="center"/>
        <w:rPr>
          <w:rFonts w:ascii="Times New Roman" w:hAnsi="Times New Roman"/>
        </w:rPr>
      </w:pPr>
    </w:p>
    <w:p w:rsidR="00E1035A" w:rsidRDefault="00E1035A" w:rsidP="00991E7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3B">
        <w:rPr>
          <w:rFonts w:ascii="Times New Roman" w:hAnsi="Times New Roman" w:cs="Times New Roman"/>
          <w:b/>
          <w:sz w:val="44"/>
          <w:szCs w:val="44"/>
        </w:rPr>
        <w:t>МЕСТНЫЕ НОРМАТИВЫ ГРАДОСТРОИТЕЛЬНОГО ПРОЕКТИРОВАНИЯ</w:t>
      </w:r>
      <w:r w:rsidRPr="00226E6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1035A" w:rsidRDefault="00E1035A" w:rsidP="00991E7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Pr="007B7F3B" w:rsidRDefault="00E1035A" w:rsidP="00991E7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B7F3B">
        <w:rPr>
          <w:rFonts w:ascii="Times New Roman" w:hAnsi="Times New Roman" w:cs="Times New Roman"/>
          <w:b/>
          <w:sz w:val="52"/>
          <w:szCs w:val="52"/>
        </w:rPr>
        <w:t xml:space="preserve">«ПЛАНИРОВКА РЕКРЕАЦИОННЫХ ЗОН </w:t>
      </w:r>
      <w:r>
        <w:rPr>
          <w:rFonts w:ascii="Times New Roman" w:hAnsi="Times New Roman" w:cs="Times New Roman"/>
          <w:b/>
          <w:sz w:val="52"/>
          <w:szCs w:val="52"/>
        </w:rPr>
        <w:t>КРИУШАНСКОГО СЕЛЬ</w:t>
      </w:r>
      <w:r w:rsidRPr="007B7F3B">
        <w:rPr>
          <w:rFonts w:ascii="Times New Roman" w:hAnsi="Times New Roman" w:cs="Times New Roman"/>
          <w:b/>
          <w:sz w:val="52"/>
          <w:szCs w:val="52"/>
        </w:rPr>
        <w:t xml:space="preserve">СКОГО ПОСЕЛЕНИЯ </w:t>
      </w:r>
      <w:r>
        <w:rPr>
          <w:rFonts w:ascii="Times New Roman" w:hAnsi="Times New Roman" w:cs="Times New Roman"/>
          <w:b/>
          <w:sz w:val="52"/>
          <w:szCs w:val="52"/>
        </w:rPr>
        <w:t>ПА</w:t>
      </w:r>
      <w:r w:rsidRPr="007B7F3B">
        <w:rPr>
          <w:rFonts w:ascii="Times New Roman" w:hAnsi="Times New Roman" w:cs="Times New Roman"/>
          <w:b/>
          <w:sz w:val="52"/>
          <w:szCs w:val="52"/>
        </w:rPr>
        <w:t>НИНСКОГО МУНИЦИПАЛЬНОГО РАЙОНА ВОРОНЕЖСКОЙ ОБЛАСТИ».</w:t>
      </w: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035A" w:rsidRDefault="00E1035A" w:rsidP="005E6C79">
      <w:pPr>
        <w:pStyle w:val="ConsPlusNormal"/>
        <w:widowControl/>
        <w:ind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E1035A" w:rsidRPr="007B7F3B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с. Криуша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b/>
            <w:sz w:val="32"/>
            <w:szCs w:val="32"/>
          </w:rPr>
          <w:t>2016 г</w:t>
        </w:r>
      </w:smartTag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612"/>
        <w:gridCol w:w="902"/>
        <w:gridCol w:w="6654"/>
        <w:gridCol w:w="1403"/>
      </w:tblGrid>
      <w:tr w:rsidR="00E1035A" w:rsidTr="00991E72">
        <w:trPr>
          <w:trHeight w:val="340"/>
        </w:trPr>
        <w:tc>
          <w:tcPr>
            <w:tcW w:w="1514" w:type="dxa"/>
            <w:gridSpan w:val="2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3A">
              <w:rPr>
                <w:rFonts w:ascii="Times New Roman" w:hAnsi="Times New Roman" w:cs="Times New Roman"/>
                <w:sz w:val="24"/>
                <w:szCs w:val="24"/>
              </w:rPr>
              <w:t>Номер пункта</w:t>
            </w:r>
          </w:p>
        </w:tc>
        <w:tc>
          <w:tcPr>
            <w:tcW w:w="7198" w:type="dxa"/>
            <w:vAlign w:val="center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3A">
              <w:rPr>
                <w:rFonts w:ascii="Times New Roman" w:hAnsi="Times New Roman" w:cs="Times New Roman"/>
                <w:sz w:val="24"/>
                <w:szCs w:val="24"/>
              </w:rPr>
              <w:t xml:space="preserve">Заголовок </w:t>
            </w:r>
          </w:p>
        </w:tc>
        <w:tc>
          <w:tcPr>
            <w:tcW w:w="1426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3A">
              <w:rPr>
                <w:rFonts w:ascii="Times New Roman" w:hAnsi="Times New Roman" w:cs="Times New Roman"/>
                <w:sz w:val="24"/>
                <w:szCs w:val="24"/>
              </w:rPr>
              <w:t>Номер страницы</w:t>
            </w:r>
          </w:p>
        </w:tc>
      </w:tr>
      <w:tr w:rsidR="00E1035A" w:rsidTr="00991E72">
        <w:trPr>
          <w:trHeight w:val="340"/>
        </w:trPr>
        <w:tc>
          <w:tcPr>
            <w:tcW w:w="1514" w:type="dxa"/>
            <w:gridSpan w:val="2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198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63A">
              <w:rPr>
                <w:rFonts w:ascii="Times New Roman" w:hAnsi="Times New Roman" w:cs="Times New Roman"/>
                <w:sz w:val="24"/>
                <w:szCs w:val="24"/>
              </w:rPr>
              <w:t>Правила и область применения</w:t>
            </w:r>
          </w:p>
        </w:tc>
        <w:tc>
          <w:tcPr>
            <w:tcW w:w="1426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035A" w:rsidTr="00991E72">
        <w:trPr>
          <w:trHeight w:val="340"/>
        </w:trPr>
        <w:tc>
          <w:tcPr>
            <w:tcW w:w="612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63A">
              <w:rPr>
                <w:rFonts w:ascii="Times New Roman" w:hAnsi="Times New Roman" w:cs="Times New Roman"/>
                <w:sz w:val="24"/>
                <w:szCs w:val="24"/>
              </w:rPr>
              <w:t>Назначение и область применения</w:t>
            </w:r>
          </w:p>
        </w:tc>
        <w:tc>
          <w:tcPr>
            <w:tcW w:w="1426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035A" w:rsidTr="00991E72">
        <w:trPr>
          <w:trHeight w:val="340"/>
        </w:trPr>
        <w:tc>
          <w:tcPr>
            <w:tcW w:w="612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63A">
              <w:rPr>
                <w:rFonts w:ascii="Times New Roman" w:hAnsi="Times New Roman" w:cs="Times New Roman"/>
                <w:iCs/>
                <w:sz w:val="24"/>
                <w:szCs w:val="24"/>
              </w:rPr>
              <w:t>Общая организация и зонирование территории поселения</w:t>
            </w:r>
          </w:p>
        </w:tc>
        <w:tc>
          <w:tcPr>
            <w:tcW w:w="1426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035A" w:rsidTr="00991E72">
        <w:trPr>
          <w:trHeight w:val="340"/>
        </w:trPr>
        <w:tc>
          <w:tcPr>
            <w:tcW w:w="1514" w:type="dxa"/>
            <w:gridSpan w:val="2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98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63A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</w:t>
            </w:r>
          </w:p>
        </w:tc>
        <w:tc>
          <w:tcPr>
            <w:tcW w:w="1426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035A" w:rsidTr="00991E72">
        <w:trPr>
          <w:trHeight w:val="340"/>
        </w:trPr>
        <w:tc>
          <w:tcPr>
            <w:tcW w:w="612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63A">
              <w:rPr>
                <w:rFonts w:ascii="Times New Roman" w:hAnsi="Times New Roman" w:cs="Times New Roman"/>
                <w:sz w:val="24"/>
                <w:szCs w:val="24"/>
              </w:rPr>
              <w:t>Рекреационные зоны поселения</w:t>
            </w:r>
          </w:p>
        </w:tc>
        <w:tc>
          <w:tcPr>
            <w:tcW w:w="1426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035A" w:rsidTr="00991E72">
        <w:trPr>
          <w:trHeight w:val="340"/>
        </w:trPr>
        <w:tc>
          <w:tcPr>
            <w:tcW w:w="612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3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198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63A">
              <w:rPr>
                <w:rFonts w:ascii="Times New Roman" w:hAnsi="Times New Roman" w:cs="Times New Roman"/>
                <w:sz w:val="24"/>
                <w:szCs w:val="24"/>
              </w:rPr>
              <w:t>Общие требования</w:t>
            </w:r>
          </w:p>
        </w:tc>
        <w:tc>
          <w:tcPr>
            <w:tcW w:w="1426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035A" w:rsidTr="00991E72">
        <w:trPr>
          <w:trHeight w:val="340"/>
        </w:trPr>
        <w:tc>
          <w:tcPr>
            <w:tcW w:w="612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3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198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63A">
              <w:rPr>
                <w:rFonts w:ascii="Times New Roman" w:hAnsi="Times New Roman" w:cs="Times New Roman"/>
                <w:iCs/>
                <w:sz w:val="24"/>
                <w:szCs w:val="24"/>
              </w:rPr>
              <w:t>Озелененные территории общего пользования</w:t>
            </w:r>
          </w:p>
        </w:tc>
        <w:tc>
          <w:tcPr>
            <w:tcW w:w="1426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035A" w:rsidTr="00991E72">
        <w:trPr>
          <w:trHeight w:val="340"/>
        </w:trPr>
        <w:tc>
          <w:tcPr>
            <w:tcW w:w="612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3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198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63A">
              <w:rPr>
                <w:rFonts w:ascii="Times New Roman" w:hAnsi="Times New Roman" w:cs="Times New Roman"/>
                <w:sz w:val="24"/>
                <w:szCs w:val="24"/>
              </w:rPr>
              <w:t>Зоны отдыха</w:t>
            </w:r>
          </w:p>
        </w:tc>
        <w:tc>
          <w:tcPr>
            <w:tcW w:w="1426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035A" w:rsidTr="00991E72">
        <w:trPr>
          <w:trHeight w:val="340"/>
        </w:trPr>
        <w:tc>
          <w:tcPr>
            <w:tcW w:w="612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3A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198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63A">
              <w:rPr>
                <w:rFonts w:ascii="Times New Roman" w:hAnsi="Times New Roman" w:cs="Times New Roman"/>
                <w:iCs/>
                <w:sz w:val="24"/>
                <w:szCs w:val="24"/>
              </w:rPr>
              <w:t>Зоны размещения физкультурно-спортивных объектов</w:t>
            </w:r>
          </w:p>
        </w:tc>
        <w:tc>
          <w:tcPr>
            <w:tcW w:w="1426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035A" w:rsidTr="00991E72">
        <w:trPr>
          <w:trHeight w:val="340"/>
        </w:trPr>
        <w:tc>
          <w:tcPr>
            <w:tcW w:w="612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3A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198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63A">
              <w:rPr>
                <w:rFonts w:ascii="Times New Roman" w:hAnsi="Times New Roman" w:cs="Times New Roman"/>
                <w:iCs/>
                <w:sz w:val="24"/>
                <w:szCs w:val="24"/>
              </w:rPr>
              <w:t>Лечебно-оздоровительные местности и курортные зоны</w:t>
            </w:r>
          </w:p>
        </w:tc>
        <w:tc>
          <w:tcPr>
            <w:tcW w:w="1426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1035A" w:rsidTr="00991E72">
        <w:trPr>
          <w:trHeight w:val="340"/>
        </w:trPr>
        <w:tc>
          <w:tcPr>
            <w:tcW w:w="612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3A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7198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63A">
              <w:rPr>
                <w:rFonts w:ascii="Times New Roman" w:hAnsi="Times New Roman" w:cs="Times New Roman"/>
                <w:iCs/>
                <w:sz w:val="24"/>
                <w:szCs w:val="24"/>
              </w:rPr>
              <w:t>Зоны учреждений отдыха и оздоровления детей</w:t>
            </w:r>
          </w:p>
        </w:tc>
        <w:tc>
          <w:tcPr>
            <w:tcW w:w="1426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1035A" w:rsidTr="00991E72">
        <w:trPr>
          <w:trHeight w:val="340"/>
        </w:trPr>
        <w:tc>
          <w:tcPr>
            <w:tcW w:w="1514" w:type="dxa"/>
            <w:gridSpan w:val="2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198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63A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расчетных показателей</w:t>
            </w:r>
          </w:p>
        </w:tc>
        <w:tc>
          <w:tcPr>
            <w:tcW w:w="1426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1035A" w:rsidTr="00991E72">
        <w:trPr>
          <w:trHeight w:val="340"/>
        </w:trPr>
        <w:tc>
          <w:tcPr>
            <w:tcW w:w="1514" w:type="dxa"/>
            <w:gridSpan w:val="2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3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</w:tc>
        <w:tc>
          <w:tcPr>
            <w:tcW w:w="7198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63A">
              <w:rPr>
                <w:rFonts w:ascii="Times New Roman" w:hAnsi="Times New Roman" w:cs="Times New Roman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426" w:type="dxa"/>
          </w:tcPr>
          <w:p w:rsidR="00E1035A" w:rsidRPr="0000663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035A" w:rsidRPr="007B7F3B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Pr="00226E65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place">
        <w:r>
          <w:rPr>
            <w:rFonts w:ascii="Times New Roman" w:hAnsi="Times New Roman" w:cs="Times New Roman"/>
            <w:b/>
            <w:sz w:val="24"/>
            <w:szCs w:val="24"/>
            <w:lang w:val="en-US"/>
          </w:rPr>
          <w:t>I</w:t>
        </w:r>
        <w:r>
          <w:rPr>
            <w:rFonts w:ascii="Times New Roman" w:hAnsi="Times New Roman" w:cs="Times New Roman"/>
            <w:b/>
            <w:sz w:val="24"/>
            <w:szCs w:val="24"/>
          </w:rPr>
          <w:t>.</w:t>
        </w:r>
      </w:smartTag>
      <w:r>
        <w:rPr>
          <w:rFonts w:ascii="Times New Roman" w:hAnsi="Times New Roman" w:cs="Times New Roman"/>
          <w:b/>
          <w:sz w:val="24"/>
          <w:szCs w:val="24"/>
        </w:rPr>
        <w:t xml:space="preserve"> ПРАВИЛА И ОБЛАСТЬ ПРИМЕНЕНИЯ</w:t>
      </w:r>
    </w:p>
    <w:p w:rsidR="00E1035A" w:rsidRPr="00226E65" w:rsidRDefault="00E1035A" w:rsidP="00991E72">
      <w:pPr>
        <w:pStyle w:val="Heading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0" w:name="_Toc297163237"/>
      <w:r w:rsidRPr="00226E65">
        <w:rPr>
          <w:rFonts w:ascii="Times New Roman" w:hAnsi="Times New Roman" w:cs="Times New Roman"/>
          <w:i w:val="0"/>
          <w:sz w:val="24"/>
          <w:szCs w:val="24"/>
        </w:rPr>
        <w:t>1. Назначение и область применения</w:t>
      </w:r>
      <w:bookmarkEnd w:id="0"/>
    </w:p>
    <w:p w:rsidR="00E1035A" w:rsidRPr="00226E65" w:rsidRDefault="00E1035A" w:rsidP="00991E72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E4C97">
        <w:rPr>
          <w:rFonts w:ascii="Times New Roman" w:hAnsi="Times New Roman" w:cs="Times New Roman"/>
          <w:b/>
          <w:sz w:val="24"/>
          <w:szCs w:val="24"/>
        </w:rPr>
        <w:t>1.1.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Настоящий документ «Местные нормативы градостроительного проектирования «Планировка рекреационных зон</w:t>
      </w:r>
      <w:r>
        <w:rPr>
          <w:rFonts w:ascii="Times New Roman" w:hAnsi="Times New Roman" w:cs="Times New Roman"/>
          <w:sz w:val="24"/>
          <w:szCs w:val="24"/>
        </w:rPr>
        <w:t xml:space="preserve">  Криушанского сельского</w:t>
      </w:r>
      <w:r w:rsidRPr="00226E65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Панинского муниципального района Воронежской области</w:t>
      </w:r>
      <w:r w:rsidRPr="00226E65">
        <w:rPr>
          <w:rFonts w:ascii="Times New Roman" w:hAnsi="Times New Roman" w:cs="Times New Roman"/>
          <w:sz w:val="24"/>
          <w:szCs w:val="24"/>
        </w:rPr>
        <w:t xml:space="preserve">» (далее – нормативы) разработаны в соответствии с законодательством Российской Федерации, Воронежской области и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226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226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226E65">
        <w:rPr>
          <w:rFonts w:ascii="Times New Roman" w:hAnsi="Times New Roman" w:cs="Times New Roman"/>
          <w:sz w:val="24"/>
          <w:szCs w:val="24"/>
        </w:rPr>
        <w:t xml:space="preserve"> и распространяются на планировку, застройку и реконструкцию территории </w:t>
      </w:r>
      <w:r>
        <w:rPr>
          <w:rFonts w:ascii="Times New Roman" w:hAnsi="Times New Roman" w:cs="Times New Roman"/>
          <w:sz w:val="24"/>
          <w:szCs w:val="24"/>
        </w:rPr>
        <w:t>Криушанского сельского</w:t>
      </w:r>
      <w:r w:rsidRPr="00226E65">
        <w:rPr>
          <w:rFonts w:ascii="Times New Roman" w:hAnsi="Times New Roman" w:cs="Times New Roman"/>
          <w:sz w:val="24"/>
          <w:szCs w:val="24"/>
        </w:rPr>
        <w:t xml:space="preserve"> поселения (далее – поселение) в пределах его границ.</w:t>
      </w:r>
    </w:p>
    <w:p w:rsidR="00E1035A" w:rsidRPr="00226E65" w:rsidRDefault="00E1035A" w:rsidP="00991E72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Нормативы разработаны в целях обеспечения устойчивого развития поселения с учетом особенностей его формирования, благоприятных условий жизнедеятельности населения, предупреждения и устранения вредного воздействия на население факторов среды обитания, требований по охране окружающей среды, рациональному использованию территории и природных ресурсов, улучшению санитарно-эпидемиологического и экологического состояния территории поселения.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97">
        <w:rPr>
          <w:rFonts w:ascii="Times New Roman" w:hAnsi="Times New Roman" w:cs="Times New Roman"/>
          <w:b/>
          <w:sz w:val="24"/>
          <w:szCs w:val="24"/>
        </w:rPr>
        <w:t>1.2.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Настоящие нормативы применяются при подготовке, согласовании и утверждении документов территориального планирования, градостроительного зонирования, документации по планировке территории, иной градостроительной документации, подготовка которой осуществляется  для объектов градостроительной деятельности поселения.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Настоящие 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97">
        <w:rPr>
          <w:rFonts w:ascii="Times New Roman" w:hAnsi="Times New Roman" w:cs="Times New Roman"/>
          <w:b/>
          <w:sz w:val="24"/>
          <w:szCs w:val="24"/>
        </w:rPr>
        <w:t>1.3.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По вопросам, не рассматриваемым в настоящих нормативах, следует руководствоваться действующими федеральными и региональными градостроительными нормами, законами Российской Федерации и Воронежской области.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При отмене действующих нормативных документов, на которые дается ссылка в настоящих нормативах, следует руководствоваться нормами, которые введены взамен отмененных.</w:t>
      </w:r>
    </w:p>
    <w:p w:rsidR="00E1035A" w:rsidRPr="00226E65" w:rsidRDefault="00E1035A" w:rsidP="00991E72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E4C97">
        <w:rPr>
          <w:rFonts w:ascii="Times New Roman" w:hAnsi="Times New Roman" w:cs="Times New Roman"/>
          <w:b/>
          <w:sz w:val="24"/>
          <w:szCs w:val="24"/>
        </w:rPr>
        <w:t>1.4.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Основные термины и определения, используемые в настоящих нормативах, приведены в справочном приложении 1.</w:t>
      </w:r>
    </w:p>
    <w:p w:rsidR="00E1035A" w:rsidRPr="00226E65" w:rsidRDefault="00E1035A" w:rsidP="00991E72">
      <w:pPr>
        <w:pStyle w:val="Heading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" w:name="_Toc297163238"/>
      <w:r w:rsidRPr="00226E65">
        <w:rPr>
          <w:rFonts w:ascii="Times New Roman" w:hAnsi="Times New Roman" w:cs="Times New Roman"/>
          <w:i w:val="0"/>
          <w:iCs w:val="0"/>
          <w:sz w:val="24"/>
          <w:szCs w:val="24"/>
        </w:rPr>
        <w:t>2. Общая организация и зонирование территории поселения</w:t>
      </w:r>
      <w:bookmarkEnd w:id="1"/>
    </w:p>
    <w:p w:rsidR="00E1035A" w:rsidRPr="00226E65" w:rsidRDefault="00E1035A" w:rsidP="00991E72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2.1.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Границы территории поселения  установлены в соответствии с Законом Воронежской области от </w:t>
      </w:r>
      <w:r>
        <w:rPr>
          <w:rFonts w:ascii="Times New Roman" w:hAnsi="Times New Roman" w:cs="Times New Roman"/>
          <w:sz w:val="24"/>
          <w:szCs w:val="24"/>
        </w:rPr>
        <w:t>27.10.2006 г. №87-ОЗ «Об административно-территориальном устройстве Воронежской области и порядке его изменения»</w:t>
      </w:r>
      <w:r w:rsidRPr="00226E65">
        <w:rPr>
          <w:rFonts w:ascii="Times New Roman" w:hAnsi="Times New Roman" w:cs="Times New Roman"/>
          <w:sz w:val="24"/>
          <w:szCs w:val="24"/>
        </w:rPr>
        <w:t>.</w:t>
      </w:r>
    </w:p>
    <w:p w:rsidR="00E1035A" w:rsidRPr="00236EB2" w:rsidRDefault="00E1035A" w:rsidP="00991E72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территории поселения расположены</w:t>
      </w:r>
      <w:r w:rsidRPr="00226E65">
        <w:rPr>
          <w:rFonts w:ascii="Times New Roman" w:hAnsi="Times New Roman" w:cs="Times New Roman"/>
          <w:sz w:val="24"/>
          <w:szCs w:val="24"/>
        </w:rPr>
        <w:t xml:space="preserve">  населенны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26E65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26E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село Криуша </w:t>
      </w:r>
      <w:r w:rsidRPr="00226E65">
        <w:rPr>
          <w:rFonts w:ascii="Times New Roman" w:hAnsi="Times New Roman" w:cs="Times New Roman"/>
          <w:sz w:val="24"/>
          <w:szCs w:val="24"/>
        </w:rPr>
        <w:t>– а</w:t>
      </w:r>
      <w:r>
        <w:rPr>
          <w:rFonts w:ascii="Times New Roman" w:hAnsi="Times New Roman" w:cs="Times New Roman"/>
          <w:sz w:val="24"/>
          <w:szCs w:val="24"/>
        </w:rPr>
        <w:t xml:space="preserve">дминистративный центр поселения, </w:t>
      </w:r>
      <w:r w:rsidRPr="00645992">
        <w:rPr>
          <w:rFonts w:ascii="Times New Roman" w:hAnsi="Times New Roman" w:cs="Times New Roman"/>
          <w:sz w:val="24"/>
          <w:szCs w:val="24"/>
        </w:rPr>
        <w:t>п. Нащекинские Выселки, п. Агарков, п. Козьминский,с. Б.Мартын, с. Александровка, п. М.Мартын, п. Криушанскиу Выселки, п. Икорецкий, 3отделение Племсовхоза «Победа Октября».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2.2.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По функциональному использованию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Pr="00226E65">
        <w:rPr>
          <w:rFonts w:ascii="Times New Roman" w:hAnsi="Times New Roman" w:cs="Times New Roman"/>
          <w:sz w:val="24"/>
          <w:szCs w:val="24"/>
        </w:rPr>
        <w:t>в результате градостроительного зонирования могут устанавливаться следующие территориальные зоны:  жилые; общественно-деловые; производственные; инженерной и транспортной инфраструктуры; сельскохозяйственного использования; рекреационного назначения; особо охраняемых территорий; специального назначения; иные виды территориальных зон.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 w:line="239" w:lineRule="auto"/>
        <w:ind w:firstLine="709"/>
        <w:jc w:val="both"/>
      </w:pPr>
      <w:r w:rsidRPr="00226E65">
        <w:rPr>
          <w:b/>
        </w:rPr>
        <w:t>2.</w:t>
      </w:r>
      <w:r>
        <w:rPr>
          <w:b/>
        </w:rPr>
        <w:t>3</w:t>
      </w:r>
      <w:r w:rsidRPr="00226E65">
        <w:rPr>
          <w:b/>
        </w:rPr>
        <w:t xml:space="preserve">. </w:t>
      </w:r>
      <w:r w:rsidRPr="00226E65">
        <w:t xml:space="preserve">Условия безопасности среды проживания населения по санитарно-гигиеническим и противопожарным требованиям обеспечиваются в соответствии с требованиями региональных нормативов. </w:t>
      </w:r>
    </w:p>
    <w:p w:rsidR="00E1035A" w:rsidRPr="00226E65" w:rsidRDefault="00E1035A" w:rsidP="00991E72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26E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26E65">
        <w:rPr>
          <w:rFonts w:ascii="Times New Roman" w:hAnsi="Times New Roman" w:cs="Times New Roman"/>
          <w:sz w:val="24"/>
          <w:szCs w:val="24"/>
        </w:rPr>
        <w:t>В целях создания среды жизнедеятельности, доступной для инвалидов и маломобильных групп населения, разрабатываемая градостроительная документация по планировке новых и реконструируемых территорий должна соответствовать требованиям регионального норматива «Обеспечение доступной среды жизнедеятельности для инвалидов и других маломобильных групп населения на территории Воронежской области».</w:t>
      </w:r>
    </w:p>
    <w:p w:rsidR="00E1035A" w:rsidRDefault="00E1035A" w:rsidP="00991E72">
      <w:pPr>
        <w:pStyle w:val="Heading1"/>
        <w:rPr>
          <w:rFonts w:ascii="Times New Roman" w:hAnsi="Times New Roman" w:cs="Times New Roman"/>
          <w:bCs w:val="0"/>
          <w:sz w:val="24"/>
          <w:szCs w:val="24"/>
        </w:rPr>
      </w:pPr>
    </w:p>
    <w:p w:rsidR="00E1035A" w:rsidRPr="004B2BAF" w:rsidRDefault="00E1035A" w:rsidP="00991E72"/>
    <w:p w:rsidR="00E1035A" w:rsidRDefault="00E1035A" w:rsidP="00991E72">
      <w:pPr>
        <w:pStyle w:val="Heading1"/>
        <w:rPr>
          <w:rFonts w:ascii="Times New Roman" w:hAnsi="Times New Roman" w:cs="Times New Roman"/>
          <w:bCs w:val="0"/>
          <w:sz w:val="24"/>
          <w:szCs w:val="24"/>
        </w:rPr>
      </w:pPr>
      <w:bookmarkStart w:id="2" w:name="_Toc297163239"/>
      <w:r>
        <w:rPr>
          <w:rFonts w:ascii="Times New Roman" w:hAnsi="Times New Roman" w:cs="Times New Roman"/>
          <w:bCs w:val="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 w:val="0"/>
          <w:sz w:val="24"/>
          <w:szCs w:val="24"/>
        </w:rPr>
        <w:t>.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</w:t>
      </w:r>
    </w:p>
    <w:p w:rsidR="00E1035A" w:rsidRPr="000E4C97" w:rsidRDefault="00E1035A" w:rsidP="00991E72"/>
    <w:p w:rsidR="00E1035A" w:rsidRPr="00226E65" w:rsidRDefault="00E1035A" w:rsidP="00991E72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3" w:name="_Toc297163251"/>
      <w:bookmarkEnd w:id="2"/>
      <w:r>
        <w:rPr>
          <w:rFonts w:ascii="Times New Roman" w:hAnsi="Times New Roman" w:cs="Times New Roman"/>
          <w:sz w:val="24"/>
          <w:szCs w:val="24"/>
        </w:rPr>
        <w:t>3</w:t>
      </w:r>
      <w:r w:rsidRPr="00226E65">
        <w:rPr>
          <w:rFonts w:ascii="Times New Roman" w:hAnsi="Times New Roman" w:cs="Times New Roman"/>
          <w:sz w:val="24"/>
          <w:szCs w:val="24"/>
        </w:rPr>
        <w:t>. РЕКРЕАЦИОННЫЕ ЗОНЫ ПОСЕЛЕНИЯ</w:t>
      </w:r>
      <w:bookmarkEnd w:id="3"/>
    </w:p>
    <w:p w:rsidR="00E1035A" w:rsidRPr="00226E65" w:rsidRDefault="00E1035A" w:rsidP="00991E72">
      <w:pPr>
        <w:pStyle w:val="Heading2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" w:name="_Toc297163252"/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226E65">
        <w:rPr>
          <w:rFonts w:ascii="Times New Roman" w:hAnsi="Times New Roman" w:cs="Times New Roman"/>
          <w:i w:val="0"/>
          <w:iCs w:val="0"/>
          <w:sz w:val="24"/>
          <w:szCs w:val="24"/>
        </w:rPr>
        <w:t>.1. Общие требования</w:t>
      </w:r>
      <w:bookmarkEnd w:id="4"/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.1.1.</w:t>
      </w:r>
      <w:r w:rsidRPr="00226E65">
        <w:rPr>
          <w:rFonts w:ascii="Times New Roman" w:hAnsi="Times New Roman" w:cs="Times New Roman"/>
          <w:sz w:val="24"/>
          <w:szCs w:val="24"/>
        </w:rPr>
        <w:t xml:space="preserve"> Рекреационные зоны поселения могут располагаться как в границах населенных пунктов, так и за их пределами, в составе земель рекреационного назначения.</w:t>
      </w:r>
    </w:p>
    <w:p w:rsidR="00E1035A" w:rsidRPr="00645992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В состав рекреационных зон населенных пунктов могут включаться озелененные территории общего пользования, занятые скверами, парками, общественными садами, бульварами, пляжами, а также иные территории, используемые и предназначенные для отдыха, туризма, занятий физической культурой и спортом.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лесопарки, учебно-туристические тропы, трассы, детские и спортивные лагеря, другие аналогичные объекты.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В составе рекреационных зон могут быть отдельно выделены зоны садово-дачной застройки, если их использование носит сезонный характер и по степени благоустройства и инженерного оборудования они не могут быть отнесены к жилым зонам.</w:t>
      </w:r>
    </w:p>
    <w:p w:rsidR="00E1035A" w:rsidRPr="00645992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  <w:b/>
        </w:rPr>
        <w:t>3.1.2.</w:t>
      </w:r>
      <w:r w:rsidRPr="00645992">
        <w:rPr>
          <w:rFonts w:ascii="Times New Roman" w:hAnsi="Times New Roman"/>
        </w:rPr>
        <w:t xml:space="preserve"> На территории рекреационных зон не допускается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оздоровительного и рекреационного назначения.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Проектирование инженерных коммуникаций на территориях рекреационного назначения следует вести с учетом экологических особенностей территории, преимущественно в проходных коллекторах или в обход объекта рекреации.</w:t>
      </w:r>
    </w:p>
    <w:p w:rsidR="00E1035A" w:rsidRPr="00226E65" w:rsidRDefault="00E1035A" w:rsidP="00991E72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297163253"/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226E65">
        <w:rPr>
          <w:rFonts w:ascii="Times New Roman" w:hAnsi="Times New Roman" w:cs="Times New Roman"/>
          <w:i w:val="0"/>
          <w:iCs w:val="0"/>
          <w:sz w:val="24"/>
          <w:szCs w:val="24"/>
        </w:rPr>
        <w:t>.2. Озелененные территории общего пользования</w:t>
      </w:r>
      <w:bookmarkEnd w:id="5"/>
      <w:r>
        <w:rPr>
          <w:rFonts w:ascii="Times New Roman" w:hAnsi="Times New Roman" w:cs="Times New Roman"/>
          <w:sz w:val="24"/>
          <w:szCs w:val="24"/>
        </w:rPr>
        <w:t>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.2.1.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Озелененные территории - объекты градостроительного нормирования - представлены в виде парков, садов, скверов, бульваров, территорий зеленых насаждений в составе участков жилой, общественной, производственной застройки.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Озелененные территории общего пользования, выделяемые в составе рекреационных зон, размещаются во взаимосвязи преимущественно с жилыми и общественно-деловыми зонами.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.2.2.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На озелененных территориях нормируются: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соотношение территорий, занятых зелеными насаждениями, элементами благоустройства, сооружениями и застройкой;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габариты допускаемой застройки и ее назначение;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расстояния от зеленых насаждений до зданий, сооружений, коммуникаций.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.2.3</w:t>
      </w:r>
      <w:r w:rsidRPr="00226E65">
        <w:rPr>
          <w:rFonts w:ascii="Times New Roman" w:hAnsi="Times New Roman" w:cs="Times New Roman"/>
          <w:sz w:val="24"/>
          <w:szCs w:val="24"/>
        </w:rPr>
        <w:t>. Минимальные размеры площади принимаются (для проектируемых):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городского парка - 10 га;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садов жилых зон - 3 га;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скверов - 0,5 га.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Для условий реконструкции указанные размеры могут быть уменьшены.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В общем балансе территории парков и садов площадь озелененных территорий следует принимать не менее 70%.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 xml:space="preserve">.2.4. </w:t>
      </w:r>
      <w:r w:rsidRPr="00843C92">
        <w:rPr>
          <w:rFonts w:ascii="Times New Roman" w:hAnsi="Times New Roman" w:cs="Times New Roman"/>
          <w:sz w:val="24"/>
          <w:szCs w:val="24"/>
        </w:rPr>
        <w:t>Парк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озелененная территория многофункционального или специализированного направления рекреационной деятельности с развитой системой благоустройства, предназначенная для периодического массового отдыха населения.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На территории парка разрешается строительство зданий для обслуживания посетителей и эксплуатации парка, высота которых не превышает 8 м; высота парковых сооружений (аттракционов) не ограничивается. Площадь застройки не должна превышать 7% территории парка.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Соотношение элементов территории парка следует принимать (% от общей площади парка):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территории зеленых насаждений и водоемов - 65 - 70;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аллеи, дорожки, площадки - 25 - 28;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здания и сооружения - 5 - 7.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.2.5.</w:t>
      </w:r>
      <w:r w:rsidRPr="00226E65">
        <w:rPr>
          <w:rFonts w:ascii="Times New Roman" w:hAnsi="Times New Roman" w:cs="Times New Roman"/>
          <w:sz w:val="24"/>
          <w:szCs w:val="24"/>
        </w:rPr>
        <w:t xml:space="preserve"> Функциональная организация территории парка включает в себя следующие зоны с преобладающим видом использования (% от общей площади парка):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зона культурно-просветительских мероприятий - 3 - 8;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зона массовых мероприятий (зрелищ, аттракционов и др.) - 5 - 17;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зона физкультурно-оздоровительных мероприятий - 10 - 20;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зона отдыха детей - 5 - 10;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прогулочная зона - 40 - 75;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хозяйственная зона - 2 - 5.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Размеры земельных участков автостоянок на одно место следует принимать: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для легковых автомобилей - 25 кв. м;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для автобусов - 40 кв. м;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для велосипедов - 0,9 кв. м.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.2.6.</w:t>
      </w:r>
      <w:r w:rsidRPr="00226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26E65">
        <w:rPr>
          <w:rFonts w:ascii="Times New Roman" w:hAnsi="Times New Roman" w:cs="Times New Roman"/>
          <w:sz w:val="24"/>
          <w:szCs w:val="24"/>
        </w:rPr>
        <w:t>огут предусматриваться специализированные парки (детские, спортивные, выставочные, зоологические, историко-культурные и другие, ботанические сады), размеры которых следует принимать по заданию на проектирование.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.2.7.</w:t>
      </w:r>
      <w:r w:rsidRPr="00226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Общественный</w:t>
      </w:r>
      <w:r w:rsidRPr="00843C92">
        <w:rPr>
          <w:rFonts w:ascii="Times New Roman" w:hAnsi="Times New Roman" w:cs="Times New Roman"/>
          <w:sz w:val="24"/>
          <w:szCs w:val="24"/>
        </w:rPr>
        <w:t xml:space="preserve"> сад</w:t>
      </w:r>
      <w:r w:rsidRPr="00226E65">
        <w:rPr>
          <w:rFonts w:ascii="Times New Roman" w:hAnsi="Times New Roman" w:cs="Times New Roman"/>
          <w:sz w:val="24"/>
          <w:szCs w:val="24"/>
        </w:rPr>
        <w:t xml:space="preserve"> представляет собой озелененную территорию с ограниченным набором видов рекреационной деятельности, предназначенную преимущественно для прогулок и повседневного отдыха населения, площадью, как правило, от 3 до 5 га.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общественного</w:t>
      </w:r>
      <w:r w:rsidRPr="00226E65">
        <w:rPr>
          <w:rFonts w:ascii="Times New Roman" w:hAnsi="Times New Roman" w:cs="Times New Roman"/>
          <w:sz w:val="24"/>
          <w:szCs w:val="24"/>
        </w:rPr>
        <w:t xml:space="preserve"> сада допускается возведение зданий высотой не более 6 - 8 м, необходимых для обслуживания посетителей и обеспечения его хозяйственной деятельности. Общая площадь застройки не должна превышать 5% территории сада.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Функциональную направленность организации территории сада рекомендуется принимать в соответствии с назначением общественных территорий, зданий, комплексов, объектов, при которых расположен сад. Во всех случаях на территории сада должна преобладать прогулочная функция.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.2.8.</w:t>
      </w:r>
      <w:r w:rsidRPr="00226E65">
        <w:rPr>
          <w:rFonts w:ascii="Times New Roman" w:hAnsi="Times New Roman" w:cs="Times New Roman"/>
          <w:sz w:val="24"/>
          <w:szCs w:val="24"/>
        </w:rPr>
        <w:t xml:space="preserve">. Соотношение элементов территории </w:t>
      </w:r>
      <w:r>
        <w:rPr>
          <w:rFonts w:ascii="Times New Roman" w:hAnsi="Times New Roman" w:cs="Times New Roman"/>
          <w:sz w:val="24"/>
          <w:szCs w:val="24"/>
        </w:rPr>
        <w:t>общественного</w:t>
      </w:r>
      <w:r w:rsidRPr="00226E65">
        <w:rPr>
          <w:rFonts w:ascii="Times New Roman" w:hAnsi="Times New Roman" w:cs="Times New Roman"/>
          <w:sz w:val="24"/>
          <w:szCs w:val="24"/>
        </w:rPr>
        <w:t xml:space="preserve"> сада следует принимать (% от общей площади сада):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территории зеленых насаждений и водоемов - 80 - 90;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аллеи, дорожки, площадки - 8 - 15;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здания и сооружения - 2 - 5.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26E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43C92">
        <w:rPr>
          <w:rFonts w:ascii="Times New Roman" w:hAnsi="Times New Roman" w:cs="Times New Roman"/>
          <w:sz w:val="24"/>
          <w:szCs w:val="24"/>
        </w:rPr>
        <w:t>Бульвар и пешеходные аллеи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представляют собой озелененные территории линейной формы, предназначенные для транзитного пешеходного движения, прогулок, повседневного отдыха. Бульвары и пешеходные аллеи следует предусматривать в направлении массовых потоков пешеходного движения.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Ширину бульваров с одной продольной пешеходной аллеей следует принимать (м, не менее):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размещаемых по оси улиц - 18;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размещаемых с одной стороны улицы между проезжей частью и застройкой - 10.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Минимальное соотношение ширины и длины бульвара следует принимать не менее 1 : 3.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При ширине бульвара 18 - 25 м следует предусматривать устройство одной аллеи шириной 3 - 6 м, на бульварах шириной более 25 м следует устраивать дополнительно к основной аллее дорожки шириной 1,5 - 3 м, на бульварах шириной более 50 м возможно размещение спортивных площадок, водоемов, объектов рекреационного обслуживания (павильоны, кафе), детских игровых комплексов, велодорожек и лыжных трасс при условии соответствия параметров качества окружающей среды гигиеническим требованиям.</w:t>
      </w:r>
    </w:p>
    <w:p w:rsidR="00E1035A" w:rsidRPr="00645992" w:rsidRDefault="00E1035A" w:rsidP="00991E72">
      <w:pPr>
        <w:widowControl w:val="0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Высота зданий не должна превышать 6 м.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992">
        <w:rPr>
          <w:rFonts w:ascii="Times New Roman" w:hAnsi="Times New Roman" w:cs="Times New Roman"/>
          <w:sz w:val="24"/>
          <w:szCs w:val="24"/>
        </w:rPr>
        <w:t>Система входов на бульвар устраивается по длинным его сторонам с шагом не более 250 м, а на улицах с интенсивным движением - в увязке</w:t>
      </w:r>
      <w:r w:rsidRPr="00226E65">
        <w:rPr>
          <w:rFonts w:ascii="Times New Roman" w:hAnsi="Times New Roman" w:cs="Times New Roman"/>
          <w:sz w:val="24"/>
          <w:szCs w:val="24"/>
        </w:rPr>
        <w:t xml:space="preserve"> с пешеходными переходами. Вдоль жилых улиц следует проектировать бульварные полосы шириной от 18 до 30 м.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.2.1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26E65">
        <w:rPr>
          <w:rFonts w:ascii="Times New Roman" w:hAnsi="Times New Roman" w:cs="Times New Roman"/>
          <w:b/>
          <w:sz w:val="24"/>
          <w:szCs w:val="24"/>
        </w:rPr>
        <w:t>.</w:t>
      </w:r>
      <w:r w:rsidRPr="00226E65">
        <w:rPr>
          <w:rFonts w:ascii="Times New Roman" w:hAnsi="Times New Roman" w:cs="Times New Roman"/>
          <w:sz w:val="24"/>
          <w:szCs w:val="24"/>
        </w:rPr>
        <w:t xml:space="preserve">. Соотношение элементов территории бульвара следует принимать согласно таблице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26E65">
        <w:rPr>
          <w:rFonts w:ascii="Times New Roman" w:hAnsi="Times New Roman" w:cs="Times New Roman"/>
          <w:sz w:val="24"/>
          <w:szCs w:val="24"/>
        </w:rPr>
        <w:t xml:space="preserve"> в зависимости от его ширины.</w:t>
      </w:r>
    </w:p>
    <w:p w:rsidR="00E1035A" w:rsidRPr="000B298C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35A" w:rsidRPr="00226E65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26E65">
        <w:rPr>
          <w:rFonts w:ascii="Times New Roman" w:hAnsi="Times New Roman" w:cs="Times New Roman"/>
          <w:sz w:val="24"/>
          <w:szCs w:val="24"/>
        </w:rPr>
        <w:t>. Соотношение элементов территории бульвара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025"/>
        <w:gridCol w:w="2694"/>
        <w:gridCol w:w="1984"/>
        <w:gridCol w:w="1701"/>
      </w:tblGrid>
      <w:tr w:rsidR="00E1035A" w:rsidRPr="00226E65" w:rsidTr="00991E72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26E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Ширина бульвара, м 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Элементы территории, % от общей площади</w:t>
            </w:r>
          </w:p>
        </w:tc>
      </w:tr>
      <w:tr w:rsidR="00E1035A" w:rsidRPr="00226E65" w:rsidTr="00991E72">
        <w:trPr>
          <w:cantSplit/>
          <w:trHeight w:val="36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зеленых насаждений и водоемов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аллеи, дорожки, площадки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и застройка </w:t>
            </w:r>
          </w:p>
        </w:tc>
      </w:tr>
      <w:tr w:rsidR="00E1035A" w:rsidRPr="00226E65" w:rsidTr="00991E7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18 - 25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70 - 75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30 - 25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1035A" w:rsidRPr="00226E65" w:rsidTr="00991E7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25 - 50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75 - 80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23 - 17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</w:tr>
    </w:tbl>
    <w:p w:rsidR="00E1035A" w:rsidRPr="000B298C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.2.1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26E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9067E">
        <w:rPr>
          <w:rFonts w:ascii="Times New Roman" w:hAnsi="Times New Roman" w:cs="Times New Roman"/>
          <w:sz w:val="24"/>
          <w:szCs w:val="24"/>
        </w:rPr>
        <w:t>Сквер</w:t>
      </w:r>
      <w:r w:rsidRPr="00226E65">
        <w:rPr>
          <w:rFonts w:ascii="Times New Roman" w:hAnsi="Times New Roman" w:cs="Times New Roman"/>
          <w:sz w:val="24"/>
          <w:szCs w:val="24"/>
        </w:rPr>
        <w:t xml:space="preserve"> представляет собой компактную озелененную территорию, предназначенную для повседневного кратковременного отдыха и транзитного пешеходного передвижения населения, размером, как правило, до 2,0 га.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На территории сквера запрещается размещение застройки.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 xml:space="preserve">Соотношение элементов территории сквера следует принимать по таблице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26E65">
        <w:rPr>
          <w:rFonts w:ascii="Times New Roman" w:hAnsi="Times New Roman" w:cs="Times New Roman"/>
          <w:sz w:val="24"/>
          <w:szCs w:val="24"/>
        </w:rPr>
        <w:t>.</w:t>
      </w:r>
    </w:p>
    <w:p w:rsidR="00E1035A" w:rsidRPr="000B298C" w:rsidRDefault="00E1035A" w:rsidP="00991E72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12"/>
          <w:szCs w:val="12"/>
        </w:rPr>
      </w:pPr>
    </w:p>
    <w:p w:rsidR="00E1035A" w:rsidRDefault="00E1035A" w:rsidP="00991E72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1035A" w:rsidRPr="00226E65" w:rsidRDefault="00E1035A" w:rsidP="00991E72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26E65">
        <w:rPr>
          <w:rFonts w:ascii="Times New Roman" w:hAnsi="Times New Roman" w:cs="Times New Roman"/>
          <w:sz w:val="24"/>
          <w:szCs w:val="24"/>
        </w:rPr>
        <w:t>. Соотношение элементов территории сквера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3720"/>
        <w:gridCol w:w="2551"/>
        <w:gridCol w:w="2126"/>
      </w:tblGrid>
      <w:tr w:rsidR="00E1035A" w:rsidRPr="00226E65" w:rsidTr="00991E72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 w:rsidRPr="00226E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3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Скверы 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Элементы территории, % от общей площади</w:t>
            </w:r>
          </w:p>
        </w:tc>
      </w:tr>
      <w:tr w:rsidR="00E1035A" w:rsidRPr="00226E65" w:rsidTr="00991E72">
        <w:trPr>
          <w:cantSplit/>
          <w:trHeight w:val="48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зеленых насаждений и водоемов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аллеи, дорожки, площадки, малые формы </w:t>
            </w:r>
          </w:p>
        </w:tc>
      </w:tr>
      <w:tr w:rsidR="00E1035A" w:rsidRPr="00226E65" w:rsidTr="00991E72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Размещаемые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территориях сельских населенных пунктов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70 – 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30 - 20 </w:t>
            </w:r>
          </w:p>
        </w:tc>
      </w:tr>
    </w:tbl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.2.1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26E65">
        <w:rPr>
          <w:rFonts w:ascii="Times New Roman" w:hAnsi="Times New Roman" w:cs="Times New Roman"/>
          <w:b/>
          <w:sz w:val="24"/>
          <w:szCs w:val="24"/>
        </w:rPr>
        <w:t>.</w:t>
      </w:r>
      <w:r w:rsidRPr="00226E65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При реконструкции объектов рекреации следует предусматривать: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для парков и садов: реконструкция планировочной структуры (например, изменение плотности дорожно-тропиночной сети), разреживание участков с повышенной плотностью насаждений, удаление больных, старых, недекоративных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для бульваров и скверов: формирование групп и куртин со сложной вертикальной структурой, удаление больных, старых и недекоративных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E1035A" w:rsidRPr="00645992" w:rsidRDefault="00E1035A" w:rsidP="00991E72">
      <w:pPr>
        <w:widowControl w:val="0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Реконструкция существующих зеленых насаждений должна предусматривать сохранение или восстановление первоначального проектного замысла по взаимодействию элементов озеленения с архитектурой зданий и сооружений, соотношению высот зданий и зеленых насаждений, восстановление утраченных в процессе роста деревьев и кустарников проектных видовых точек, инсоляцию территорий и зданий, видимость технических средств регулирования дорожного движения, безопасность движения транспорта и пешеходов.</w:t>
      </w:r>
    </w:p>
    <w:p w:rsidR="00E1035A" w:rsidRPr="00645992" w:rsidRDefault="00E1035A" w:rsidP="00991E72">
      <w:pPr>
        <w:widowControl w:val="0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  <w:b/>
        </w:rPr>
        <w:t xml:space="preserve">3.2.13. </w:t>
      </w:r>
      <w:r w:rsidRPr="00645992">
        <w:rPr>
          <w:rFonts w:ascii="Times New Roman" w:hAnsi="Times New Roman"/>
        </w:rPr>
        <w:t>Для площадок различного функционального назначения рекреационных территорий рекомендуется проектировать периметральное озеленение и одиночные посадки деревьев и кустарников с учетом назначения и размеров данных площадок.</w:t>
      </w:r>
    </w:p>
    <w:p w:rsidR="00E1035A" w:rsidRPr="00645992" w:rsidRDefault="00E1035A" w:rsidP="00991E72">
      <w:pPr>
        <w:widowControl w:val="0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Для пешеходных коммуникаций</w:t>
      </w:r>
      <w:r w:rsidRPr="00645992">
        <w:rPr>
          <w:rFonts w:ascii="Times New Roman" w:hAnsi="Times New Roman"/>
          <w:b/>
        </w:rPr>
        <w:t xml:space="preserve"> </w:t>
      </w:r>
      <w:r w:rsidRPr="00645992">
        <w:rPr>
          <w:rFonts w:ascii="Times New Roman" w:hAnsi="Times New Roman"/>
        </w:rPr>
        <w:t>рекреационных территорий (аллей, дорожек, тропинок) рекомендуется проектировать озеленение в виде линейных и одиночных посадок деревьев и кустарников.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Дорожную сеть рекреационных территорий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пунктам, игровым и спортивным площадкам. Ширина дорожки должна быть кратной 0,75 м (ширина полосы движения одного человека). Пешеходные аллеи следует предусматривать в направлении массовых потоков пешеходного движения, предусматривая на них площадки для кратковременного отдыха.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Покрытия площадок, дорожно-тропиночной сети в пределах рекреационных территорий следует применять из плитки, щебня и других прочных минеральных материалов, допуская применение асфальтового покрытия в исключительных случаях.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.2.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226E6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26E6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226E65">
        <w:rPr>
          <w:rFonts w:ascii="Times New Roman" w:hAnsi="Times New Roman" w:cs="Times New Roman"/>
          <w:sz w:val="24"/>
          <w:szCs w:val="24"/>
        </w:rPr>
        <w:t xml:space="preserve">При проектировании озеленения рекомендуется соблюдать ориентировочный процент озеленяемых территорий на участках различного функционального назначения (таблица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26E65">
        <w:rPr>
          <w:rFonts w:ascii="Times New Roman" w:hAnsi="Times New Roman" w:cs="Times New Roman"/>
          <w:sz w:val="24"/>
          <w:szCs w:val="24"/>
        </w:rPr>
        <w:t>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35A" w:rsidRPr="00226E65" w:rsidRDefault="00E1035A" w:rsidP="00991E72">
      <w:pPr>
        <w:pStyle w:val="ConsPlusNormal"/>
        <w:keepNext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_Toc297163255"/>
      <w:r w:rsidRPr="00226E65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26E65">
        <w:rPr>
          <w:rFonts w:ascii="Times New Roman" w:hAnsi="Times New Roman" w:cs="Times New Roman"/>
          <w:sz w:val="24"/>
          <w:szCs w:val="24"/>
        </w:rPr>
        <w:t xml:space="preserve"> Обеспеченность озелененными территориями участков общественной и производственной застройки (в %)</w:t>
      </w:r>
      <w:bookmarkEnd w:id="6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2410"/>
      </w:tblGrid>
      <w:tr w:rsidR="00E1035A" w:rsidRPr="00226E65" w:rsidTr="00991E72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 участков общественной, жилой,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 озеленения</w:t>
            </w:r>
          </w:p>
        </w:tc>
      </w:tr>
      <w:tr w:rsidR="00E1035A" w:rsidRPr="00226E65" w:rsidTr="00991E72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Участки детских садов-яслей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        </w:t>
            </w:r>
          </w:p>
        </w:tc>
      </w:tr>
      <w:tr w:rsidR="00E1035A" w:rsidRPr="00226E65" w:rsidTr="00991E72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Участки школ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        </w:t>
            </w:r>
          </w:p>
        </w:tc>
      </w:tr>
      <w:tr w:rsidR="00E1035A" w:rsidRPr="00226E65" w:rsidTr="00991E72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Участки больниц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50 &lt;*&gt; - 65        </w:t>
            </w:r>
          </w:p>
        </w:tc>
      </w:tr>
      <w:tr w:rsidR="00E1035A" w:rsidRPr="00226E65" w:rsidTr="00991E72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Участки культурно-просветительных учреждений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20 &lt;*&gt; - 30        </w:t>
            </w:r>
          </w:p>
        </w:tc>
      </w:tr>
      <w:tr w:rsidR="00E1035A" w:rsidRPr="00226E65" w:rsidTr="00991E72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Участки средних специальных учебных заведений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        </w:t>
            </w:r>
          </w:p>
        </w:tc>
      </w:tr>
      <w:tr w:rsidR="00E1035A" w:rsidRPr="00226E65" w:rsidTr="00991E72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Участки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10 - 15 &lt;**&gt;        </w:t>
            </w:r>
          </w:p>
        </w:tc>
      </w:tr>
    </w:tbl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&lt;*&gt; В зависимости от градостроительной ситуации (размещение в высокоплотной, сложившейся застройке, условия реконструкции) или профиля учреждения показатели могут быть изменены в меньшую сторону - в этом случае необходимо использовать приемы мобильного и компактного озеленения.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&lt;**&gt; В зависимости от отраслевой направленности производства.</w:t>
      </w:r>
    </w:p>
    <w:p w:rsidR="00E1035A" w:rsidRPr="00226E65" w:rsidRDefault="00E1035A" w:rsidP="00991E72">
      <w:pPr>
        <w:widowControl w:val="0"/>
        <w:ind w:firstLine="709"/>
        <w:rPr>
          <w:b/>
        </w:rPr>
      </w:pPr>
    </w:p>
    <w:p w:rsidR="00E1035A" w:rsidRPr="00645992" w:rsidRDefault="00E1035A" w:rsidP="00991E72">
      <w:pPr>
        <w:widowControl w:val="0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  <w:b/>
        </w:rPr>
        <w:t>3.2.15.</w:t>
      </w:r>
      <w:r w:rsidRPr="00645992">
        <w:rPr>
          <w:rFonts w:ascii="Times New Roman" w:hAnsi="Times New Roman"/>
        </w:rPr>
        <w:t xml:space="preserve"> Для улично-дорожной сети рекомендуется проектировать озеленение в виде линейных и одиночных посадок деревьев и кустарников. При проектировании озеленения улиц и дорог минимальные расстояния от посадок до границ улично-дорожной сети следует принимать в зависимости от категорий улиц и дорог согласно таблице 4. При этом следует учитывать направление преобладающих ветров и возможность складирования снега на разделительных полосах.</w:t>
      </w:r>
    </w:p>
    <w:p w:rsidR="00E1035A" w:rsidRPr="00645992" w:rsidRDefault="00E1035A" w:rsidP="00991E72">
      <w:pPr>
        <w:widowControl w:val="0"/>
        <w:ind w:firstLine="709"/>
        <w:rPr>
          <w:rFonts w:ascii="Times New Roman" w:hAnsi="Times New Roman"/>
        </w:rPr>
      </w:pPr>
    </w:p>
    <w:p w:rsidR="00E1035A" w:rsidRPr="00645992" w:rsidRDefault="00E1035A" w:rsidP="00991E72">
      <w:pPr>
        <w:widowControl w:val="0"/>
        <w:ind w:firstLine="709"/>
        <w:jc w:val="center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Таблица 4. Минимальные расстояния от посадок до границ улично-дорожной сети</w:t>
      </w:r>
    </w:p>
    <w:tbl>
      <w:tblPr>
        <w:tblW w:w="9568" w:type="dxa"/>
        <w:jc w:val="center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8"/>
        <w:gridCol w:w="5100"/>
      </w:tblGrid>
      <w:tr w:rsidR="00E1035A" w:rsidRPr="00226E65" w:rsidTr="00991E72">
        <w:trPr>
          <w:jc w:val="center"/>
        </w:trPr>
        <w:tc>
          <w:tcPr>
            <w:tcW w:w="4468" w:type="dxa"/>
            <w:shd w:val="clear" w:color="auto" w:fill="E0E0E0"/>
            <w:vAlign w:val="center"/>
          </w:tcPr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  <w:r w:rsidRPr="00226E65">
              <w:rPr>
                <w:b/>
              </w:rPr>
              <w:t>Категории улиц и дорог</w:t>
            </w:r>
          </w:p>
        </w:tc>
        <w:tc>
          <w:tcPr>
            <w:tcW w:w="5100" w:type="dxa"/>
            <w:shd w:val="clear" w:color="auto" w:fill="E0E0E0"/>
            <w:vAlign w:val="center"/>
          </w:tcPr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  <w:r w:rsidRPr="00226E65">
              <w:rPr>
                <w:b/>
              </w:rPr>
              <w:t>Расстояние от оси ствола дерева, кустарника, м</w:t>
            </w:r>
          </w:p>
        </w:tc>
      </w:tr>
      <w:tr w:rsidR="00E1035A" w:rsidRPr="00226E65" w:rsidTr="00991E72">
        <w:trPr>
          <w:trHeight w:val="227"/>
          <w:jc w:val="center"/>
        </w:trPr>
        <w:tc>
          <w:tcPr>
            <w:tcW w:w="4468" w:type="dxa"/>
          </w:tcPr>
          <w:p w:rsidR="00E1035A" w:rsidRPr="00226E65" w:rsidRDefault="00E1035A" w:rsidP="00991E72">
            <w:pPr>
              <w:widowControl w:val="0"/>
            </w:pPr>
            <w:r w:rsidRPr="00226E65">
              <w:t xml:space="preserve">Магистральные улицы </w:t>
            </w:r>
          </w:p>
        </w:tc>
        <w:tc>
          <w:tcPr>
            <w:tcW w:w="5100" w:type="dxa"/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3 - 4</w:t>
            </w:r>
          </w:p>
        </w:tc>
      </w:tr>
      <w:tr w:rsidR="00E1035A" w:rsidRPr="00226E65" w:rsidTr="00991E72">
        <w:trPr>
          <w:trHeight w:val="227"/>
          <w:jc w:val="center"/>
        </w:trPr>
        <w:tc>
          <w:tcPr>
            <w:tcW w:w="4468" w:type="dxa"/>
          </w:tcPr>
          <w:p w:rsidR="00E1035A" w:rsidRPr="00226E65" w:rsidRDefault="00E1035A" w:rsidP="00991E72">
            <w:pPr>
              <w:widowControl w:val="0"/>
            </w:pPr>
            <w:r w:rsidRPr="00226E65">
              <w:t>Улицы и дороги местного значения</w:t>
            </w:r>
          </w:p>
        </w:tc>
        <w:tc>
          <w:tcPr>
            <w:tcW w:w="5100" w:type="dxa"/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2 - 3</w:t>
            </w:r>
          </w:p>
        </w:tc>
      </w:tr>
      <w:tr w:rsidR="00E1035A" w:rsidRPr="00226E65" w:rsidTr="00991E72">
        <w:trPr>
          <w:trHeight w:val="227"/>
          <w:jc w:val="center"/>
        </w:trPr>
        <w:tc>
          <w:tcPr>
            <w:tcW w:w="4468" w:type="dxa"/>
          </w:tcPr>
          <w:p w:rsidR="00E1035A" w:rsidRPr="00226E65" w:rsidRDefault="00E1035A" w:rsidP="00991E72">
            <w:pPr>
              <w:widowControl w:val="0"/>
            </w:pPr>
            <w:r w:rsidRPr="00226E65">
              <w:t xml:space="preserve">Проезды </w:t>
            </w:r>
          </w:p>
        </w:tc>
        <w:tc>
          <w:tcPr>
            <w:tcW w:w="5100" w:type="dxa"/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1,5 - 2</w:t>
            </w:r>
          </w:p>
        </w:tc>
      </w:tr>
    </w:tbl>
    <w:p w:rsidR="00E1035A" w:rsidRPr="00226E65" w:rsidRDefault="00E1035A" w:rsidP="00991E72">
      <w:pPr>
        <w:widowControl w:val="0"/>
        <w:ind w:firstLine="709"/>
        <w:rPr>
          <w:spacing w:val="-3"/>
        </w:rPr>
      </w:pPr>
    </w:p>
    <w:p w:rsidR="00E1035A" w:rsidRPr="00645992" w:rsidRDefault="00E1035A" w:rsidP="00991E72">
      <w:pPr>
        <w:widowControl w:val="0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  <w:b/>
        </w:rPr>
        <w:t>3.2.16.</w:t>
      </w:r>
      <w:r w:rsidRPr="00645992">
        <w:rPr>
          <w:rFonts w:ascii="Times New Roman" w:hAnsi="Times New Roman"/>
        </w:rPr>
        <w:t xml:space="preserve"> Для технических зон инженерных коммуникаций рекомендуется проектировать озеленение с учетом минимального расстояния от посадок до коммуникаций в соответствии с требованиями таблицы 18 настоящих нормативов.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Шумозащитные насаждения следует проектировать в виде однорядных или многорядных рядовых посадок не ниже 7 м, обеспечивая в ряду расстояния между стволами взрослых деревьев 8 - 10 м (с широкой кроной), 5 - 6 м (со средней кроной), 3 - 4 м (с узкой кроной), подкроновое пространство следует заполнять рядами кустарника.</w:t>
      </w:r>
    </w:p>
    <w:p w:rsidR="00E1035A" w:rsidRPr="00226E65" w:rsidRDefault="00E1035A" w:rsidP="00991E72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 xml:space="preserve">Расстояния от зданий и сооружений до зеленых насаждений следует принимать в соответствии с таблицей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26E65">
        <w:rPr>
          <w:rFonts w:ascii="Times New Roman" w:hAnsi="Times New Roman" w:cs="Times New Roman"/>
          <w:sz w:val="24"/>
          <w:szCs w:val="24"/>
        </w:rPr>
        <w:t xml:space="preserve"> при условии беспрепятственного подъезда и работы пожарного автотранспорта; от воздушных линий электропередачи – в соответствии с ПУЭ.</w:t>
      </w:r>
    </w:p>
    <w:p w:rsidR="00E1035A" w:rsidRPr="00226E65" w:rsidRDefault="00E1035A" w:rsidP="00991E72">
      <w:pPr>
        <w:widowControl w:val="0"/>
        <w:ind w:firstLine="720"/>
        <w:outlineLvl w:val="0"/>
      </w:pPr>
    </w:p>
    <w:p w:rsidR="00E1035A" w:rsidRPr="00226E65" w:rsidRDefault="00E1035A" w:rsidP="00991E72">
      <w:pPr>
        <w:widowControl w:val="0"/>
        <w:ind w:firstLine="720"/>
        <w:outlineLvl w:val="0"/>
      </w:pPr>
      <w:bookmarkStart w:id="7" w:name="_Toc297163256"/>
      <w:r w:rsidRPr="00226E65">
        <w:t xml:space="preserve">Таблица </w:t>
      </w:r>
      <w:r>
        <w:t>5</w:t>
      </w:r>
      <w:r w:rsidRPr="00226E65">
        <w:t>. Расстояния от зданий и сооружений до зеленых насаждений</w:t>
      </w:r>
      <w:bookmarkEnd w:id="7"/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146"/>
        <w:gridCol w:w="2409"/>
        <w:gridCol w:w="2167"/>
      </w:tblGrid>
      <w:tr w:rsidR="00E1035A" w:rsidRPr="00226E65" w:rsidTr="00991E72">
        <w:trPr>
          <w:trHeight w:val="508"/>
          <w:jc w:val="center"/>
        </w:trPr>
        <w:tc>
          <w:tcPr>
            <w:tcW w:w="5146" w:type="dxa"/>
            <w:vMerge w:val="restart"/>
            <w:shd w:val="clear" w:color="auto" w:fill="E0E0E0"/>
            <w:vAlign w:val="center"/>
          </w:tcPr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  <w:r w:rsidRPr="00226E65">
              <w:rPr>
                <w:b/>
              </w:rPr>
              <w:t>Здание, сооружение</w:t>
            </w:r>
          </w:p>
        </w:tc>
        <w:tc>
          <w:tcPr>
            <w:tcW w:w="4576" w:type="dxa"/>
            <w:gridSpan w:val="2"/>
            <w:shd w:val="clear" w:color="auto" w:fill="E0E0E0"/>
            <w:vAlign w:val="center"/>
          </w:tcPr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  <w:r w:rsidRPr="00226E65">
              <w:rPr>
                <w:b/>
              </w:rPr>
              <w:t xml:space="preserve">Расстояния, м, от здания, </w:t>
            </w:r>
          </w:p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  <w:r w:rsidRPr="00226E65">
              <w:rPr>
                <w:b/>
              </w:rPr>
              <w:t>сооружения, объекта до оси</w:t>
            </w:r>
          </w:p>
        </w:tc>
      </w:tr>
      <w:tr w:rsidR="00E1035A" w:rsidRPr="00226E65" w:rsidTr="00991E72">
        <w:trPr>
          <w:trHeight w:val="284"/>
          <w:jc w:val="center"/>
        </w:trPr>
        <w:tc>
          <w:tcPr>
            <w:tcW w:w="5146" w:type="dxa"/>
            <w:vMerge/>
            <w:shd w:val="clear" w:color="auto" w:fill="E0E0E0"/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</w:p>
        </w:tc>
        <w:tc>
          <w:tcPr>
            <w:tcW w:w="2409" w:type="dxa"/>
            <w:shd w:val="clear" w:color="auto" w:fill="E0E0E0"/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ствола дерева</w:t>
            </w:r>
          </w:p>
        </w:tc>
        <w:tc>
          <w:tcPr>
            <w:tcW w:w="2167" w:type="dxa"/>
            <w:shd w:val="clear" w:color="auto" w:fill="E0E0E0"/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кустарника</w:t>
            </w:r>
          </w:p>
        </w:tc>
      </w:tr>
      <w:tr w:rsidR="00E1035A" w:rsidRPr="00226E65" w:rsidTr="00991E72">
        <w:trPr>
          <w:trHeight w:val="227"/>
          <w:jc w:val="center"/>
        </w:trPr>
        <w:tc>
          <w:tcPr>
            <w:tcW w:w="5146" w:type="dxa"/>
          </w:tcPr>
          <w:p w:rsidR="00E1035A" w:rsidRPr="00226E65" w:rsidRDefault="00E1035A" w:rsidP="00991E72">
            <w:pPr>
              <w:widowControl w:val="0"/>
              <w:ind w:left="57" w:right="101"/>
            </w:pPr>
            <w:r w:rsidRPr="00226E65">
              <w:t xml:space="preserve">Наружная стена здания и сооружения </w:t>
            </w:r>
          </w:p>
        </w:tc>
        <w:tc>
          <w:tcPr>
            <w:tcW w:w="2409" w:type="dxa"/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5,0</w:t>
            </w:r>
          </w:p>
        </w:tc>
        <w:tc>
          <w:tcPr>
            <w:tcW w:w="2167" w:type="dxa"/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1,5</w:t>
            </w:r>
          </w:p>
        </w:tc>
      </w:tr>
      <w:tr w:rsidR="00E1035A" w:rsidRPr="00226E65" w:rsidTr="00991E72">
        <w:trPr>
          <w:trHeight w:val="227"/>
          <w:jc w:val="center"/>
        </w:trPr>
        <w:tc>
          <w:tcPr>
            <w:tcW w:w="5146" w:type="dxa"/>
          </w:tcPr>
          <w:p w:rsidR="00E1035A" w:rsidRPr="00226E65" w:rsidRDefault="00E1035A" w:rsidP="00991E72">
            <w:pPr>
              <w:widowControl w:val="0"/>
              <w:ind w:left="57" w:right="101"/>
            </w:pPr>
            <w:r w:rsidRPr="00226E65">
              <w:t>Край тротуара и садовой дорожки</w:t>
            </w:r>
          </w:p>
        </w:tc>
        <w:tc>
          <w:tcPr>
            <w:tcW w:w="2409" w:type="dxa"/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0,7</w:t>
            </w:r>
          </w:p>
        </w:tc>
        <w:tc>
          <w:tcPr>
            <w:tcW w:w="2167" w:type="dxa"/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0,5</w:t>
            </w:r>
          </w:p>
        </w:tc>
      </w:tr>
      <w:tr w:rsidR="00E1035A" w:rsidRPr="00226E65" w:rsidTr="00991E72">
        <w:trPr>
          <w:trHeight w:val="227"/>
          <w:jc w:val="center"/>
        </w:trPr>
        <w:tc>
          <w:tcPr>
            <w:tcW w:w="5146" w:type="dxa"/>
          </w:tcPr>
          <w:p w:rsidR="00E1035A" w:rsidRPr="00226E65" w:rsidRDefault="00E1035A" w:rsidP="00991E72">
            <w:pPr>
              <w:widowControl w:val="0"/>
              <w:ind w:left="57" w:right="102"/>
            </w:pPr>
            <w:r w:rsidRPr="00226E65">
              <w:br w:type="page"/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2409" w:type="dxa"/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2,0</w:t>
            </w:r>
          </w:p>
        </w:tc>
        <w:tc>
          <w:tcPr>
            <w:tcW w:w="2167" w:type="dxa"/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1,0</w:t>
            </w:r>
          </w:p>
        </w:tc>
      </w:tr>
      <w:tr w:rsidR="00E1035A" w:rsidRPr="00226E65" w:rsidTr="00991E72">
        <w:trPr>
          <w:trHeight w:val="227"/>
          <w:jc w:val="center"/>
        </w:trPr>
        <w:tc>
          <w:tcPr>
            <w:tcW w:w="5146" w:type="dxa"/>
          </w:tcPr>
          <w:p w:rsidR="00E1035A" w:rsidRPr="00226E65" w:rsidRDefault="00E1035A" w:rsidP="00991E72">
            <w:pPr>
              <w:widowControl w:val="0"/>
              <w:ind w:left="57" w:right="101"/>
            </w:pPr>
            <w:r w:rsidRPr="00226E65">
              <w:t>Мачта и опора осветительной сети, мостовая опора и эстакада</w:t>
            </w:r>
          </w:p>
        </w:tc>
        <w:tc>
          <w:tcPr>
            <w:tcW w:w="2409" w:type="dxa"/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4,0</w:t>
            </w:r>
          </w:p>
        </w:tc>
        <w:tc>
          <w:tcPr>
            <w:tcW w:w="2167" w:type="dxa"/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noBreakHyphen/>
            </w:r>
          </w:p>
        </w:tc>
      </w:tr>
      <w:tr w:rsidR="00E1035A" w:rsidRPr="00226E65" w:rsidTr="00991E72">
        <w:trPr>
          <w:trHeight w:val="227"/>
          <w:jc w:val="center"/>
        </w:trPr>
        <w:tc>
          <w:tcPr>
            <w:tcW w:w="5146" w:type="dxa"/>
          </w:tcPr>
          <w:p w:rsidR="00E1035A" w:rsidRPr="00226E65" w:rsidRDefault="00E1035A" w:rsidP="00991E72">
            <w:pPr>
              <w:widowControl w:val="0"/>
              <w:ind w:left="57" w:right="101"/>
            </w:pPr>
            <w:r w:rsidRPr="00226E65">
              <w:t>Подошва откоса, террасы и др.</w:t>
            </w:r>
          </w:p>
        </w:tc>
        <w:tc>
          <w:tcPr>
            <w:tcW w:w="2409" w:type="dxa"/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1,0</w:t>
            </w:r>
          </w:p>
        </w:tc>
        <w:tc>
          <w:tcPr>
            <w:tcW w:w="2167" w:type="dxa"/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0,5</w:t>
            </w:r>
          </w:p>
        </w:tc>
      </w:tr>
      <w:tr w:rsidR="00E1035A" w:rsidRPr="00226E65" w:rsidTr="00991E72">
        <w:trPr>
          <w:trHeight w:val="227"/>
          <w:jc w:val="center"/>
        </w:trPr>
        <w:tc>
          <w:tcPr>
            <w:tcW w:w="5146" w:type="dxa"/>
          </w:tcPr>
          <w:p w:rsidR="00E1035A" w:rsidRPr="00226E65" w:rsidRDefault="00E1035A" w:rsidP="00991E72">
            <w:pPr>
              <w:widowControl w:val="0"/>
              <w:ind w:left="57" w:right="101"/>
            </w:pPr>
            <w:r w:rsidRPr="00226E65">
              <w:t>Подошва или внутренняя грань подпорной стенки</w:t>
            </w:r>
          </w:p>
        </w:tc>
        <w:tc>
          <w:tcPr>
            <w:tcW w:w="2409" w:type="dxa"/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3,0</w:t>
            </w:r>
          </w:p>
        </w:tc>
        <w:tc>
          <w:tcPr>
            <w:tcW w:w="2167" w:type="dxa"/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1,0</w:t>
            </w:r>
          </w:p>
        </w:tc>
      </w:tr>
      <w:tr w:rsidR="00E1035A" w:rsidRPr="00226E65" w:rsidTr="00991E72">
        <w:trPr>
          <w:trHeight w:val="365"/>
          <w:jc w:val="center"/>
        </w:trPr>
        <w:tc>
          <w:tcPr>
            <w:tcW w:w="5146" w:type="dxa"/>
            <w:tcBorders>
              <w:bottom w:val="nil"/>
            </w:tcBorders>
          </w:tcPr>
          <w:p w:rsidR="00E1035A" w:rsidRPr="00226E65" w:rsidRDefault="00E1035A" w:rsidP="00991E72">
            <w:pPr>
              <w:widowControl w:val="0"/>
              <w:ind w:left="57" w:right="102"/>
            </w:pPr>
            <w:r w:rsidRPr="00226E65">
              <w:t xml:space="preserve">Подземные сети: </w:t>
            </w:r>
          </w:p>
          <w:p w:rsidR="00E1035A" w:rsidRPr="00226E65" w:rsidRDefault="00E1035A" w:rsidP="00991E72">
            <w:pPr>
              <w:widowControl w:val="0"/>
              <w:ind w:right="101" w:firstLine="386"/>
            </w:pPr>
            <w:r w:rsidRPr="00226E65">
              <w:t>газопровод, канализация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</w:p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1,5</w:t>
            </w:r>
          </w:p>
        </w:tc>
        <w:tc>
          <w:tcPr>
            <w:tcW w:w="2167" w:type="dxa"/>
            <w:tcBorders>
              <w:bottom w:val="nil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</w:p>
          <w:p w:rsidR="00E1035A" w:rsidRPr="00226E65" w:rsidRDefault="00E1035A" w:rsidP="00991E72">
            <w:pPr>
              <w:widowControl w:val="0"/>
              <w:jc w:val="center"/>
            </w:pPr>
            <w:r w:rsidRPr="00226E65">
              <w:noBreakHyphen/>
            </w:r>
          </w:p>
        </w:tc>
      </w:tr>
      <w:tr w:rsidR="00E1035A" w:rsidRPr="00226E65" w:rsidTr="00991E72">
        <w:trPr>
          <w:trHeight w:val="240"/>
          <w:jc w:val="center"/>
        </w:trPr>
        <w:tc>
          <w:tcPr>
            <w:tcW w:w="5146" w:type="dxa"/>
            <w:tcBorders>
              <w:top w:val="nil"/>
              <w:bottom w:val="nil"/>
            </w:tcBorders>
          </w:tcPr>
          <w:p w:rsidR="00E1035A" w:rsidRPr="00226E65" w:rsidRDefault="00E1035A" w:rsidP="00991E72">
            <w:pPr>
              <w:widowControl w:val="0"/>
              <w:ind w:left="386" w:right="101"/>
            </w:pPr>
            <w:r w:rsidRPr="00226E65">
              <w:t>тепловая сеть (стенка канала, тоннеля или оболочка при бесканальной прокладке)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2,0</w:t>
            </w:r>
          </w:p>
        </w:tc>
        <w:tc>
          <w:tcPr>
            <w:tcW w:w="2167" w:type="dxa"/>
            <w:tcBorders>
              <w:top w:val="nil"/>
              <w:bottom w:val="nil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1,0</w:t>
            </w:r>
          </w:p>
        </w:tc>
      </w:tr>
      <w:tr w:rsidR="00E1035A" w:rsidRPr="00226E65" w:rsidTr="00991E72">
        <w:trPr>
          <w:trHeight w:val="72"/>
          <w:jc w:val="center"/>
        </w:trPr>
        <w:tc>
          <w:tcPr>
            <w:tcW w:w="5146" w:type="dxa"/>
            <w:tcBorders>
              <w:top w:val="nil"/>
              <w:bottom w:val="nil"/>
            </w:tcBorders>
          </w:tcPr>
          <w:p w:rsidR="00E1035A" w:rsidRPr="00226E65" w:rsidRDefault="00E1035A" w:rsidP="00991E72">
            <w:pPr>
              <w:widowControl w:val="0"/>
              <w:ind w:left="386" w:right="101"/>
            </w:pPr>
            <w:r w:rsidRPr="00226E65">
              <w:t>водопровод, дренаж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2,0</w:t>
            </w:r>
          </w:p>
        </w:tc>
        <w:tc>
          <w:tcPr>
            <w:tcW w:w="2167" w:type="dxa"/>
            <w:tcBorders>
              <w:top w:val="nil"/>
              <w:bottom w:val="nil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noBreakHyphen/>
            </w:r>
          </w:p>
        </w:tc>
      </w:tr>
      <w:tr w:rsidR="00E1035A" w:rsidRPr="00226E65" w:rsidTr="00991E72">
        <w:trPr>
          <w:trHeight w:val="72"/>
          <w:jc w:val="center"/>
        </w:trPr>
        <w:tc>
          <w:tcPr>
            <w:tcW w:w="5146" w:type="dxa"/>
            <w:tcBorders>
              <w:top w:val="nil"/>
            </w:tcBorders>
          </w:tcPr>
          <w:p w:rsidR="00E1035A" w:rsidRPr="00226E65" w:rsidRDefault="00E1035A" w:rsidP="00991E72">
            <w:pPr>
              <w:widowControl w:val="0"/>
              <w:ind w:left="386" w:right="101"/>
            </w:pPr>
            <w:r w:rsidRPr="00226E65">
              <w:t>силовой кабель и кабель связи</w:t>
            </w:r>
          </w:p>
        </w:tc>
        <w:tc>
          <w:tcPr>
            <w:tcW w:w="2409" w:type="dxa"/>
            <w:tcBorders>
              <w:top w:val="nil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2,0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0,7</w:t>
            </w:r>
          </w:p>
        </w:tc>
      </w:tr>
    </w:tbl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Примечания: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6E65">
        <w:rPr>
          <w:rFonts w:ascii="Times New Roman" w:hAnsi="Times New Roman" w:cs="Times New Roman"/>
          <w:i/>
          <w:sz w:val="24"/>
          <w:szCs w:val="24"/>
        </w:rPr>
        <w:t>1. Приведенные нормы относятся к деревьям с диаметром кроны не более 5 м и должны быть увеличены для деревьев с кроной большего диаметра.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6E65">
        <w:rPr>
          <w:rFonts w:ascii="Times New Roman" w:hAnsi="Times New Roman" w:cs="Times New Roman"/>
          <w:i/>
          <w:sz w:val="24"/>
          <w:szCs w:val="24"/>
        </w:rPr>
        <w:t>2. Деревья, высаживаемые у зданий, не должны препятствовать инсоляции и освещенности жилых и общественных помещений.</w:t>
      </w:r>
    </w:p>
    <w:p w:rsidR="00E1035A" w:rsidRPr="00226E65" w:rsidRDefault="00E1035A" w:rsidP="00991E72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6E65">
        <w:rPr>
          <w:rFonts w:ascii="Times New Roman" w:hAnsi="Times New Roman" w:cs="Times New Roman"/>
          <w:i/>
          <w:sz w:val="24"/>
          <w:szCs w:val="24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E1035A" w:rsidRPr="00226E65" w:rsidRDefault="00E1035A" w:rsidP="00991E72">
      <w:pPr>
        <w:pStyle w:val="Heading2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8" w:name="_Toc297163257"/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226E65">
        <w:rPr>
          <w:rFonts w:ascii="Times New Roman" w:hAnsi="Times New Roman" w:cs="Times New Roman"/>
          <w:i w:val="0"/>
          <w:iCs w:val="0"/>
          <w:sz w:val="24"/>
          <w:szCs w:val="24"/>
        </w:rPr>
        <w:t>.3. Зоны отдыха</w:t>
      </w:r>
      <w:bookmarkEnd w:id="8"/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1035A" w:rsidRPr="00226E65" w:rsidRDefault="00E1035A" w:rsidP="00991E72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.3.1.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Для организации массового загородного отдыха, туризма и лечения выделяются территории, благоприятные по своим природным и лечебно-оздоровительным качествам.</w:t>
      </w:r>
    </w:p>
    <w:p w:rsidR="00E1035A" w:rsidRPr="00226E65" w:rsidRDefault="00E1035A" w:rsidP="00991E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Зоны отдыха поселения формируются на базе озелененных территорий общего пользования, природных водоемов, рек.</w:t>
      </w:r>
    </w:p>
    <w:p w:rsidR="00E1035A" w:rsidRPr="00226E65" w:rsidRDefault="00E1035A" w:rsidP="00991E72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Определение общих границ и планировочное построение рекреационных пространств базируется на детальной ландшафтной, градостроительной и санитарно-гигиенической оценке территории, которая учитывает: совокупность природных условий (климат, растительность, поверхностные воды, рельеф, заболоченность и др.); социально-градостроительные условия (характер расселения, транспортная доступность и удобство передвижения к местам отдыха, культурный потенциал района, уровень развития существующих средств отдыха и общественного обслуживания и др.); санитарно-гигиенические условия (источники интенсивного загрязнения атмосферы, почв и воды, санитарное состояние прибрежной акватории и др.).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.3.2.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Зоны массового кратковременного отдыха следует располагать в пределах доступности на общественном транспорте не более 0,5 ч.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Размеры территории зон отдыха следует принимать из расчета не менее 500 - 1000 кв. м на 1 посетителя, в том числе интенсивно используемая ее часть для активных видов отдыха должна составлять не менее 100 кв. м на одного посетителя. Площадь отдельных участков зоны массового кратковременного отдыха следует принимать не менее 10 га.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Зоны отдыха следует размещать на расстоянии от лагерей отдыха для детей и юношества, дошкольных санаторно-оздоровительных учреждений, садоводческих товариществ, автомобильных дорог общей сети и железных дорог не менее 500 м, а от домов отдыха - не менее 300 м.</w:t>
      </w:r>
    </w:p>
    <w:p w:rsidR="00E1035A" w:rsidRPr="00645992" w:rsidRDefault="00E1035A" w:rsidP="00991E72">
      <w:pPr>
        <w:widowControl w:val="0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  <w:b/>
        </w:rPr>
        <w:t>3.3.3.</w:t>
      </w:r>
      <w:r w:rsidRPr="00645992">
        <w:rPr>
          <w:rFonts w:ascii="Times New Roman" w:hAnsi="Times New Roman"/>
        </w:rPr>
        <w:t xml:space="preserve"> В зонах отдыха допускается размещение объектов, непосредственно связанных с рекреационной деятельностью (пансионаты, мотели, кемпинги, базы отдыха, спортивные и игровые площадки, пляжи и др.), а также с обслуживанием зон отдыха (загородные кафе, центры развлечения, пункты проката и др.). </w:t>
      </w:r>
    </w:p>
    <w:p w:rsidR="00E1035A" w:rsidRPr="00645992" w:rsidRDefault="00E1035A" w:rsidP="00991E72">
      <w:pPr>
        <w:widowControl w:val="0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Проектирование объектов по обслуживанию зон отдыха (нормы обслуживания открытой сети для районов загородного кратковременного отдыха) рекомендуется принимать по таблице 6.</w:t>
      </w:r>
    </w:p>
    <w:p w:rsidR="00E1035A" w:rsidRPr="00645992" w:rsidRDefault="00E1035A" w:rsidP="00991E72">
      <w:pPr>
        <w:widowControl w:val="0"/>
        <w:ind w:firstLine="709"/>
        <w:outlineLvl w:val="0"/>
        <w:rPr>
          <w:rFonts w:ascii="Times New Roman" w:hAnsi="Times New Roman"/>
        </w:rPr>
      </w:pPr>
      <w:bookmarkStart w:id="9" w:name="_Toc297163258"/>
      <w:r w:rsidRPr="00645992">
        <w:rPr>
          <w:rFonts w:ascii="Times New Roman" w:hAnsi="Times New Roman"/>
        </w:rPr>
        <w:t>Таблица 6. Нормы обслуживания открытой сети для территорий загородного кратковременного отдыха</w:t>
      </w:r>
      <w:bookmarkEnd w:id="9"/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3"/>
        <w:gridCol w:w="2098"/>
        <w:gridCol w:w="2772"/>
      </w:tblGrid>
      <w:tr w:rsidR="00E1035A" w:rsidRPr="00226E65" w:rsidTr="00991E72">
        <w:trPr>
          <w:jc w:val="center"/>
        </w:trPr>
        <w:tc>
          <w:tcPr>
            <w:tcW w:w="4962" w:type="dxa"/>
            <w:shd w:val="clear" w:color="auto" w:fill="E0E0E0"/>
            <w:vAlign w:val="center"/>
          </w:tcPr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  <w:r w:rsidRPr="00226E65">
              <w:rPr>
                <w:b/>
              </w:rPr>
              <w:t>Учреждения, предприятия, сооружения</w:t>
            </w:r>
          </w:p>
        </w:tc>
        <w:tc>
          <w:tcPr>
            <w:tcW w:w="2012" w:type="dxa"/>
            <w:shd w:val="clear" w:color="auto" w:fill="E0E0E0"/>
            <w:vAlign w:val="center"/>
          </w:tcPr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  <w:r w:rsidRPr="00226E65">
              <w:rPr>
                <w:b/>
              </w:rPr>
              <w:t xml:space="preserve">Единица </w:t>
            </w:r>
          </w:p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  <w:r w:rsidRPr="00226E65">
              <w:rPr>
                <w:b/>
              </w:rPr>
              <w:t>измерения</w:t>
            </w:r>
          </w:p>
        </w:tc>
        <w:tc>
          <w:tcPr>
            <w:tcW w:w="2488" w:type="dxa"/>
            <w:shd w:val="clear" w:color="auto" w:fill="E0E0E0"/>
            <w:vAlign w:val="center"/>
          </w:tcPr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  <w:r w:rsidRPr="00226E65">
              <w:rPr>
                <w:b/>
              </w:rPr>
              <w:t>Обеспеченность</w:t>
            </w:r>
          </w:p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  <w:r w:rsidRPr="00226E65">
              <w:rPr>
                <w:b/>
              </w:rPr>
              <w:t>на 1000 отдыхающих</w:t>
            </w:r>
          </w:p>
        </w:tc>
      </w:tr>
      <w:tr w:rsidR="00E1035A" w:rsidRPr="00226E65" w:rsidTr="00991E72">
        <w:trPr>
          <w:trHeight w:val="413"/>
          <w:jc w:val="center"/>
        </w:trPr>
        <w:tc>
          <w:tcPr>
            <w:tcW w:w="4962" w:type="dxa"/>
          </w:tcPr>
          <w:p w:rsidR="00E1035A" w:rsidRPr="00226E65" w:rsidRDefault="00E1035A" w:rsidP="00991E72">
            <w:pPr>
              <w:widowControl w:val="0"/>
            </w:pPr>
            <w:r w:rsidRPr="00226E65">
              <w:t>Предприятия общественного питания:</w:t>
            </w:r>
          </w:p>
          <w:p w:rsidR="00E1035A" w:rsidRPr="00226E65" w:rsidRDefault="00E1035A" w:rsidP="00991E72">
            <w:pPr>
              <w:widowControl w:val="0"/>
              <w:ind w:firstLine="180"/>
            </w:pPr>
            <w:r w:rsidRPr="00226E65">
              <w:t>- кафе, закусочные</w:t>
            </w:r>
          </w:p>
          <w:p w:rsidR="00E1035A" w:rsidRPr="00226E65" w:rsidRDefault="00E1035A" w:rsidP="00991E72">
            <w:pPr>
              <w:widowControl w:val="0"/>
              <w:ind w:firstLine="180"/>
            </w:pPr>
            <w:r w:rsidRPr="00226E65">
              <w:t>- столовые</w:t>
            </w:r>
          </w:p>
          <w:p w:rsidR="00E1035A" w:rsidRPr="00226E65" w:rsidRDefault="00E1035A" w:rsidP="00991E72">
            <w:pPr>
              <w:widowControl w:val="0"/>
              <w:ind w:firstLine="180"/>
              <w:rPr>
                <w:b/>
              </w:rPr>
            </w:pPr>
            <w:r w:rsidRPr="00226E65">
              <w:t>- рестораны</w:t>
            </w:r>
          </w:p>
        </w:tc>
        <w:tc>
          <w:tcPr>
            <w:tcW w:w="2012" w:type="dxa"/>
          </w:tcPr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  <w:r w:rsidRPr="00226E65">
              <w:t>посадочное место</w:t>
            </w:r>
          </w:p>
        </w:tc>
        <w:tc>
          <w:tcPr>
            <w:tcW w:w="2488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28</w:t>
            </w:r>
          </w:p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40</w:t>
            </w:r>
          </w:p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  <w:r w:rsidRPr="00226E65">
              <w:t>12</w:t>
            </w:r>
          </w:p>
        </w:tc>
      </w:tr>
      <w:tr w:rsidR="00E1035A" w:rsidRPr="00226E65" w:rsidTr="00991E72">
        <w:trPr>
          <w:jc w:val="center"/>
        </w:trPr>
        <w:tc>
          <w:tcPr>
            <w:tcW w:w="4962" w:type="dxa"/>
          </w:tcPr>
          <w:p w:rsidR="00E1035A" w:rsidRPr="00226E65" w:rsidRDefault="00E1035A" w:rsidP="00991E72">
            <w:pPr>
              <w:widowControl w:val="0"/>
            </w:pPr>
            <w:r w:rsidRPr="00226E65">
              <w:t>Места для пикников</w:t>
            </w:r>
          </w:p>
        </w:tc>
        <w:tc>
          <w:tcPr>
            <w:tcW w:w="2012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шт.</w:t>
            </w:r>
          </w:p>
        </w:tc>
        <w:tc>
          <w:tcPr>
            <w:tcW w:w="2488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5</w:t>
            </w:r>
          </w:p>
        </w:tc>
      </w:tr>
      <w:tr w:rsidR="00E1035A" w:rsidRPr="00226E65" w:rsidTr="00991E72">
        <w:trPr>
          <w:jc w:val="center"/>
        </w:trPr>
        <w:tc>
          <w:tcPr>
            <w:tcW w:w="4962" w:type="dxa"/>
          </w:tcPr>
          <w:p w:rsidR="00E1035A" w:rsidRPr="00226E65" w:rsidRDefault="00E1035A" w:rsidP="00991E72">
            <w:pPr>
              <w:widowControl w:val="0"/>
            </w:pPr>
            <w:r w:rsidRPr="00226E65">
              <w:t>Пункты проката</w:t>
            </w:r>
          </w:p>
        </w:tc>
        <w:tc>
          <w:tcPr>
            <w:tcW w:w="2012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рабочее место</w:t>
            </w:r>
          </w:p>
        </w:tc>
        <w:tc>
          <w:tcPr>
            <w:tcW w:w="2488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0,2</w:t>
            </w:r>
          </w:p>
        </w:tc>
      </w:tr>
      <w:tr w:rsidR="00E1035A" w:rsidRPr="00226E65" w:rsidTr="00991E72">
        <w:trPr>
          <w:jc w:val="center"/>
        </w:trPr>
        <w:tc>
          <w:tcPr>
            <w:tcW w:w="4962" w:type="dxa"/>
          </w:tcPr>
          <w:p w:rsidR="00E1035A" w:rsidRPr="00226E65" w:rsidRDefault="00E1035A" w:rsidP="00991E72">
            <w:pPr>
              <w:widowControl w:val="0"/>
            </w:pPr>
            <w:r w:rsidRPr="00226E65">
              <w:t xml:space="preserve">Спортгородки </w:t>
            </w:r>
          </w:p>
        </w:tc>
        <w:tc>
          <w:tcPr>
            <w:tcW w:w="2012" w:type="dxa"/>
          </w:tcPr>
          <w:p w:rsidR="00E1035A" w:rsidRPr="00226E65" w:rsidRDefault="00E1035A" w:rsidP="00991E72">
            <w:pPr>
              <w:widowControl w:val="0"/>
              <w:jc w:val="center"/>
              <w:rPr>
                <w:vertAlign w:val="superscript"/>
              </w:rPr>
            </w:pPr>
            <w:r w:rsidRPr="00226E65">
              <w:t>м</w:t>
            </w:r>
            <w:r w:rsidRPr="00226E65">
              <w:rPr>
                <w:vertAlign w:val="superscript"/>
              </w:rPr>
              <w:t>2</w:t>
            </w:r>
          </w:p>
        </w:tc>
        <w:tc>
          <w:tcPr>
            <w:tcW w:w="2488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 xml:space="preserve">3 800 - 4 000 </w:t>
            </w:r>
          </w:p>
        </w:tc>
      </w:tr>
      <w:tr w:rsidR="00E1035A" w:rsidRPr="00226E65" w:rsidTr="00991E72">
        <w:trPr>
          <w:jc w:val="center"/>
        </w:trPr>
        <w:tc>
          <w:tcPr>
            <w:tcW w:w="4962" w:type="dxa"/>
          </w:tcPr>
          <w:p w:rsidR="00E1035A" w:rsidRPr="00226E65" w:rsidRDefault="00E1035A" w:rsidP="00991E72">
            <w:pPr>
              <w:widowControl w:val="0"/>
            </w:pPr>
            <w:r w:rsidRPr="00226E65">
              <w:t>Лодочные станции</w:t>
            </w:r>
          </w:p>
        </w:tc>
        <w:tc>
          <w:tcPr>
            <w:tcW w:w="2012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лодки, шт.</w:t>
            </w:r>
          </w:p>
        </w:tc>
        <w:tc>
          <w:tcPr>
            <w:tcW w:w="2488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15</w:t>
            </w:r>
          </w:p>
        </w:tc>
      </w:tr>
      <w:tr w:rsidR="00E1035A" w:rsidRPr="00226E65" w:rsidTr="00991E72">
        <w:trPr>
          <w:jc w:val="center"/>
        </w:trPr>
        <w:tc>
          <w:tcPr>
            <w:tcW w:w="4962" w:type="dxa"/>
          </w:tcPr>
          <w:p w:rsidR="00E1035A" w:rsidRPr="00226E65" w:rsidRDefault="00E1035A" w:rsidP="00991E72">
            <w:pPr>
              <w:widowControl w:val="0"/>
            </w:pPr>
            <w:r w:rsidRPr="00226E65">
              <w:t>Велолыжные станции</w:t>
            </w:r>
          </w:p>
        </w:tc>
        <w:tc>
          <w:tcPr>
            <w:tcW w:w="2012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место</w:t>
            </w:r>
          </w:p>
        </w:tc>
        <w:tc>
          <w:tcPr>
            <w:tcW w:w="2488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200</w:t>
            </w:r>
          </w:p>
        </w:tc>
      </w:tr>
      <w:tr w:rsidR="00E1035A" w:rsidRPr="00226E65" w:rsidTr="00991E72">
        <w:trPr>
          <w:jc w:val="center"/>
        </w:trPr>
        <w:tc>
          <w:tcPr>
            <w:tcW w:w="4962" w:type="dxa"/>
          </w:tcPr>
          <w:p w:rsidR="00E1035A" w:rsidRPr="00226E65" w:rsidRDefault="00E1035A" w:rsidP="00991E72">
            <w:pPr>
              <w:widowControl w:val="0"/>
            </w:pPr>
            <w:r w:rsidRPr="00226E65">
              <w:t xml:space="preserve">Автостоянки </w:t>
            </w:r>
          </w:p>
        </w:tc>
        <w:tc>
          <w:tcPr>
            <w:tcW w:w="2012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место</w:t>
            </w:r>
          </w:p>
        </w:tc>
        <w:tc>
          <w:tcPr>
            <w:tcW w:w="2488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15</w:t>
            </w:r>
          </w:p>
        </w:tc>
      </w:tr>
    </w:tbl>
    <w:p w:rsidR="00E1035A" w:rsidRPr="00226E65" w:rsidRDefault="00E1035A" w:rsidP="00991E72">
      <w:pPr>
        <w:widowControl w:val="0"/>
        <w:ind w:firstLine="709"/>
      </w:pP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.3.4.</w:t>
      </w:r>
      <w:r w:rsidRPr="00226E65">
        <w:rPr>
          <w:rFonts w:ascii="Times New Roman" w:hAnsi="Times New Roman" w:cs="Times New Roman"/>
          <w:sz w:val="24"/>
          <w:szCs w:val="24"/>
        </w:rPr>
        <w:t xml:space="preserve"> Размеры территорий пляжей, размещаемых в зонах отдыха, следует принимать, кв. м на одного посетителя, не менее: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речных и озерных - 8;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речных и озерных (для детей) - 4.</w:t>
      </w:r>
    </w:p>
    <w:p w:rsidR="00E1035A" w:rsidRPr="00645992" w:rsidRDefault="00E1035A" w:rsidP="00991E72">
      <w:pPr>
        <w:widowControl w:val="0"/>
        <w:overflowPunct w:val="0"/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Минимальную протяженность береговой полосы для речных и озерных пляжей следует принимать не менее 0,25 м на одного посетителя.</w:t>
      </w:r>
    </w:p>
    <w:p w:rsidR="00E1035A" w:rsidRPr="00645992" w:rsidRDefault="00E1035A" w:rsidP="00991E72">
      <w:pPr>
        <w:widowControl w:val="0"/>
        <w:tabs>
          <w:tab w:val="left" w:pos="7479"/>
        </w:tabs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  <w:b/>
        </w:rPr>
        <w:t>3.3.5.</w:t>
      </w:r>
      <w:r w:rsidRPr="00645992">
        <w:rPr>
          <w:rFonts w:ascii="Times New Roman" w:hAnsi="Times New Roman"/>
        </w:rPr>
        <w:t xml:space="preserve"> На территории зоны отдыха следует проектировать: пункт медицинского обслуживания, спасательную станцию, пешеходные дорожки, инженерное оборудование (питьевое водоснабжение, водоотведение, защиту от попадания загрязненного поверхностного стока в водоем), озеленение, мусоросборники, теневые навесы, общественные туалеты. Проектирование общественных туалетов выгребного типа не допускается.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 xml:space="preserve">.3.6. </w:t>
      </w:r>
      <w:r w:rsidRPr="00226E65">
        <w:rPr>
          <w:rFonts w:ascii="Times New Roman" w:hAnsi="Times New Roman" w:cs="Times New Roman"/>
          <w:sz w:val="24"/>
          <w:szCs w:val="24"/>
        </w:rPr>
        <w:t>Территории зоны отдыха оборудуются малыми архитектурными формами - беседками, теневыми навесами, перголами, цветочницами, скамьями, урнами, устройствами для игр детей, отдыха взрослого населения, павильонами для ожидания автотранспорта.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 xml:space="preserve">.3.7. </w:t>
      </w:r>
      <w:r w:rsidRPr="00226E65">
        <w:rPr>
          <w:rFonts w:ascii="Times New Roman" w:hAnsi="Times New Roman" w:cs="Times New Roman"/>
          <w:sz w:val="24"/>
          <w:szCs w:val="24"/>
        </w:rPr>
        <w:t>К водным устройствам относятся родники, декоративные водоемы. Родники при соответствии качества воды требованиям СанПиН 2.1.4.1074-01 и наличии положительного заключения органов санитарно-эпидемиологического надзора должны быть оборудованы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26E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26E65">
        <w:rPr>
          <w:rFonts w:ascii="Times New Roman" w:hAnsi="Times New Roman" w:cs="Times New Roman"/>
          <w:sz w:val="24"/>
          <w:szCs w:val="24"/>
        </w:rPr>
        <w:t xml:space="preserve">Для сбора бытового мусора на объектах рекреации следует применять малогабаритные (малые) контейнеры (менее 0,5 куб. м) и (или) урны. На территории объектов рекреации расстановку малых контейнеров и урн следует предусматривать у скамей, некапитальных нестационарных сооружений. Кроме того, урны следует устанавливать на остановках общественного транспорта. </w:t>
      </w:r>
    </w:p>
    <w:p w:rsidR="00E1035A" w:rsidRPr="00226E65" w:rsidRDefault="00E1035A" w:rsidP="00991E72">
      <w:pPr>
        <w:widowControl w:val="0"/>
        <w:ind w:firstLine="709"/>
      </w:pPr>
      <w:r>
        <w:rPr>
          <w:b/>
        </w:rPr>
        <w:t>3</w:t>
      </w:r>
      <w:r w:rsidRPr="00226E65">
        <w:rPr>
          <w:b/>
        </w:rPr>
        <w:t>.3.</w:t>
      </w:r>
      <w:r>
        <w:rPr>
          <w:b/>
        </w:rPr>
        <w:t>9</w:t>
      </w:r>
      <w:r w:rsidRPr="00226E65">
        <w:rPr>
          <w:b/>
        </w:rPr>
        <w:t>.</w:t>
      </w:r>
      <w:r w:rsidRPr="00226E65">
        <w:rPr>
          <w:color w:val="0000FF"/>
        </w:rPr>
        <w:t xml:space="preserve">. </w:t>
      </w:r>
      <w:r w:rsidRPr="00226E65">
        <w:t xml:space="preserve">Расчетные параметры дорожной сети на территории объектов рекреации следует проектировать в соответствии с требованиями таблицы </w:t>
      </w:r>
      <w:r>
        <w:t>7</w:t>
      </w:r>
      <w:r w:rsidRPr="00226E65">
        <w:t xml:space="preserve">. </w:t>
      </w:r>
    </w:p>
    <w:p w:rsidR="00E1035A" w:rsidRPr="000B298C" w:rsidRDefault="00E1035A" w:rsidP="00991E72">
      <w:pPr>
        <w:widowControl w:val="0"/>
        <w:ind w:firstLine="709"/>
        <w:rPr>
          <w:color w:val="0000FF"/>
          <w:sz w:val="12"/>
          <w:szCs w:val="12"/>
        </w:rPr>
      </w:pPr>
    </w:p>
    <w:p w:rsidR="00E1035A" w:rsidRPr="00226E65" w:rsidRDefault="00E1035A" w:rsidP="00991E72">
      <w:pPr>
        <w:widowControl w:val="0"/>
        <w:ind w:firstLine="709"/>
        <w:jc w:val="center"/>
      </w:pPr>
      <w:r w:rsidRPr="00226E65">
        <w:t xml:space="preserve">Таблица </w:t>
      </w:r>
      <w:r>
        <w:t>7</w:t>
      </w:r>
      <w:r w:rsidRPr="00226E65">
        <w:t>. Расчетные параметры дорожной сети на территории объектов рекреации в зонах отдыха</w:t>
      </w:r>
    </w:p>
    <w:tbl>
      <w:tblPr>
        <w:tblW w:w="9329" w:type="dxa"/>
        <w:jc w:val="center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5"/>
        <w:gridCol w:w="1559"/>
        <w:gridCol w:w="5075"/>
      </w:tblGrid>
      <w:tr w:rsidR="00E1035A" w:rsidRPr="00226E65" w:rsidTr="00991E72">
        <w:trPr>
          <w:trHeight w:val="284"/>
          <w:jc w:val="center"/>
        </w:trPr>
        <w:tc>
          <w:tcPr>
            <w:tcW w:w="2695" w:type="dxa"/>
            <w:shd w:val="clear" w:color="auto" w:fill="E0E0E0"/>
            <w:vAlign w:val="center"/>
          </w:tcPr>
          <w:p w:rsidR="00E1035A" w:rsidRPr="00226E65" w:rsidRDefault="00E1035A" w:rsidP="00991E72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Типы дорог и аллей 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E1035A" w:rsidRPr="00226E65" w:rsidRDefault="00E1035A" w:rsidP="00991E72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b/>
                <w:sz w:val="24"/>
                <w:szCs w:val="24"/>
              </w:rPr>
              <w:t>Ширина, м</w:t>
            </w:r>
          </w:p>
        </w:tc>
        <w:tc>
          <w:tcPr>
            <w:tcW w:w="5075" w:type="dxa"/>
            <w:shd w:val="clear" w:color="auto" w:fill="E0E0E0"/>
            <w:vAlign w:val="center"/>
          </w:tcPr>
          <w:p w:rsidR="00E1035A" w:rsidRDefault="00E1035A" w:rsidP="00991E72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  <w:p w:rsidR="00E1035A" w:rsidRPr="00226E65" w:rsidRDefault="00E1035A" w:rsidP="00991E72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35A" w:rsidRPr="00226E65" w:rsidTr="00991E72">
        <w:trPr>
          <w:trHeight w:val="912"/>
          <w:jc w:val="center"/>
        </w:trPr>
        <w:tc>
          <w:tcPr>
            <w:tcW w:w="2695" w:type="dxa"/>
          </w:tcPr>
          <w:p w:rsidR="00E1035A" w:rsidRPr="00226E65" w:rsidRDefault="00E1035A" w:rsidP="00991E72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Основные пешеходные дороги и аллеи *</w:t>
            </w:r>
          </w:p>
        </w:tc>
        <w:tc>
          <w:tcPr>
            <w:tcW w:w="1559" w:type="dxa"/>
          </w:tcPr>
          <w:p w:rsidR="00E1035A" w:rsidRPr="00226E65" w:rsidRDefault="00E1035A" w:rsidP="00991E72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5075" w:type="dxa"/>
          </w:tcPr>
          <w:p w:rsidR="00E1035A" w:rsidRPr="00226E65" w:rsidRDefault="00E1035A" w:rsidP="00991E72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пешеходное движение (более 300 чел./час). </w:t>
            </w:r>
          </w:p>
          <w:p w:rsidR="00E1035A" w:rsidRPr="00226E65" w:rsidRDefault="00E1035A" w:rsidP="00991E72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внутрипаркового транспорта. </w:t>
            </w:r>
          </w:p>
          <w:p w:rsidR="00E1035A" w:rsidRPr="00226E65" w:rsidRDefault="00E1035A" w:rsidP="00991E72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Соединяет функциональные зоны и участки между собой, те и другие с основными входами </w:t>
            </w:r>
          </w:p>
        </w:tc>
      </w:tr>
      <w:tr w:rsidR="00E1035A" w:rsidRPr="00226E65" w:rsidTr="00991E72">
        <w:trPr>
          <w:trHeight w:val="273"/>
          <w:jc w:val="center"/>
        </w:trPr>
        <w:tc>
          <w:tcPr>
            <w:tcW w:w="2695" w:type="dxa"/>
          </w:tcPr>
          <w:p w:rsidR="00E1035A" w:rsidRPr="00226E65" w:rsidRDefault="00E1035A" w:rsidP="00991E72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</w:t>
            </w:r>
          </w:p>
          <w:p w:rsidR="00E1035A" w:rsidRPr="00226E65" w:rsidRDefault="00E1035A" w:rsidP="00991E72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дороги и аллеи * </w:t>
            </w:r>
          </w:p>
        </w:tc>
        <w:tc>
          <w:tcPr>
            <w:tcW w:w="1559" w:type="dxa"/>
          </w:tcPr>
          <w:p w:rsidR="00E1035A" w:rsidRPr="00226E65" w:rsidRDefault="00E1035A" w:rsidP="00991E72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3-4,5</w:t>
            </w:r>
          </w:p>
        </w:tc>
        <w:tc>
          <w:tcPr>
            <w:tcW w:w="5075" w:type="dxa"/>
          </w:tcPr>
          <w:p w:rsidR="00E1035A" w:rsidRPr="00226E65" w:rsidRDefault="00E1035A" w:rsidP="00991E72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пешеходное движение (до 300 чел./час). </w:t>
            </w:r>
          </w:p>
          <w:p w:rsidR="00E1035A" w:rsidRPr="00226E65" w:rsidRDefault="00E1035A" w:rsidP="00991E72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эксплуатационного транспорта. </w:t>
            </w:r>
          </w:p>
          <w:p w:rsidR="00E1035A" w:rsidRPr="00226E65" w:rsidRDefault="00E1035A" w:rsidP="00991E72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Соединяют второстепенные входы и парковые объекты между собой </w:t>
            </w:r>
          </w:p>
        </w:tc>
      </w:tr>
      <w:tr w:rsidR="00E1035A" w:rsidRPr="00226E65" w:rsidTr="00991E72">
        <w:trPr>
          <w:trHeight w:val="688"/>
          <w:jc w:val="center"/>
        </w:trPr>
        <w:tc>
          <w:tcPr>
            <w:tcW w:w="2695" w:type="dxa"/>
          </w:tcPr>
          <w:p w:rsidR="00E1035A" w:rsidRPr="00226E65" w:rsidRDefault="00E1035A" w:rsidP="00991E72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</w:p>
          <w:p w:rsidR="00E1035A" w:rsidRPr="00226E65" w:rsidRDefault="00E1035A" w:rsidP="00991E72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пешеходные дороги     </w:t>
            </w:r>
          </w:p>
        </w:tc>
        <w:tc>
          <w:tcPr>
            <w:tcW w:w="1559" w:type="dxa"/>
          </w:tcPr>
          <w:p w:rsidR="00E1035A" w:rsidRPr="00226E65" w:rsidRDefault="00E1035A" w:rsidP="00991E72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1,5-2,5</w:t>
            </w:r>
          </w:p>
        </w:tc>
        <w:tc>
          <w:tcPr>
            <w:tcW w:w="5075" w:type="dxa"/>
          </w:tcPr>
          <w:p w:rsidR="00E1035A" w:rsidRPr="00226E65" w:rsidRDefault="00E1035A" w:rsidP="00991E72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Пешеходное движение малой интенсивности. Проезд транспорта не допускается. </w:t>
            </w:r>
          </w:p>
          <w:p w:rsidR="00E1035A" w:rsidRPr="00226E65" w:rsidRDefault="00E1035A" w:rsidP="00991E72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Подводят к отдельным парковым сооружениям</w:t>
            </w:r>
          </w:p>
        </w:tc>
      </w:tr>
      <w:tr w:rsidR="00E1035A" w:rsidRPr="00226E65" w:rsidTr="00991E72">
        <w:trPr>
          <w:trHeight w:val="131"/>
          <w:jc w:val="center"/>
        </w:trPr>
        <w:tc>
          <w:tcPr>
            <w:tcW w:w="2695" w:type="dxa"/>
          </w:tcPr>
          <w:p w:rsidR="00E1035A" w:rsidRPr="00226E65" w:rsidRDefault="00E1035A" w:rsidP="00991E72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Тропы </w:t>
            </w:r>
          </w:p>
        </w:tc>
        <w:tc>
          <w:tcPr>
            <w:tcW w:w="1559" w:type="dxa"/>
          </w:tcPr>
          <w:p w:rsidR="00E1035A" w:rsidRPr="00226E65" w:rsidRDefault="00E1035A" w:rsidP="00991E72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0,75-1,0</w:t>
            </w:r>
          </w:p>
        </w:tc>
        <w:tc>
          <w:tcPr>
            <w:tcW w:w="5075" w:type="dxa"/>
          </w:tcPr>
          <w:p w:rsidR="00E1035A" w:rsidRPr="00226E65" w:rsidRDefault="00E1035A" w:rsidP="00991E72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прогулочная сеть с естественным характером ландшафта </w:t>
            </w:r>
          </w:p>
        </w:tc>
      </w:tr>
      <w:tr w:rsidR="00E1035A" w:rsidRPr="00226E65" w:rsidTr="00991E72">
        <w:trPr>
          <w:trHeight w:val="227"/>
          <w:jc w:val="center"/>
        </w:trPr>
        <w:tc>
          <w:tcPr>
            <w:tcW w:w="2695" w:type="dxa"/>
          </w:tcPr>
          <w:p w:rsidR="00E1035A" w:rsidRPr="00226E65" w:rsidRDefault="00E1035A" w:rsidP="00991E72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Велосипедные дорожки</w:t>
            </w:r>
          </w:p>
        </w:tc>
        <w:tc>
          <w:tcPr>
            <w:tcW w:w="1559" w:type="dxa"/>
          </w:tcPr>
          <w:p w:rsidR="00E1035A" w:rsidRPr="00226E65" w:rsidRDefault="00E1035A" w:rsidP="00991E72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1,5-2,25</w:t>
            </w:r>
          </w:p>
        </w:tc>
        <w:tc>
          <w:tcPr>
            <w:tcW w:w="5075" w:type="dxa"/>
          </w:tcPr>
          <w:p w:rsidR="00E1035A" w:rsidRPr="00226E65" w:rsidRDefault="00E1035A" w:rsidP="00991E72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Велосипедные прогулки </w:t>
            </w:r>
          </w:p>
        </w:tc>
      </w:tr>
    </w:tbl>
    <w:p w:rsidR="00E1035A" w:rsidRPr="00226E65" w:rsidRDefault="00E1035A" w:rsidP="00991E72">
      <w:pPr>
        <w:pStyle w:val="ConsNormal"/>
        <w:spacing w:before="120"/>
        <w:ind w:right="0" w:firstLine="709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226E65">
        <w:rPr>
          <w:rFonts w:ascii="Times New Roman" w:hAnsi="Times New Roman" w:cs="Times New Roman"/>
          <w:i/>
          <w:spacing w:val="40"/>
          <w:sz w:val="24"/>
          <w:szCs w:val="24"/>
        </w:rPr>
        <w:t xml:space="preserve">* </w:t>
      </w:r>
      <w:r w:rsidRPr="00226E65">
        <w:rPr>
          <w:rFonts w:ascii="Times New Roman" w:hAnsi="Times New Roman" w:cs="Times New Roman"/>
          <w:i/>
          <w:sz w:val="24"/>
          <w:szCs w:val="24"/>
        </w:rPr>
        <w:t>Допускается катание на роликовых досках, коньках, самокатах, помимо специально оборудованных территорий</w:t>
      </w:r>
      <w:r w:rsidRPr="00226E65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E1035A" w:rsidRPr="00226E65" w:rsidRDefault="00E1035A" w:rsidP="00991E72">
      <w:pPr>
        <w:pStyle w:val="ConsNormal"/>
        <w:ind w:right="0" w:firstLine="709"/>
        <w:jc w:val="both"/>
        <w:rPr>
          <w:rFonts w:ascii="Times New Roman" w:hAnsi="Times New Roman" w:cs="Times New Roman"/>
          <w:i/>
          <w:spacing w:val="40"/>
          <w:sz w:val="24"/>
          <w:szCs w:val="24"/>
        </w:rPr>
      </w:pPr>
      <w:r w:rsidRPr="00226E65">
        <w:rPr>
          <w:rFonts w:ascii="Times New Roman" w:hAnsi="Times New Roman" w:cs="Times New Roman"/>
          <w:i/>
          <w:spacing w:val="40"/>
          <w:sz w:val="24"/>
          <w:szCs w:val="24"/>
        </w:rPr>
        <w:t>Примечания:</w:t>
      </w:r>
    </w:p>
    <w:p w:rsidR="00E1035A" w:rsidRPr="00226E65" w:rsidRDefault="00E1035A" w:rsidP="00991E72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6E65">
        <w:rPr>
          <w:rFonts w:ascii="Times New Roman" w:hAnsi="Times New Roman" w:cs="Times New Roman"/>
          <w:i/>
          <w:sz w:val="24"/>
          <w:szCs w:val="24"/>
        </w:rPr>
        <w:t>В ширину пешеходных аллей включаются зоны пешеходного движения, разграничительные зеленые полосы, водоотводные лотки и площадки для установки скамеек. Устройство разграничительных зеленых полос необходимо при ширине более 6 м.</w:t>
      </w:r>
    </w:p>
    <w:p w:rsidR="00E1035A" w:rsidRPr="00226E65" w:rsidRDefault="00E1035A" w:rsidP="00991E72">
      <w:pPr>
        <w:widowControl w:val="0"/>
        <w:ind w:firstLine="709"/>
      </w:pP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.3.1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26E65">
        <w:rPr>
          <w:rFonts w:ascii="Times New Roman" w:hAnsi="Times New Roman" w:cs="Times New Roman"/>
          <w:b/>
          <w:sz w:val="24"/>
          <w:szCs w:val="24"/>
        </w:rPr>
        <w:t>.</w:t>
      </w:r>
      <w:r w:rsidRPr="00226E65">
        <w:rPr>
          <w:rFonts w:ascii="Times New Roman" w:hAnsi="Times New Roman" w:cs="Times New Roman"/>
          <w:sz w:val="24"/>
          <w:szCs w:val="24"/>
        </w:rPr>
        <w:t xml:space="preserve"> Требуемое расчетное количество машино-мест для парковки легковых автомобилей устанавливается из расчета 15 - 20 машино-мест на 100 единовременных посетителей пляжей и парков в зонах отдыха.</w:t>
      </w:r>
    </w:p>
    <w:p w:rsidR="00E1035A" w:rsidRPr="00226E65" w:rsidRDefault="00E1035A" w:rsidP="00991E72">
      <w:pPr>
        <w:pStyle w:val="Heading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0" w:name="_Toc297163259"/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226E65">
        <w:rPr>
          <w:rFonts w:ascii="Times New Roman" w:hAnsi="Times New Roman" w:cs="Times New Roman"/>
          <w:i w:val="0"/>
          <w:iCs w:val="0"/>
          <w:sz w:val="24"/>
          <w:szCs w:val="24"/>
        </w:rPr>
        <w:t>.4. Зоны размещения физкультурно-спортивных объектов</w:t>
      </w:r>
      <w:bookmarkEnd w:id="10"/>
    </w:p>
    <w:p w:rsidR="00E1035A" w:rsidRPr="00645992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  <w:b/>
        </w:rPr>
        <w:t>3.4.1.</w:t>
      </w:r>
      <w:r w:rsidRPr="00645992">
        <w:rPr>
          <w:rFonts w:ascii="Times New Roman" w:hAnsi="Times New Roman"/>
        </w:rPr>
        <w:t xml:space="preserve"> Зоны размещения физкультурно-спортивных объектов (далее спортивные зоны) проектируются на территории зон жилой застройки, общественно-деловых зон и рекреационных зон.</w:t>
      </w:r>
    </w:p>
    <w:p w:rsidR="00E1035A" w:rsidRPr="00645992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  <w:b/>
        </w:rPr>
        <w:t>3.4.2.</w:t>
      </w:r>
      <w:r w:rsidRPr="00645992">
        <w:rPr>
          <w:rFonts w:ascii="Times New Roman" w:hAnsi="Times New Roman"/>
        </w:rPr>
        <w:t xml:space="preserve"> Участки физкультурно-спортивных и физкультурно-оздоровительных учреждений должны быть обеспечены удобными подъездами и подходами от остановок общественного транспорта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зданий.</w:t>
      </w:r>
    </w:p>
    <w:p w:rsidR="00E1035A" w:rsidRPr="00645992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Площадь земельных участков физкультурно-спортивных и физкультурно-оздоровительных сооружений следует принимать исходя из суммы площадей застройки основных и вспомогательных сооружений, а также площадей, занимаемых проездами, автостоянками, пешеходными дорожками и озеленением.</w:t>
      </w:r>
    </w:p>
    <w:p w:rsidR="00E1035A" w:rsidRPr="00645992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  <w:b/>
        </w:rPr>
        <w:t>3.4.3.</w:t>
      </w:r>
      <w:r w:rsidRPr="00645992">
        <w:rPr>
          <w:rFonts w:ascii="Times New Roman" w:hAnsi="Times New Roman"/>
        </w:rPr>
        <w:t xml:space="preserve"> В спортивных зонах проектируются физкультурно-спортивные сооружения и помещения физкультурно-оздоровительного назначения местного (повседневного) обслуживания, а также сооружения периодического обслуживания.</w:t>
      </w:r>
    </w:p>
    <w:p w:rsidR="00E1035A" w:rsidRPr="00645992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  <w:b/>
        </w:rPr>
        <w:t>3.4.5.</w:t>
      </w:r>
      <w:r w:rsidRPr="00645992">
        <w:rPr>
          <w:rFonts w:ascii="Times New Roman" w:hAnsi="Times New Roman"/>
        </w:rPr>
        <w:t xml:space="preserve"> При расчете количества и вместимости спортивных и физкультурно-оздоровительных сооружений следует учитывать необходимость удовлетворения потребностей различных социальных групп населения, в том числе с ограниченными физическими возможностями, принимая социальные нормативы обеспеченности в соответствии с требованиями СП 35-103-2001.</w:t>
      </w:r>
    </w:p>
    <w:p w:rsidR="00E1035A" w:rsidRPr="00645992" w:rsidRDefault="00E1035A" w:rsidP="00991E72">
      <w:pPr>
        <w:widowControl w:val="0"/>
        <w:spacing w:line="239" w:lineRule="auto"/>
        <w:ind w:firstLine="709"/>
        <w:textAlignment w:val="top"/>
        <w:rPr>
          <w:rFonts w:ascii="Times New Roman" w:hAnsi="Times New Roman"/>
        </w:rPr>
      </w:pPr>
      <w:r w:rsidRPr="00645992">
        <w:rPr>
          <w:rFonts w:ascii="Times New Roman" w:hAnsi="Times New Roman"/>
          <w:b/>
        </w:rPr>
        <w:t xml:space="preserve">3.4.6. </w:t>
      </w:r>
      <w:r w:rsidRPr="00645992">
        <w:rPr>
          <w:rFonts w:ascii="Times New Roman" w:hAnsi="Times New Roman"/>
        </w:rPr>
        <w:t>Открытые плоскостные физкультурно-оздоровительные сооружения микрорайона (квартала), относимые к объектам повседневного и приближенного обслуживания, рекомендуется проектировать на придомовых территориях.</w:t>
      </w:r>
    </w:p>
    <w:p w:rsidR="00E1035A" w:rsidRPr="00645992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  <w:b/>
        </w:rPr>
        <w:t>3.4.7.</w:t>
      </w:r>
      <w:r w:rsidRPr="00645992">
        <w:rPr>
          <w:rFonts w:ascii="Times New Roman" w:hAnsi="Times New Roman"/>
        </w:rPr>
        <w:t xml:space="preserve"> Физкультурно-спортивные сооружения периодического обслуживания (комплексы открытых плоскостных физкультурно-спортивных и физкультурно-рекреационных сооружений) следует проектировать в рекреационных зонах (спортивных парках, зонах активного отдыха).</w:t>
      </w:r>
    </w:p>
    <w:p w:rsidR="00E1035A" w:rsidRPr="00645992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Расчетные показатели для определения общей площади открытых плоскостных физкультурно-спортивных и физкультурно-рекреационных сооружений следует принимать в соответствии с требованиями СНиП 2.07.01 - 89* и региональными нормативами градостроительного проектирования.</w:t>
      </w:r>
    </w:p>
    <w:p w:rsidR="00E1035A" w:rsidRPr="00645992" w:rsidRDefault="00E1035A" w:rsidP="00991E72">
      <w:pPr>
        <w:widowControl w:val="0"/>
        <w:spacing w:line="238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Градостроительные параметры открытых плоскостных физкультурно-спортивных и физкультурно-рекреационных сооружений (игровые площадки, игровые поля, места проведения спортивных соревнований) устанавливаются правилами соответствующих видов спорта.</w:t>
      </w:r>
    </w:p>
    <w:p w:rsidR="00E1035A" w:rsidRPr="00645992" w:rsidRDefault="00E1035A" w:rsidP="00991E72">
      <w:pPr>
        <w:widowControl w:val="0"/>
        <w:shd w:val="clear" w:color="auto" w:fill="FFFFFF"/>
        <w:tabs>
          <w:tab w:val="left" w:pos="694"/>
        </w:tabs>
        <w:spacing w:line="238" w:lineRule="auto"/>
        <w:ind w:firstLine="709"/>
        <w:textAlignment w:val="top"/>
        <w:rPr>
          <w:rFonts w:ascii="Times New Roman" w:hAnsi="Times New Roman"/>
        </w:rPr>
      </w:pPr>
      <w:r w:rsidRPr="00645992">
        <w:rPr>
          <w:rFonts w:ascii="Times New Roman" w:hAnsi="Times New Roman"/>
          <w:b/>
        </w:rPr>
        <w:t>3.4.8.</w:t>
      </w:r>
      <w:r w:rsidRPr="00645992">
        <w:rPr>
          <w:rFonts w:ascii="Times New Roman" w:hAnsi="Times New Roman"/>
        </w:rPr>
        <w:t xml:space="preserve"> Место размещения открытых плоскостных физкультурно-спортивных сооружений выбирается с учетом действующих требований санитарного законодательства и нормативной документации по планировке территории. </w:t>
      </w:r>
    </w:p>
    <w:p w:rsidR="00E1035A" w:rsidRPr="00645992" w:rsidRDefault="00E1035A" w:rsidP="00991E72">
      <w:pPr>
        <w:widowControl w:val="0"/>
        <w:shd w:val="clear" w:color="auto" w:fill="FFFFFF"/>
        <w:tabs>
          <w:tab w:val="left" w:pos="694"/>
        </w:tabs>
        <w:spacing w:line="238" w:lineRule="auto"/>
        <w:ind w:firstLine="709"/>
        <w:textAlignment w:val="top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Для защиты от шума расстояния от открытых физкультурно-оздоровительных сооружений со стационарными трибунами до границы жилой застройки должны составлять, м:</w:t>
      </w:r>
    </w:p>
    <w:p w:rsidR="00E1035A" w:rsidRPr="00645992" w:rsidRDefault="00E1035A" w:rsidP="00991E72">
      <w:pPr>
        <w:widowControl w:val="0"/>
        <w:shd w:val="clear" w:color="auto" w:fill="FFFFFF"/>
        <w:spacing w:line="238" w:lineRule="auto"/>
        <w:ind w:firstLine="709"/>
        <w:textAlignment w:val="top"/>
        <w:rPr>
          <w:rFonts w:ascii="Times New Roman" w:hAnsi="Times New Roman"/>
        </w:rPr>
      </w:pPr>
      <w:r w:rsidRPr="00645992">
        <w:rPr>
          <w:rFonts w:ascii="Times New Roman" w:hAnsi="Times New Roman"/>
        </w:rPr>
        <w:t>- с трибунами вместимостью свыше 500 мест – 300;</w:t>
      </w:r>
    </w:p>
    <w:p w:rsidR="00E1035A" w:rsidRPr="00645992" w:rsidRDefault="00E1035A" w:rsidP="00991E72">
      <w:pPr>
        <w:widowControl w:val="0"/>
        <w:shd w:val="clear" w:color="auto" w:fill="FFFFFF"/>
        <w:ind w:firstLine="709"/>
        <w:textAlignment w:val="top"/>
        <w:rPr>
          <w:rFonts w:ascii="Times New Roman" w:hAnsi="Times New Roman"/>
        </w:rPr>
      </w:pPr>
      <w:r w:rsidRPr="00645992">
        <w:rPr>
          <w:rFonts w:ascii="Times New Roman" w:hAnsi="Times New Roman"/>
        </w:rPr>
        <w:t>- с трибунами вместимостью свыше 100 до 500 мест – 100;</w:t>
      </w:r>
    </w:p>
    <w:p w:rsidR="00E1035A" w:rsidRPr="00645992" w:rsidRDefault="00E1035A" w:rsidP="00991E72">
      <w:pPr>
        <w:widowControl w:val="0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- с трибунами вместимостью до 100 мест – 50.</w:t>
      </w:r>
    </w:p>
    <w:p w:rsidR="00E1035A" w:rsidRPr="00645992" w:rsidRDefault="00E1035A" w:rsidP="00991E72">
      <w:pPr>
        <w:widowControl w:val="0"/>
        <w:shd w:val="clear" w:color="auto" w:fill="FFFFFF"/>
        <w:tabs>
          <w:tab w:val="left" w:pos="585"/>
        </w:tabs>
        <w:ind w:firstLine="709"/>
        <w:textAlignment w:val="top"/>
        <w:rPr>
          <w:rFonts w:ascii="Times New Roman" w:hAnsi="Times New Roman"/>
        </w:rPr>
      </w:pPr>
      <w:r w:rsidRPr="00645992">
        <w:rPr>
          <w:rFonts w:ascii="Times New Roman" w:hAnsi="Times New Roman"/>
          <w:b/>
        </w:rPr>
        <w:t xml:space="preserve">3.4.9. </w:t>
      </w:r>
      <w:r w:rsidRPr="00645992">
        <w:rPr>
          <w:rFonts w:ascii="Times New Roman" w:hAnsi="Times New Roman"/>
        </w:rPr>
        <w:t>Территория спортивных и физкультурно-оздоровительных учреждений должна быть благоустроена и озеленена.</w:t>
      </w:r>
    </w:p>
    <w:p w:rsidR="00E1035A" w:rsidRPr="00645992" w:rsidRDefault="00E1035A" w:rsidP="00991E72">
      <w:pPr>
        <w:widowControl w:val="0"/>
        <w:shd w:val="clear" w:color="auto" w:fill="FFFFFF"/>
        <w:ind w:firstLine="709"/>
        <w:textAlignment w:val="top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Обособленные участки открытых спортивных сооружений, расположенные в общественных и рекреационных зонах, должны иметь ограждение, не менее двух въездов на территорию, дороги с твердым покрытием. </w:t>
      </w:r>
    </w:p>
    <w:p w:rsidR="00E1035A" w:rsidRPr="00226E65" w:rsidRDefault="00E1035A" w:rsidP="00991E72">
      <w:pPr>
        <w:pStyle w:val="Heading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1" w:name="_Toc297163260"/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226E65">
        <w:rPr>
          <w:rFonts w:ascii="Times New Roman" w:hAnsi="Times New Roman" w:cs="Times New Roman"/>
          <w:i w:val="0"/>
          <w:iCs w:val="0"/>
          <w:sz w:val="24"/>
          <w:szCs w:val="24"/>
        </w:rPr>
        <w:t>.5. Лечебно-оздоровительные местности и курортные зоны</w:t>
      </w:r>
      <w:bookmarkEnd w:id="11"/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/>
        <w:ind w:firstLine="709"/>
        <w:jc w:val="both"/>
      </w:pPr>
      <w:r>
        <w:rPr>
          <w:b/>
        </w:rPr>
        <w:t>3</w:t>
      </w:r>
      <w:r w:rsidRPr="00226E65">
        <w:rPr>
          <w:b/>
        </w:rPr>
        <w:t xml:space="preserve">.5.1. </w:t>
      </w:r>
      <w:r w:rsidRPr="00226E65">
        <w:t>Порядок отнесения территорий к лечебно-оздоровительным местностям и курортам, особенности режима охраны территорий определяются в соответствии с требованиями статей 31-32 Федерального закона от 14.03.1995 г. № 33-ФЗ «Об особо охраняемых природных территориях», статей 1, 3, 16 Федерального закона от 23.02.1995 г. № 26-ФЗ «О природных лечебных ресурсах, лечебно-оздоровительных местностях и курортах», а также статьи 96 Земельного кодекса Российской Федерации.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/>
        <w:ind w:firstLine="709"/>
        <w:jc w:val="both"/>
      </w:pPr>
      <w:r>
        <w:rPr>
          <w:b/>
        </w:rPr>
        <w:t>3</w:t>
      </w:r>
      <w:r w:rsidRPr="00226E65">
        <w:rPr>
          <w:b/>
        </w:rPr>
        <w:t xml:space="preserve">.5.2. </w:t>
      </w:r>
      <w:r w:rsidRPr="00226E65">
        <w:t>На территории лечебно-оздоровительных местностей и курортных зон следует размещать санаторно-курортные и оздоровительные учреждения, учреждения отдыха и туризма, учреждения и предприятия обслуживания лечащихся и отдыхающих, курортные парки и другие озелененные территории общего пользования, пляжи.</w:t>
      </w:r>
    </w:p>
    <w:p w:rsidR="00E1035A" w:rsidRPr="00645992" w:rsidRDefault="00E1035A" w:rsidP="00991E72">
      <w:pPr>
        <w:widowControl w:val="0"/>
        <w:ind w:firstLine="720"/>
        <w:rPr>
          <w:rFonts w:ascii="Times New Roman" w:hAnsi="Times New Roman"/>
        </w:rPr>
      </w:pPr>
      <w:r w:rsidRPr="00645992">
        <w:rPr>
          <w:rFonts w:ascii="Times New Roman" w:hAnsi="Times New Roman"/>
          <w:b/>
        </w:rPr>
        <w:t xml:space="preserve">3.5.3. </w:t>
      </w:r>
      <w:r w:rsidRPr="00645992">
        <w:rPr>
          <w:rFonts w:ascii="Times New Roman" w:hAnsi="Times New Roman"/>
        </w:rPr>
        <w:t>При планировке и застройке курортной зоны необходимо учитывать ориентировочные показатели рекреационной нагрузки на природный ландшафт в соответствии с требованиями таблицы 8.</w:t>
      </w:r>
    </w:p>
    <w:p w:rsidR="00E1035A" w:rsidRPr="00645992" w:rsidRDefault="00E1035A" w:rsidP="00991E72">
      <w:pPr>
        <w:widowControl w:val="0"/>
        <w:ind w:firstLine="720"/>
        <w:rPr>
          <w:rFonts w:ascii="Times New Roman" w:hAnsi="Times New Roman"/>
        </w:rPr>
      </w:pPr>
    </w:p>
    <w:p w:rsidR="00E1035A" w:rsidRPr="00645992" w:rsidRDefault="00E1035A" w:rsidP="00991E72">
      <w:pPr>
        <w:widowControl w:val="0"/>
        <w:ind w:firstLine="720"/>
        <w:jc w:val="center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Таблица 8. Показатели рекреационной нагрузки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7"/>
        <w:gridCol w:w="2616"/>
      </w:tblGrid>
      <w:tr w:rsidR="00E1035A" w:rsidRPr="00226E65" w:rsidTr="00991E72">
        <w:trPr>
          <w:trHeight w:val="242"/>
          <w:jc w:val="center"/>
        </w:trPr>
        <w:tc>
          <w:tcPr>
            <w:tcW w:w="7294" w:type="dxa"/>
            <w:shd w:val="clear" w:color="auto" w:fill="E0E0E0"/>
            <w:vAlign w:val="center"/>
          </w:tcPr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  <w:r w:rsidRPr="00226E65">
              <w:rPr>
                <w:b/>
              </w:rPr>
              <w:t>Нормируемый компонент ландшафта и вид его использования</w:t>
            </w:r>
          </w:p>
        </w:tc>
        <w:tc>
          <w:tcPr>
            <w:tcW w:w="2451" w:type="dxa"/>
            <w:shd w:val="clear" w:color="auto" w:fill="E0E0E0"/>
            <w:vAlign w:val="center"/>
          </w:tcPr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  <w:r w:rsidRPr="00226E65">
              <w:rPr>
                <w:b/>
              </w:rPr>
              <w:t xml:space="preserve">Рекреационная </w:t>
            </w:r>
          </w:p>
          <w:p w:rsidR="00E1035A" w:rsidRDefault="00E1035A" w:rsidP="00991E72">
            <w:pPr>
              <w:widowControl w:val="0"/>
              <w:jc w:val="center"/>
              <w:rPr>
                <w:b/>
              </w:rPr>
            </w:pPr>
            <w:r w:rsidRPr="00226E65">
              <w:rPr>
                <w:b/>
              </w:rPr>
              <w:t>нагрузка, чел./га</w:t>
            </w:r>
          </w:p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</w:p>
        </w:tc>
      </w:tr>
      <w:tr w:rsidR="00E1035A" w:rsidRPr="00226E65" w:rsidTr="00991E72">
        <w:trPr>
          <w:jc w:val="center"/>
        </w:trPr>
        <w:tc>
          <w:tcPr>
            <w:tcW w:w="7294" w:type="dxa"/>
          </w:tcPr>
          <w:p w:rsidR="00E1035A" w:rsidRPr="00226E65" w:rsidRDefault="00E1035A" w:rsidP="00991E72">
            <w:pPr>
              <w:widowControl w:val="0"/>
              <w:ind w:left="57"/>
            </w:pPr>
            <w:r w:rsidRPr="00226E65">
              <w:t>Акватория (для купания):</w:t>
            </w:r>
          </w:p>
          <w:p w:rsidR="00E1035A" w:rsidRPr="00226E65" w:rsidRDefault="00E1035A" w:rsidP="00991E72">
            <w:pPr>
              <w:widowControl w:val="0"/>
              <w:ind w:left="57" w:firstLine="227"/>
            </w:pPr>
            <w:r w:rsidRPr="00226E65">
              <w:t>- для катания на весельных лодках (2 чел. на лодку);</w:t>
            </w:r>
          </w:p>
          <w:p w:rsidR="00E1035A" w:rsidRPr="00226E65" w:rsidRDefault="00E1035A" w:rsidP="00991E72">
            <w:pPr>
              <w:widowControl w:val="0"/>
              <w:ind w:left="57" w:firstLine="227"/>
            </w:pPr>
            <w:r w:rsidRPr="00226E65">
              <w:t>- для катания на моторных лодках и водных лыжах;</w:t>
            </w:r>
          </w:p>
          <w:p w:rsidR="00E1035A" w:rsidRPr="00226E65" w:rsidRDefault="00E1035A" w:rsidP="00991E72">
            <w:pPr>
              <w:widowControl w:val="0"/>
              <w:ind w:left="57" w:firstLine="227"/>
            </w:pPr>
            <w:r w:rsidRPr="00226E65">
              <w:t>-  для прочих плавательных средств</w:t>
            </w:r>
          </w:p>
        </w:tc>
        <w:tc>
          <w:tcPr>
            <w:tcW w:w="2451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2-5</w:t>
            </w:r>
          </w:p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0,5-1</w:t>
            </w:r>
          </w:p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5-10</w:t>
            </w:r>
          </w:p>
        </w:tc>
      </w:tr>
      <w:tr w:rsidR="00E1035A" w:rsidRPr="00226E65" w:rsidTr="00991E72">
        <w:trPr>
          <w:jc w:val="center"/>
        </w:trPr>
        <w:tc>
          <w:tcPr>
            <w:tcW w:w="7294" w:type="dxa"/>
          </w:tcPr>
          <w:p w:rsidR="00E1035A" w:rsidRPr="00226E65" w:rsidRDefault="00E1035A" w:rsidP="00991E72">
            <w:pPr>
              <w:widowControl w:val="0"/>
              <w:ind w:left="57"/>
            </w:pPr>
            <w:r w:rsidRPr="00226E65">
              <w:t>Берег и прибрежная акватория (для любительского рыболовства):</w:t>
            </w:r>
          </w:p>
          <w:p w:rsidR="00E1035A" w:rsidRPr="00226E65" w:rsidRDefault="00E1035A" w:rsidP="00991E72">
            <w:pPr>
              <w:widowControl w:val="0"/>
              <w:ind w:left="57" w:firstLine="227"/>
            </w:pPr>
            <w:r w:rsidRPr="00226E65">
              <w:t>- для ловли рыбы с лодки (2 чел. на лодку);</w:t>
            </w:r>
          </w:p>
          <w:p w:rsidR="00E1035A" w:rsidRPr="00226E65" w:rsidRDefault="00E1035A" w:rsidP="00991E72">
            <w:pPr>
              <w:widowControl w:val="0"/>
              <w:ind w:left="57" w:firstLine="227"/>
            </w:pPr>
            <w:r w:rsidRPr="00226E65">
              <w:t>- для ловли рыбы с берега</w:t>
            </w:r>
          </w:p>
        </w:tc>
        <w:tc>
          <w:tcPr>
            <w:tcW w:w="2451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10-20</w:t>
            </w:r>
          </w:p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50-100</w:t>
            </w:r>
          </w:p>
        </w:tc>
      </w:tr>
      <w:tr w:rsidR="00E1035A" w:rsidRPr="00226E65" w:rsidTr="00991E72">
        <w:trPr>
          <w:jc w:val="center"/>
        </w:trPr>
        <w:tc>
          <w:tcPr>
            <w:tcW w:w="7294" w:type="dxa"/>
          </w:tcPr>
          <w:p w:rsidR="00E1035A" w:rsidRPr="00226E65" w:rsidRDefault="00E1035A" w:rsidP="00991E72">
            <w:pPr>
              <w:widowControl w:val="0"/>
              <w:ind w:left="57"/>
            </w:pPr>
            <w:r w:rsidRPr="00226E65">
              <w:t>Территория для катания на лыжах</w:t>
            </w:r>
          </w:p>
        </w:tc>
        <w:tc>
          <w:tcPr>
            <w:tcW w:w="245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2-20 чел./км</w:t>
            </w:r>
          </w:p>
        </w:tc>
      </w:tr>
      <w:tr w:rsidR="00E1035A" w:rsidRPr="00226E65" w:rsidTr="00991E72">
        <w:trPr>
          <w:jc w:val="center"/>
        </w:trPr>
        <w:tc>
          <w:tcPr>
            <w:tcW w:w="7294" w:type="dxa"/>
          </w:tcPr>
          <w:p w:rsidR="00E1035A" w:rsidRPr="00226E65" w:rsidRDefault="00E1035A" w:rsidP="00991E72">
            <w:pPr>
              <w:widowControl w:val="0"/>
              <w:ind w:left="57"/>
            </w:pPr>
            <w:r w:rsidRPr="00226E65">
              <w:t>Территория для размещения палаточных лагерей:</w:t>
            </w:r>
          </w:p>
          <w:p w:rsidR="00E1035A" w:rsidRPr="00226E65" w:rsidRDefault="00E1035A" w:rsidP="00991E72">
            <w:pPr>
              <w:widowControl w:val="0"/>
              <w:ind w:left="57" w:firstLine="227"/>
            </w:pPr>
            <w:r w:rsidRPr="00226E65">
              <w:t>- для глубинных участков</w:t>
            </w:r>
          </w:p>
          <w:p w:rsidR="00E1035A" w:rsidRPr="00226E65" w:rsidRDefault="00E1035A" w:rsidP="00991E72">
            <w:pPr>
              <w:widowControl w:val="0"/>
              <w:ind w:left="57" w:firstLine="227"/>
            </w:pPr>
            <w:r w:rsidRPr="00226E65">
              <w:t>- для прибрежных участков</w:t>
            </w:r>
          </w:p>
        </w:tc>
        <w:tc>
          <w:tcPr>
            <w:tcW w:w="2451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250-300</w:t>
            </w:r>
          </w:p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300-400</w:t>
            </w:r>
          </w:p>
        </w:tc>
      </w:tr>
    </w:tbl>
    <w:p w:rsidR="00E1035A" w:rsidRPr="00226E65" w:rsidRDefault="00E1035A" w:rsidP="00991E72">
      <w:pPr>
        <w:widowControl w:val="0"/>
        <w:ind w:firstLine="709"/>
        <w:rPr>
          <w:i/>
          <w:spacing w:val="-2"/>
        </w:rPr>
      </w:pPr>
    </w:p>
    <w:p w:rsidR="00E1035A" w:rsidRPr="00226E65" w:rsidRDefault="00E1035A" w:rsidP="00991E72">
      <w:pPr>
        <w:pStyle w:val="Heading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2" w:name="_Toc297163261"/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226E65">
        <w:rPr>
          <w:rFonts w:ascii="Times New Roman" w:hAnsi="Times New Roman" w:cs="Times New Roman"/>
          <w:i w:val="0"/>
          <w:iCs w:val="0"/>
          <w:sz w:val="24"/>
          <w:szCs w:val="24"/>
        </w:rPr>
        <w:t>.6. Зоны учреждений отдыха и оздоровления детей</w:t>
      </w:r>
      <w:bookmarkEnd w:id="12"/>
    </w:p>
    <w:p w:rsidR="00E1035A" w:rsidRPr="00645992" w:rsidRDefault="00E1035A" w:rsidP="00991E72">
      <w:pPr>
        <w:widowControl w:val="0"/>
        <w:tabs>
          <w:tab w:val="left" w:pos="7479"/>
        </w:tabs>
        <w:spacing w:line="239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  <w:b/>
          <w:iCs/>
        </w:rPr>
        <w:t>3.6.</w:t>
      </w:r>
      <w:r w:rsidRPr="00645992">
        <w:rPr>
          <w:rFonts w:ascii="Times New Roman" w:hAnsi="Times New Roman"/>
          <w:b/>
        </w:rPr>
        <w:t>1.</w:t>
      </w:r>
      <w:r w:rsidRPr="00645992">
        <w:rPr>
          <w:rFonts w:ascii="Times New Roman" w:hAnsi="Times New Roman"/>
        </w:rPr>
        <w:t xml:space="preserve"> Для проектирования учреждений отдыха и оздоровления детей на территории рекреационных зон и зонах лечебно-оздоровительные местностей и курортов выделяются участки, отличающиеся благоприятными природными условиями, высокими эстетическими качествами ландшафта, отвечающие санитарно-гигиеническим требованиям и условиям организации полноценного отдыха, занятий спортом, купания и туристских походов.</w:t>
      </w:r>
    </w:p>
    <w:p w:rsidR="00E1035A" w:rsidRPr="00645992" w:rsidRDefault="00E1035A" w:rsidP="00991E72">
      <w:pPr>
        <w:widowControl w:val="0"/>
        <w:tabs>
          <w:tab w:val="left" w:pos="7479"/>
        </w:tabs>
        <w:spacing w:line="239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  <w:b/>
          <w:iCs/>
        </w:rPr>
        <w:t>3.6.</w:t>
      </w:r>
      <w:r w:rsidRPr="00645992">
        <w:rPr>
          <w:rFonts w:ascii="Times New Roman" w:hAnsi="Times New Roman"/>
          <w:b/>
        </w:rPr>
        <w:t>2.</w:t>
      </w:r>
      <w:r w:rsidRPr="00645992">
        <w:rPr>
          <w:rFonts w:ascii="Times New Roman" w:hAnsi="Times New Roman"/>
        </w:rPr>
        <w:t xml:space="preserve"> Земельный участок должен быть сухим, чистым, хорошо проветриваемым и инсолируемым. Не допускается использование заболоченных, плохо проветриваемых, расположенных в пониженных местах с обильным выпадением росы.</w:t>
      </w:r>
    </w:p>
    <w:p w:rsidR="00E1035A" w:rsidRPr="00645992" w:rsidRDefault="00E1035A" w:rsidP="00991E72">
      <w:pPr>
        <w:widowControl w:val="0"/>
        <w:tabs>
          <w:tab w:val="left" w:pos="7479"/>
        </w:tabs>
        <w:spacing w:line="239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Запрещается размещать детские оздоровительные учреждения вблизи больниц, животноводческих и птицеводческих объектов, сельскохозяйственных угодий, а также складирования, мест переработки мусора и сброса сточных вод.</w:t>
      </w:r>
    </w:p>
    <w:p w:rsidR="00E1035A" w:rsidRPr="00645992" w:rsidRDefault="00E1035A" w:rsidP="00991E72">
      <w:pPr>
        <w:widowControl w:val="0"/>
        <w:tabs>
          <w:tab w:val="left" w:pos="7479"/>
        </w:tabs>
        <w:spacing w:line="239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Размещение детских оздоровительных учреждений на территории санитарно-защитных зон не допускается. Расстояния от промышленных, коммунальных и хозяйственных организаций до детских оздоровительных учреждений принимаются в соответствии с требованиями настоящих нормативов.</w:t>
      </w:r>
    </w:p>
    <w:p w:rsidR="00E1035A" w:rsidRPr="00645992" w:rsidRDefault="00E1035A" w:rsidP="00991E72">
      <w:pPr>
        <w:widowControl w:val="0"/>
        <w:tabs>
          <w:tab w:val="left" w:pos="7479"/>
        </w:tabs>
        <w:spacing w:line="239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  <w:b/>
          <w:iCs/>
        </w:rPr>
        <w:t>3.6.</w:t>
      </w:r>
      <w:r w:rsidRPr="00645992">
        <w:rPr>
          <w:rFonts w:ascii="Times New Roman" w:hAnsi="Times New Roman"/>
          <w:b/>
        </w:rPr>
        <w:t>3.</w:t>
      </w:r>
      <w:r w:rsidRPr="00645992">
        <w:rPr>
          <w:rFonts w:ascii="Times New Roman" w:hAnsi="Times New Roman"/>
        </w:rPr>
        <w:t xml:space="preserve"> При проектировании детских оздоровительных учреждений, участки следует размещать:</w:t>
      </w:r>
    </w:p>
    <w:p w:rsidR="00E1035A" w:rsidRPr="00645992" w:rsidRDefault="00E1035A" w:rsidP="00991E72">
      <w:pPr>
        <w:widowControl w:val="0"/>
        <w:tabs>
          <w:tab w:val="left" w:pos="7479"/>
        </w:tabs>
        <w:spacing w:line="239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- с учетом розы ветров;</w:t>
      </w:r>
    </w:p>
    <w:p w:rsidR="00E1035A" w:rsidRPr="00645992" w:rsidRDefault="00E1035A" w:rsidP="00991E72">
      <w:pPr>
        <w:widowControl w:val="0"/>
        <w:tabs>
          <w:tab w:val="left" w:pos="7479"/>
        </w:tabs>
        <w:spacing w:line="239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- с наветренной стороны от источников шума и загрязнений атмосферного воздуха;</w:t>
      </w:r>
    </w:p>
    <w:p w:rsidR="00E1035A" w:rsidRPr="00645992" w:rsidRDefault="00E1035A" w:rsidP="00991E72">
      <w:pPr>
        <w:widowControl w:val="0"/>
        <w:tabs>
          <w:tab w:val="left" w:pos="7479"/>
        </w:tabs>
        <w:spacing w:line="239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- выше по течению водоемов относительно источников загрязнения;</w:t>
      </w:r>
    </w:p>
    <w:p w:rsidR="00E1035A" w:rsidRPr="00645992" w:rsidRDefault="00E1035A" w:rsidP="00991E72">
      <w:pPr>
        <w:widowControl w:val="0"/>
        <w:tabs>
          <w:tab w:val="left" w:pos="7479"/>
        </w:tabs>
        <w:spacing w:line="239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- вблизи лесных массивов и водоемов.</w:t>
      </w:r>
    </w:p>
    <w:p w:rsidR="00E1035A" w:rsidRPr="00645992" w:rsidRDefault="00E1035A" w:rsidP="00991E72">
      <w:pPr>
        <w:widowControl w:val="0"/>
        <w:tabs>
          <w:tab w:val="left" w:pos="7479"/>
        </w:tabs>
        <w:spacing w:line="239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Загородные детские оздоровительные учреждения отделяют от жилых зданий для сотрудников, а также учреждений отдыха взрослых полосой зеленых насаждений шириной не менее 100 м.</w:t>
      </w:r>
    </w:p>
    <w:p w:rsidR="00E1035A" w:rsidRPr="00645992" w:rsidRDefault="00E1035A" w:rsidP="00991E72">
      <w:pPr>
        <w:widowControl w:val="0"/>
        <w:tabs>
          <w:tab w:val="left" w:pos="7479"/>
        </w:tabs>
        <w:spacing w:line="239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  <w:b/>
          <w:iCs/>
        </w:rPr>
        <w:t>3.6.</w:t>
      </w:r>
      <w:r w:rsidRPr="00645992">
        <w:rPr>
          <w:rFonts w:ascii="Times New Roman" w:hAnsi="Times New Roman"/>
          <w:b/>
        </w:rPr>
        <w:t>4.</w:t>
      </w:r>
      <w:r w:rsidRPr="00645992">
        <w:rPr>
          <w:rFonts w:ascii="Times New Roman" w:hAnsi="Times New Roman"/>
        </w:rPr>
        <w:t xml:space="preserve"> Через территорию детских оздоровительных учреждений не должны проходить магистральные инженерные коммуникации (водоснабжение, канализация, тепло-, газо-, электроснабжение).</w:t>
      </w:r>
    </w:p>
    <w:p w:rsidR="00E1035A" w:rsidRPr="00645992" w:rsidRDefault="00E1035A" w:rsidP="00991E72">
      <w:pPr>
        <w:widowControl w:val="0"/>
        <w:tabs>
          <w:tab w:val="left" w:pos="7479"/>
        </w:tabs>
        <w:spacing w:line="239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  <w:b/>
          <w:iCs/>
        </w:rPr>
        <w:t>3.6.</w:t>
      </w:r>
      <w:r w:rsidRPr="00645992">
        <w:rPr>
          <w:rFonts w:ascii="Times New Roman" w:hAnsi="Times New Roman"/>
          <w:b/>
        </w:rPr>
        <w:t>5.</w:t>
      </w:r>
      <w:r w:rsidRPr="00645992">
        <w:rPr>
          <w:rFonts w:ascii="Times New Roman" w:hAnsi="Times New Roman"/>
        </w:rPr>
        <w:t xml:space="preserve"> Земельный участок детского оздоровительного учреждения делится на территорию основной застройки и вспомогательную территорию.</w:t>
      </w:r>
    </w:p>
    <w:p w:rsidR="00E1035A" w:rsidRPr="00645992" w:rsidRDefault="00E1035A" w:rsidP="00991E72">
      <w:pPr>
        <w:widowControl w:val="0"/>
        <w:tabs>
          <w:tab w:val="left" w:pos="7479"/>
        </w:tabs>
        <w:spacing w:line="239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Состав зданий и сооружений на территории детского оздоровительного учреждения определяется в соответствии с требованиями СанПиН 2.4.4.1204-03.</w:t>
      </w:r>
    </w:p>
    <w:p w:rsidR="00E1035A" w:rsidRPr="00645992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  <w:b/>
          <w:iCs/>
        </w:rPr>
        <w:t>3.6.</w:t>
      </w:r>
      <w:r w:rsidRPr="00645992">
        <w:rPr>
          <w:rFonts w:ascii="Times New Roman" w:hAnsi="Times New Roman"/>
          <w:b/>
        </w:rPr>
        <w:t>6.</w:t>
      </w:r>
      <w:r w:rsidRPr="00645992">
        <w:rPr>
          <w:rFonts w:ascii="Times New Roman" w:hAnsi="Times New Roman"/>
        </w:rPr>
        <w:t xml:space="preserve"> Территория основной застройки детского оздоровительного учреждения включает жилую, культурно-массовую, физкультурно-оздоровительную, медицинскую, административную, хозяйственную зоны и зону технического назначения.</w:t>
      </w:r>
    </w:p>
    <w:p w:rsidR="00E1035A" w:rsidRPr="00645992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На вспомогательной территории могут проектироваться: котельная с хранилищем топлива, сооружения водоснабжения, локальные очистные сооружения для автостоянок, оранжерейно-тепличное хозяйство, ремонтные мастерские, автостоянка для хозяйственных машин. Вспомогательная территория проектируется с учетом возможной организации самостоятельного въезда на территорию.</w:t>
      </w:r>
    </w:p>
    <w:p w:rsidR="00E1035A" w:rsidRPr="00226E65" w:rsidRDefault="00E1035A" w:rsidP="00991E72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9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iCs/>
          <w:sz w:val="24"/>
          <w:szCs w:val="24"/>
        </w:rPr>
        <w:t>.6.</w:t>
      </w:r>
      <w:r w:rsidRPr="00226E65">
        <w:rPr>
          <w:rFonts w:ascii="Times New Roman" w:hAnsi="Times New Roman" w:cs="Times New Roman"/>
          <w:b/>
          <w:sz w:val="24"/>
          <w:szCs w:val="24"/>
        </w:rPr>
        <w:t>7.</w:t>
      </w:r>
      <w:r w:rsidRPr="00226E65">
        <w:rPr>
          <w:rFonts w:ascii="Times New Roman" w:hAnsi="Times New Roman" w:cs="Times New Roman"/>
          <w:color w:val="auto"/>
          <w:sz w:val="24"/>
          <w:szCs w:val="24"/>
        </w:rPr>
        <w:t xml:space="preserve"> Участки основной и вспомогательной застройки </w:t>
      </w:r>
      <w:r w:rsidRPr="00226E65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Pr="00226E65">
        <w:rPr>
          <w:rFonts w:ascii="Times New Roman" w:hAnsi="Times New Roman" w:cs="Times New Roman"/>
          <w:color w:val="auto"/>
          <w:sz w:val="24"/>
          <w:szCs w:val="24"/>
        </w:rPr>
        <w:t xml:space="preserve">оздоровительного учреждения должны иметь ограждение высотой не менее 0,9 м и не менее двух въездов (основной и хозяйственный). </w:t>
      </w:r>
    </w:p>
    <w:p w:rsidR="00E1035A" w:rsidRPr="00226E65" w:rsidRDefault="00E1035A" w:rsidP="00991E72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9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iCs/>
          <w:sz w:val="24"/>
          <w:szCs w:val="24"/>
        </w:rPr>
        <w:t>.6.</w:t>
      </w:r>
      <w:r w:rsidRPr="00226E65">
        <w:rPr>
          <w:rFonts w:ascii="Times New Roman" w:hAnsi="Times New Roman" w:cs="Times New Roman"/>
          <w:b/>
          <w:sz w:val="24"/>
          <w:szCs w:val="24"/>
        </w:rPr>
        <w:t>8.</w:t>
      </w:r>
      <w:r w:rsidRPr="00226E65">
        <w:rPr>
          <w:rFonts w:ascii="Times New Roman" w:hAnsi="Times New Roman" w:cs="Times New Roman"/>
          <w:color w:val="auto"/>
          <w:sz w:val="24"/>
          <w:szCs w:val="24"/>
        </w:rPr>
        <w:t xml:space="preserve"> Жилая зона обслуживающего персонала проектируется на расстоянии не менее 100 м от территории основной застройки. </w:t>
      </w:r>
    </w:p>
    <w:p w:rsidR="00E1035A" w:rsidRPr="00226E65" w:rsidRDefault="00E1035A" w:rsidP="00991E72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9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iCs/>
          <w:sz w:val="24"/>
          <w:szCs w:val="24"/>
        </w:rPr>
        <w:t>.6.</w:t>
      </w:r>
      <w:r w:rsidRPr="00226E65">
        <w:rPr>
          <w:rFonts w:ascii="Times New Roman" w:hAnsi="Times New Roman" w:cs="Times New Roman"/>
          <w:b/>
          <w:sz w:val="24"/>
          <w:szCs w:val="24"/>
        </w:rPr>
        <w:t>9</w:t>
      </w:r>
      <w:r w:rsidRPr="00226E65">
        <w:rPr>
          <w:rFonts w:ascii="Times New Roman" w:hAnsi="Times New Roman" w:cs="Times New Roman"/>
          <w:color w:val="auto"/>
          <w:sz w:val="24"/>
          <w:szCs w:val="24"/>
        </w:rPr>
        <w:t xml:space="preserve">. Территория, предназначенная для отдыха и купания детей (пляж), должна быть удалена от гидротехнических сооружений, мест сброса сточных вод, стойбищ и водопоя скота и других источников загрязнения или располагаться выше указанных источников загрязнения на расстоянии не менее 500 м. </w:t>
      </w:r>
    </w:p>
    <w:p w:rsidR="00E1035A" w:rsidRPr="00226E65" w:rsidRDefault="00E1035A" w:rsidP="00991E72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9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26E65">
        <w:rPr>
          <w:rFonts w:ascii="Times New Roman" w:hAnsi="Times New Roman" w:cs="Times New Roman"/>
          <w:color w:val="auto"/>
          <w:sz w:val="24"/>
          <w:szCs w:val="24"/>
        </w:rPr>
        <w:t>Территория должна быть благоустроена.</w:t>
      </w:r>
    </w:p>
    <w:p w:rsidR="00E1035A" w:rsidRPr="00226E65" w:rsidRDefault="00E1035A" w:rsidP="00991E72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9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iCs/>
          <w:sz w:val="24"/>
          <w:szCs w:val="24"/>
        </w:rPr>
        <w:t>.6.</w:t>
      </w:r>
      <w:r w:rsidRPr="00226E65">
        <w:rPr>
          <w:rFonts w:ascii="Times New Roman" w:hAnsi="Times New Roman" w:cs="Times New Roman"/>
          <w:b/>
          <w:sz w:val="24"/>
          <w:szCs w:val="24"/>
        </w:rPr>
        <w:t>10</w:t>
      </w:r>
      <w:r w:rsidRPr="00226E65">
        <w:rPr>
          <w:rFonts w:ascii="Times New Roman" w:hAnsi="Times New Roman" w:cs="Times New Roman"/>
          <w:color w:val="auto"/>
          <w:sz w:val="24"/>
          <w:szCs w:val="24"/>
        </w:rPr>
        <w:t>. При выборе территории пляжа следует исключить возможность неблагоприятных и опасных природных процессов – оползней, обвалов и др.</w:t>
      </w:r>
    </w:p>
    <w:p w:rsidR="00E1035A" w:rsidRPr="00226E65" w:rsidRDefault="00E1035A" w:rsidP="00991E72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9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26E65">
        <w:rPr>
          <w:rFonts w:ascii="Times New Roman" w:hAnsi="Times New Roman" w:cs="Times New Roman"/>
          <w:color w:val="auto"/>
          <w:sz w:val="24"/>
          <w:szCs w:val="24"/>
        </w:rPr>
        <w:t>Запрещается размещать пляжи в границах 1-го пояса зоны санитарной охраны источников хозяйственно-питьевого водоснабжения.</w:t>
      </w:r>
    </w:p>
    <w:p w:rsidR="00E1035A" w:rsidRPr="00226E65" w:rsidRDefault="00E1035A" w:rsidP="00991E72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9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26E65">
        <w:rPr>
          <w:rFonts w:ascii="Times New Roman" w:hAnsi="Times New Roman" w:cs="Times New Roman"/>
          <w:color w:val="auto"/>
          <w:sz w:val="24"/>
          <w:szCs w:val="24"/>
        </w:rPr>
        <w:t>В местах, отводимых для купания, не должно быть выходов грунтовых вод с низкой температурой, резко выраженных и быстрых водоворотов, воронок, течения, превышающего 0,5 м/с.</w:t>
      </w:r>
    </w:p>
    <w:p w:rsidR="00E1035A" w:rsidRPr="00226E65" w:rsidRDefault="00E1035A" w:rsidP="00991E72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9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iCs/>
          <w:sz w:val="24"/>
          <w:szCs w:val="24"/>
        </w:rPr>
        <w:t>.6.</w:t>
      </w:r>
      <w:r w:rsidRPr="00226E65">
        <w:rPr>
          <w:rFonts w:ascii="Times New Roman" w:hAnsi="Times New Roman" w:cs="Times New Roman"/>
          <w:b/>
          <w:sz w:val="24"/>
          <w:szCs w:val="24"/>
        </w:rPr>
        <w:t>11</w:t>
      </w:r>
      <w:r w:rsidRPr="00226E65">
        <w:rPr>
          <w:rFonts w:ascii="Times New Roman" w:hAnsi="Times New Roman" w:cs="Times New Roman"/>
          <w:color w:val="auto"/>
          <w:sz w:val="24"/>
          <w:szCs w:val="24"/>
        </w:rPr>
        <w:t>. Пляжи проектируются исходя из 4 м</w:t>
      </w:r>
      <w:r w:rsidRPr="00226E6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Pr="00226E65">
        <w:rPr>
          <w:rFonts w:ascii="Times New Roman" w:hAnsi="Times New Roman" w:cs="Times New Roman"/>
          <w:color w:val="auto"/>
          <w:sz w:val="24"/>
          <w:szCs w:val="24"/>
        </w:rPr>
        <w:t xml:space="preserve"> на 1 место в оздоровительных и 5 м</w:t>
      </w:r>
      <w:r w:rsidRPr="00226E6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2 </w:t>
      </w:r>
      <w:r w:rsidRPr="00226E65">
        <w:rPr>
          <w:rFonts w:ascii="Times New Roman" w:hAnsi="Times New Roman" w:cs="Times New Roman"/>
          <w:color w:val="auto"/>
          <w:sz w:val="24"/>
          <w:szCs w:val="24"/>
        </w:rPr>
        <w:t xml:space="preserve">на 1 место в санаторно-оздоровительных учреждениях. Коэффициент одновременной загрузки пляжа для </w:t>
      </w:r>
      <w:r w:rsidRPr="00226E65">
        <w:rPr>
          <w:rFonts w:ascii="Times New Roman" w:hAnsi="Times New Roman" w:cs="Times New Roman"/>
          <w:sz w:val="24"/>
          <w:szCs w:val="24"/>
        </w:rPr>
        <w:t xml:space="preserve">детских </w:t>
      </w:r>
      <w:r w:rsidRPr="00226E65">
        <w:rPr>
          <w:rFonts w:ascii="Times New Roman" w:hAnsi="Times New Roman" w:cs="Times New Roman"/>
          <w:color w:val="auto"/>
          <w:sz w:val="24"/>
          <w:szCs w:val="24"/>
        </w:rPr>
        <w:t>оздоровительных учреждений равен 0,5 для санаторно-оздоровительных – 1.</w:t>
      </w:r>
    </w:p>
    <w:p w:rsidR="00E1035A" w:rsidRPr="00226E65" w:rsidRDefault="00E1035A" w:rsidP="00991E72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9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26E65">
        <w:rPr>
          <w:rFonts w:ascii="Times New Roman" w:hAnsi="Times New Roman" w:cs="Times New Roman"/>
          <w:color w:val="auto"/>
          <w:sz w:val="24"/>
          <w:szCs w:val="24"/>
        </w:rPr>
        <w:t>При ширине пляжной полосы 25 м и более минимальная допустимая величина береговой полосы должна составлять 0,25 м на 1 ребенка.</w:t>
      </w:r>
    </w:p>
    <w:p w:rsidR="00E1035A" w:rsidRPr="00226E65" w:rsidRDefault="00E1035A" w:rsidP="00991E72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9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iCs/>
          <w:sz w:val="24"/>
          <w:szCs w:val="24"/>
        </w:rPr>
        <w:t>.6.</w:t>
      </w:r>
      <w:r w:rsidRPr="00226E65">
        <w:rPr>
          <w:rFonts w:ascii="Times New Roman" w:hAnsi="Times New Roman" w:cs="Times New Roman"/>
          <w:b/>
          <w:sz w:val="24"/>
          <w:szCs w:val="24"/>
        </w:rPr>
        <w:t>12</w:t>
      </w:r>
      <w:r w:rsidRPr="00226E65">
        <w:rPr>
          <w:rFonts w:ascii="Times New Roman" w:hAnsi="Times New Roman" w:cs="Times New Roman"/>
          <w:color w:val="auto"/>
          <w:sz w:val="24"/>
          <w:szCs w:val="24"/>
        </w:rPr>
        <w:t>. Зона купания должна иметь песчаное, гравийное или галечное дно с пологим уклоном (не более 0,02) без обрывов и ям. Расстояние от уреза воды до буйков не должно превышать</w:t>
      </w:r>
      <w:r w:rsidRPr="00226E6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25 м. Площадь акватории должна составлять на 1 человека не менее 5 м</w:t>
      </w:r>
      <w:r w:rsidRPr="00226E65">
        <w:rPr>
          <w:rFonts w:ascii="Times New Roman" w:hAnsi="Times New Roman" w:cs="Times New Roman"/>
          <w:color w:val="auto"/>
          <w:spacing w:val="-2"/>
          <w:sz w:val="24"/>
          <w:szCs w:val="24"/>
          <w:vertAlign w:val="superscript"/>
        </w:rPr>
        <w:t>2</w:t>
      </w:r>
      <w:r w:rsidRPr="00226E65">
        <w:rPr>
          <w:rFonts w:ascii="Times New Roman" w:hAnsi="Times New Roman" w:cs="Times New Roman"/>
          <w:color w:val="auto"/>
          <w:spacing w:val="-2"/>
          <w:sz w:val="24"/>
          <w:szCs w:val="24"/>
        </w:rPr>
        <w:t>, в непроточных водоемах –</w:t>
      </w:r>
      <w:r w:rsidRPr="00226E65">
        <w:rPr>
          <w:rFonts w:ascii="Times New Roman" w:hAnsi="Times New Roman" w:cs="Times New Roman"/>
          <w:color w:val="auto"/>
          <w:sz w:val="24"/>
          <w:szCs w:val="24"/>
        </w:rPr>
        <w:t xml:space="preserve"> 10 м</w:t>
      </w:r>
      <w:r w:rsidRPr="00226E6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Pr="00226E6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1035A" w:rsidRPr="00226E65" w:rsidRDefault="00E1035A" w:rsidP="00991E72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9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26E65">
        <w:rPr>
          <w:rFonts w:ascii="Times New Roman" w:hAnsi="Times New Roman" w:cs="Times New Roman"/>
          <w:color w:val="auto"/>
          <w:sz w:val="24"/>
          <w:szCs w:val="24"/>
        </w:rPr>
        <w:t>Максимальная глубина открытых водоемов в местах купания детей должна составлять от 0,7 до 1,2 м. Глубина зоны купания в детском секторе (для детей до 8 лет) должна составлять 40-50 см, но не более 70 см.</w:t>
      </w:r>
    </w:p>
    <w:p w:rsidR="00E1035A" w:rsidRPr="00226E65" w:rsidRDefault="00E1035A" w:rsidP="00991E72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9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iCs/>
          <w:sz w:val="24"/>
          <w:szCs w:val="24"/>
        </w:rPr>
        <w:t>.6.</w:t>
      </w:r>
      <w:r w:rsidRPr="00226E65">
        <w:rPr>
          <w:rFonts w:ascii="Times New Roman" w:hAnsi="Times New Roman" w:cs="Times New Roman"/>
          <w:b/>
          <w:sz w:val="24"/>
          <w:szCs w:val="24"/>
        </w:rPr>
        <w:t>13</w:t>
      </w:r>
      <w:r w:rsidRPr="00226E65">
        <w:rPr>
          <w:rFonts w:ascii="Times New Roman" w:hAnsi="Times New Roman" w:cs="Times New Roman"/>
          <w:color w:val="auto"/>
          <w:sz w:val="24"/>
          <w:szCs w:val="24"/>
        </w:rPr>
        <w:t>. При отсутствии естественных водоемов проектируются искусственные бассейны в соответствии с расчетами.</w:t>
      </w:r>
    </w:p>
    <w:p w:rsidR="00E1035A" w:rsidRPr="00226E65" w:rsidRDefault="00E1035A" w:rsidP="00991E72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9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iCs/>
          <w:sz w:val="24"/>
          <w:szCs w:val="24"/>
        </w:rPr>
        <w:t>.6.</w:t>
      </w:r>
      <w:r w:rsidRPr="00226E65">
        <w:rPr>
          <w:rFonts w:ascii="Times New Roman" w:hAnsi="Times New Roman" w:cs="Times New Roman"/>
          <w:b/>
          <w:sz w:val="24"/>
          <w:szCs w:val="24"/>
        </w:rPr>
        <w:t>14</w:t>
      </w:r>
      <w:r w:rsidRPr="00226E65">
        <w:rPr>
          <w:rFonts w:ascii="Times New Roman" w:hAnsi="Times New Roman" w:cs="Times New Roman"/>
          <w:color w:val="auto"/>
          <w:sz w:val="24"/>
          <w:szCs w:val="24"/>
        </w:rPr>
        <w:t>. Площадь озеленения территорий детского оздоровительного учреждения должна составлять не менее 60 % участка основной застройки. При размещении учреждения в лесном или парковом массиве площадь озелененных территорий может быть сокращена до 50 %.</w:t>
      </w:r>
    </w:p>
    <w:p w:rsidR="00E1035A" w:rsidRPr="00226E65" w:rsidRDefault="00E1035A" w:rsidP="00991E72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9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26E65">
        <w:rPr>
          <w:rFonts w:ascii="Times New Roman" w:hAnsi="Times New Roman" w:cs="Times New Roman"/>
          <w:color w:val="auto"/>
          <w:sz w:val="24"/>
          <w:szCs w:val="24"/>
        </w:rPr>
        <w:t>Зеленые насаждения рекомендуется включать в каждую из функциональных зон для обеспечения благоприятного микроклимата.</w:t>
      </w:r>
    </w:p>
    <w:p w:rsidR="00E1035A" w:rsidRPr="00226E65" w:rsidRDefault="00E1035A" w:rsidP="00991E72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9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iCs/>
          <w:sz w:val="24"/>
          <w:szCs w:val="24"/>
        </w:rPr>
        <w:t>.6.</w:t>
      </w:r>
      <w:r w:rsidRPr="00226E65">
        <w:rPr>
          <w:rFonts w:ascii="Times New Roman" w:hAnsi="Times New Roman" w:cs="Times New Roman"/>
          <w:b/>
          <w:sz w:val="24"/>
          <w:szCs w:val="24"/>
        </w:rPr>
        <w:t>15</w:t>
      </w:r>
      <w:r w:rsidRPr="00226E65">
        <w:rPr>
          <w:rFonts w:ascii="Times New Roman" w:hAnsi="Times New Roman" w:cs="Times New Roman"/>
          <w:color w:val="auto"/>
          <w:sz w:val="24"/>
          <w:szCs w:val="24"/>
        </w:rPr>
        <w:t>. Водоснабжение, канализация и теплоснабжение в детских оздоровительных учреждениях проектируются централизованными.</w:t>
      </w:r>
    </w:p>
    <w:p w:rsidR="00E1035A" w:rsidRPr="00226E65" w:rsidRDefault="00E1035A" w:rsidP="00991E72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9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26E65">
        <w:rPr>
          <w:rFonts w:ascii="Times New Roman" w:hAnsi="Times New Roman" w:cs="Times New Roman"/>
          <w:color w:val="auto"/>
          <w:sz w:val="24"/>
          <w:szCs w:val="24"/>
        </w:rPr>
        <w:t>При отсутствии централизованных сетей проектируются местные системы водоснабжения, канализации и местные очистные сооружения. Допускается применение автономного, в том числе газового отопления.</w:t>
      </w:r>
    </w:p>
    <w:p w:rsidR="00E1035A" w:rsidRPr="00226E65" w:rsidRDefault="00E1035A" w:rsidP="00991E72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780"/>
        </w:tabs>
        <w:spacing w:line="239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iCs/>
          <w:sz w:val="24"/>
          <w:szCs w:val="24"/>
        </w:rPr>
        <w:t>.6.</w:t>
      </w:r>
      <w:r w:rsidRPr="00226E65">
        <w:rPr>
          <w:rFonts w:ascii="Times New Roman" w:hAnsi="Times New Roman" w:cs="Times New Roman"/>
          <w:b/>
          <w:sz w:val="24"/>
          <w:szCs w:val="24"/>
        </w:rPr>
        <w:t>16</w:t>
      </w:r>
      <w:r w:rsidRPr="00226E65">
        <w:rPr>
          <w:rFonts w:ascii="Times New Roman" w:hAnsi="Times New Roman" w:cs="Times New Roman"/>
          <w:color w:val="auto"/>
          <w:sz w:val="24"/>
          <w:szCs w:val="24"/>
        </w:rPr>
        <w:t>. На территории детских оздоровительных учреждений, помимо туалетов в здании, возможно проектирование дополнительных канализованных туалетов на расстоянии не менее 50 м от жилых зданий и столовой по согласованию с местными органами Роспотребнадзора.</w:t>
      </w:r>
    </w:p>
    <w:p w:rsidR="00E1035A" w:rsidRPr="00226E65" w:rsidRDefault="00E1035A" w:rsidP="00991E72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9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iCs/>
          <w:sz w:val="24"/>
          <w:szCs w:val="24"/>
        </w:rPr>
        <w:t>.6.</w:t>
      </w:r>
      <w:r w:rsidRPr="00226E65">
        <w:rPr>
          <w:rFonts w:ascii="Times New Roman" w:hAnsi="Times New Roman" w:cs="Times New Roman"/>
          <w:b/>
          <w:sz w:val="24"/>
          <w:szCs w:val="24"/>
        </w:rPr>
        <w:t>17</w:t>
      </w:r>
      <w:r w:rsidRPr="00226E65">
        <w:rPr>
          <w:rFonts w:ascii="Times New Roman" w:hAnsi="Times New Roman" w:cs="Times New Roman"/>
          <w:color w:val="auto"/>
          <w:sz w:val="24"/>
          <w:szCs w:val="24"/>
        </w:rPr>
        <w:t>. Для сбора мусора и пищевых отходов на территории хозяйственной зоны проектируются площадки с твердым покрытием, размеры которых превышают площадь основания контейнеров на 1,0 м во все стороны. Площадки, к которым должны быть удобные подъезды, размещают на расстоянии не менее 25 м от зданий.</w:t>
      </w:r>
    </w:p>
    <w:p w:rsidR="00E1035A" w:rsidRPr="00226E65" w:rsidRDefault="00E1035A" w:rsidP="00991E72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9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047E">
        <w:rPr>
          <w:rFonts w:ascii="Times New Roman" w:hAnsi="Times New Roman" w:cs="Times New Roman"/>
          <w:b/>
          <w:color w:val="auto"/>
          <w:sz w:val="24"/>
          <w:szCs w:val="24"/>
        </w:rPr>
        <w:t>3.6.18.</w:t>
      </w:r>
      <w:r w:rsidRPr="00DE6925">
        <w:rPr>
          <w:rFonts w:ascii="Times New Roman" w:hAnsi="Times New Roman" w:cs="Times New Roman"/>
          <w:color w:val="auto"/>
          <w:sz w:val="24"/>
          <w:szCs w:val="24"/>
        </w:rPr>
        <w:t xml:space="preserve"> Въезды и входы на территорию детского оздоровительного учреждения, проезды, дорожки к хозяйственным постройкам, к контейнерным площадкам для сбора мусора проектируются в соответствии с требованиями </w:t>
      </w:r>
      <w:r>
        <w:rPr>
          <w:rFonts w:ascii="Times New Roman" w:hAnsi="Times New Roman" w:cs="Times New Roman"/>
          <w:color w:val="auto"/>
          <w:sz w:val="24"/>
          <w:szCs w:val="24"/>
        </w:rPr>
        <w:t>м</w:t>
      </w:r>
      <w:r w:rsidRPr="00DE6925">
        <w:rPr>
          <w:rFonts w:ascii="Times New Roman" w:hAnsi="Times New Roman" w:cs="Times New Roman"/>
          <w:color w:val="auto"/>
          <w:sz w:val="24"/>
          <w:szCs w:val="24"/>
        </w:rPr>
        <w:t>естны</w:t>
      </w:r>
      <w:r>
        <w:rPr>
          <w:rFonts w:ascii="Times New Roman" w:hAnsi="Times New Roman" w:cs="Times New Roman"/>
          <w:color w:val="auto"/>
          <w:sz w:val="24"/>
          <w:szCs w:val="24"/>
        </w:rPr>
        <w:t>х</w:t>
      </w:r>
      <w:r w:rsidRPr="00DE6925">
        <w:rPr>
          <w:rFonts w:ascii="Times New Roman" w:hAnsi="Times New Roman" w:cs="Times New Roman"/>
          <w:color w:val="auto"/>
          <w:sz w:val="24"/>
          <w:szCs w:val="24"/>
        </w:rPr>
        <w:t xml:space="preserve"> норматив</w:t>
      </w:r>
      <w:r>
        <w:rPr>
          <w:rFonts w:ascii="Times New Roman" w:hAnsi="Times New Roman" w:cs="Times New Roman"/>
          <w:color w:val="auto"/>
          <w:sz w:val="24"/>
          <w:szCs w:val="24"/>
        </w:rPr>
        <w:t>ов</w:t>
      </w:r>
      <w:r w:rsidRPr="00DE6925">
        <w:rPr>
          <w:rFonts w:ascii="Times New Roman" w:hAnsi="Times New Roman" w:cs="Times New Roman"/>
          <w:color w:val="auto"/>
          <w:sz w:val="24"/>
          <w:szCs w:val="24"/>
        </w:rPr>
        <w:t xml:space="preserve"> градостроительного проектирования «</w:t>
      </w:r>
      <w:r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DE6925">
        <w:rPr>
          <w:rFonts w:ascii="Times New Roman" w:hAnsi="Times New Roman" w:cs="Times New Roman"/>
          <w:color w:val="auto"/>
          <w:sz w:val="24"/>
          <w:szCs w:val="24"/>
        </w:rPr>
        <w:t>ранспортн</w:t>
      </w:r>
      <w:r>
        <w:rPr>
          <w:rFonts w:ascii="Times New Roman" w:hAnsi="Times New Roman" w:cs="Times New Roman"/>
          <w:color w:val="auto"/>
          <w:sz w:val="24"/>
          <w:szCs w:val="24"/>
        </w:rPr>
        <w:t>ая</w:t>
      </w:r>
      <w:r w:rsidRPr="00DE6925">
        <w:rPr>
          <w:rFonts w:ascii="Times New Roman" w:hAnsi="Times New Roman" w:cs="Times New Roman"/>
          <w:color w:val="auto"/>
          <w:sz w:val="24"/>
          <w:szCs w:val="24"/>
        </w:rPr>
        <w:t xml:space="preserve"> инфраструктур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4904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Криушанского</w:t>
      </w:r>
      <w:r w:rsidRPr="00DE6925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color w:val="auto"/>
          <w:sz w:val="24"/>
          <w:szCs w:val="24"/>
        </w:rPr>
        <w:t>Па</w:t>
      </w:r>
      <w:r w:rsidRPr="00DE6925">
        <w:rPr>
          <w:rFonts w:ascii="Times New Roman" w:hAnsi="Times New Roman" w:cs="Times New Roman"/>
          <w:color w:val="auto"/>
          <w:sz w:val="24"/>
          <w:szCs w:val="24"/>
        </w:rPr>
        <w:t>нинского муниципального района Воронежской области</w:t>
      </w:r>
      <w:r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DE6925">
        <w:rPr>
          <w:rFonts w:ascii="Times New Roman" w:hAnsi="Times New Roman" w:cs="Times New Roman"/>
          <w:color w:val="auto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раздела</w:t>
      </w:r>
      <w:r w:rsidRPr="00DE6925">
        <w:rPr>
          <w:rFonts w:ascii="Times New Roman" w:hAnsi="Times New Roman" w:cs="Times New Roman"/>
          <w:color w:val="auto"/>
          <w:sz w:val="24"/>
          <w:szCs w:val="24"/>
        </w:rPr>
        <w:t xml:space="preserve"> «Зоны отдыха»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нормативов</w:t>
      </w:r>
      <w:r w:rsidRPr="00DE692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1035A" w:rsidRDefault="00E1035A" w:rsidP="00991E72">
      <w:pPr>
        <w:widowControl w:val="0"/>
        <w:autoSpaceDE w:val="0"/>
        <w:autoSpaceDN w:val="0"/>
        <w:adjustRightInd w:val="0"/>
        <w:spacing w:line="239" w:lineRule="auto"/>
        <w:ind w:firstLine="720"/>
        <w:rPr>
          <w:b/>
        </w:rPr>
      </w:pPr>
    </w:p>
    <w:p w:rsidR="00E1035A" w:rsidRDefault="00E1035A" w:rsidP="00991E72">
      <w:pPr>
        <w:widowControl w:val="0"/>
        <w:autoSpaceDE w:val="0"/>
        <w:autoSpaceDN w:val="0"/>
        <w:adjustRightInd w:val="0"/>
        <w:spacing w:line="239" w:lineRule="auto"/>
        <w:ind w:firstLine="720"/>
        <w:rPr>
          <w:b/>
        </w:rPr>
      </w:pPr>
    </w:p>
    <w:p w:rsidR="00E1035A" w:rsidRDefault="00E1035A" w:rsidP="00991E72">
      <w:pPr>
        <w:widowControl w:val="0"/>
        <w:autoSpaceDE w:val="0"/>
        <w:autoSpaceDN w:val="0"/>
        <w:adjustRightInd w:val="0"/>
        <w:spacing w:line="239" w:lineRule="auto"/>
        <w:ind w:firstLine="720"/>
        <w:rPr>
          <w:b/>
        </w:rPr>
      </w:pPr>
    </w:p>
    <w:p w:rsidR="00E1035A" w:rsidRDefault="00E1035A" w:rsidP="00991E72">
      <w:pPr>
        <w:widowControl w:val="0"/>
        <w:autoSpaceDE w:val="0"/>
        <w:autoSpaceDN w:val="0"/>
        <w:adjustRightInd w:val="0"/>
        <w:spacing w:line="239" w:lineRule="auto"/>
        <w:ind w:firstLine="720"/>
        <w:rPr>
          <w:b/>
        </w:rPr>
      </w:pPr>
      <w:r>
        <w:rPr>
          <w:b/>
          <w:lang w:val="en-US"/>
        </w:rPr>
        <w:t>III</w:t>
      </w:r>
      <w:r>
        <w:rPr>
          <w:b/>
        </w:rPr>
        <w:t>. МАТЕРИАЛЫ ПО ОБОСНОВАНИЮ РАСЧЕТНЫХ ПОКАЗАТЕЛЕЙ</w:t>
      </w:r>
    </w:p>
    <w:p w:rsidR="00E1035A" w:rsidRDefault="00E1035A" w:rsidP="00991E72">
      <w:pPr>
        <w:widowControl w:val="0"/>
        <w:autoSpaceDE w:val="0"/>
        <w:autoSpaceDN w:val="0"/>
        <w:adjustRightInd w:val="0"/>
        <w:spacing w:line="239" w:lineRule="auto"/>
        <w:ind w:firstLine="720"/>
      </w:pPr>
    </w:p>
    <w:p w:rsidR="00E1035A" w:rsidRPr="00645992" w:rsidRDefault="00E1035A" w:rsidP="00991E72">
      <w:pPr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В настоящих местных нормативах градостроительного проектирования Криушанского сельского поселения Панинского муниципального района Воронежской области расчетные показатели приведены на основании следующих нормативных документов: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СНиП 2.01.28-85 «Полигоны по обезвреживанию и захоронению токсичных промышленных отходов. Основные положения по проектированию»;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СНиП 2.01.51-90 «Инженерно-технические мероприятия гражданской обороны»;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СП 30.13330.2012 Внутренний водопровод и канализация зданий. Актуализированная редакция СНиП 2.04.01-85*;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СП 31.13330.2012 Водоснабжение. Наружные сети и сооружения. Актуализированная редакция СНиП 2.04.02-84*;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СП 32.13330.2012 Канализация. Наружные сети и сооружения. Актуализированная редакция СНиП 2.04.03-85;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 xml:space="preserve">СП 34.13330.2012 Автомобильные дороги. Актуализированная редакция СНиП 2.05.02-85*; 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СНиП 2.05.06-85* «Магистральные трубопроводы»;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СП 125.13330.2012 Нефтепродуктопроводы, прокладываемые на территории городов и других населенных пунктов. Актуализированная редакция СНиП 2.05.13-90;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 xml:space="preserve">СО 153-34. 2.06.01-2003 «Гидротехнические сооружения. Основные положения проектирования»; 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СП 104.13330.2012 Инженерная защита территорий от затопления и подтопления. Актуализированная редакция СНиП 2.06.15-85;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СП 42.13330.2011 Градостроительство. Планировка и застройка городских и сельских поселений. Актуализированная редакция СНиП 2.07.01-89*;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СП 118.13330.2012 Общественные здания и сооружения. Актуализированная редакция СНиП 31-06-2009;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СП 43.13330.2012 Сооружения промышленных предприятий. Актуализированная редакция СНиП 2.09.03-85;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СНиП 2.11.03-93 «Склады нефти и нефтепродуктов. Противопожарные нормы»;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 xml:space="preserve">СП 47.13330.2012 Инженерные изыскания для строительства. Основные положения Актуализированная редакция СНиП 11-02-96; 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СНиП 11-04-2003 «Инструкция о порядке разработки, согласования, экспертизы и утверждения градостроительной документации» (применяется в части, не противоречащей Градостроительному кодексу РФ);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 xml:space="preserve">СНиП 21-01-97*. Пожарная безопасность зданий и сооружений Предотвращение распространения пожара; 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СП 113.13330.2012 Стоянки автомобилей. Актуализированная редакция СНиП 21-02-99*;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 xml:space="preserve">СП 116.13330.2012 Инженерная защита территорий, зданий и сооружений от опасных геологических процессов. Основные положения. Актуализированная редакция СНиП 22-02-2003; </w:t>
      </w:r>
    </w:p>
    <w:p w:rsidR="00E1035A" w:rsidRPr="00D91696" w:rsidRDefault="00E1035A" w:rsidP="00991E72">
      <w:pPr>
        <w:numPr>
          <w:ilvl w:val="0"/>
          <w:numId w:val="11"/>
        </w:numPr>
        <w:ind w:left="0" w:firstLine="709"/>
      </w:pPr>
      <w:r w:rsidRPr="00D91696">
        <w:t>СП 131.13330.2012 Строительная климатология. Актуализированная редакция СНиП 23-01-99* «Строительная климатология»;</w:t>
      </w:r>
    </w:p>
    <w:p w:rsidR="00E1035A" w:rsidRPr="00D91696" w:rsidRDefault="00E1035A" w:rsidP="00991E72">
      <w:pPr>
        <w:numPr>
          <w:ilvl w:val="0"/>
          <w:numId w:val="11"/>
        </w:numPr>
        <w:ind w:left="0" w:firstLine="709"/>
      </w:pPr>
      <w:r w:rsidRPr="00D91696">
        <w:t xml:space="preserve">СП 50.13330.2012 Тепловая защита зданий Актуализированная редакция СНиП 23-02-2003; </w:t>
      </w:r>
    </w:p>
    <w:p w:rsidR="00E1035A" w:rsidRPr="00D91696" w:rsidRDefault="00E1035A" w:rsidP="00991E72">
      <w:pPr>
        <w:numPr>
          <w:ilvl w:val="0"/>
          <w:numId w:val="11"/>
        </w:numPr>
        <w:ind w:left="0" w:firstLine="709"/>
      </w:pPr>
      <w:r w:rsidRPr="00D91696">
        <w:t xml:space="preserve">СП 51.13330.2011 Свод правил. Защита от шума; </w:t>
      </w:r>
    </w:p>
    <w:p w:rsidR="00E1035A" w:rsidRPr="00D91696" w:rsidRDefault="00E1035A" w:rsidP="00991E72">
      <w:pPr>
        <w:numPr>
          <w:ilvl w:val="0"/>
          <w:numId w:val="11"/>
        </w:numPr>
        <w:ind w:left="0" w:firstLine="709"/>
      </w:pPr>
      <w:r w:rsidRPr="00D91696">
        <w:t>СП 54.13330.2011 Здания жилые многоквартирные. Актуализированная редакция СНиП 31-01-2003;</w:t>
      </w:r>
    </w:p>
    <w:p w:rsidR="00E1035A" w:rsidRPr="00D91696" w:rsidRDefault="00E1035A" w:rsidP="00991E72">
      <w:pPr>
        <w:numPr>
          <w:ilvl w:val="0"/>
          <w:numId w:val="11"/>
        </w:numPr>
        <w:ind w:left="0" w:firstLine="709"/>
      </w:pPr>
      <w:r w:rsidRPr="00D91696">
        <w:t xml:space="preserve">СП 55.13330.2011. Свод правил. Дома жилые одноквартирные; </w:t>
      </w:r>
    </w:p>
    <w:p w:rsidR="00E1035A" w:rsidRPr="00D91696" w:rsidRDefault="00E1035A" w:rsidP="00991E72">
      <w:pPr>
        <w:numPr>
          <w:ilvl w:val="0"/>
          <w:numId w:val="11"/>
        </w:numPr>
        <w:ind w:left="0" w:firstLine="709"/>
      </w:pPr>
      <w:hyperlink r:id="rId5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{КонсультантПлюс}" w:history="1">
        <w:r w:rsidRPr="00D91696">
          <w:t>СП 59.13330</w:t>
        </w:r>
      </w:hyperlink>
      <w:r w:rsidRPr="00D91696">
        <w:t xml:space="preserve">.2012 Доступность зданий и сооружений для маломобильных групп населения. Актуализированная редакция СНиП 35-01-2001; </w:t>
      </w:r>
    </w:p>
    <w:p w:rsidR="00E1035A" w:rsidRPr="00D91696" w:rsidRDefault="00E1035A" w:rsidP="00991E72">
      <w:pPr>
        <w:numPr>
          <w:ilvl w:val="0"/>
          <w:numId w:val="11"/>
        </w:numPr>
        <w:ind w:left="0" w:firstLine="709"/>
      </w:pPr>
      <w:r w:rsidRPr="00D91696">
        <w:t>СП 35-101-2001 Проектирование зданий и сооружений с учетом доступности для маломобильных групп населения. Общие положения;</w:t>
      </w:r>
    </w:p>
    <w:p w:rsidR="00E1035A" w:rsidRPr="00D91696" w:rsidRDefault="00E1035A" w:rsidP="00991E72">
      <w:pPr>
        <w:numPr>
          <w:ilvl w:val="0"/>
          <w:numId w:val="11"/>
        </w:numPr>
        <w:ind w:left="0" w:firstLine="709"/>
      </w:pPr>
      <w:r w:rsidRPr="00D91696">
        <w:t>СП 35-103-2001 Общественные здания и сооружения, доступные маломобильным посетителям;</w:t>
      </w:r>
    </w:p>
    <w:p w:rsidR="00E1035A" w:rsidRPr="00D91696" w:rsidRDefault="00E1035A" w:rsidP="00991E72">
      <w:pPr>
        <w:numPr>
          <w:ilvl w:val="0"/>
          <w:numId w:val="11"/>
        </w:numPr>
        <w:ind w:left="0" w:firstLine="709"/>
      </w:pPr>
      <w:r w:rsidRPr="00D91696">
        <w:t xml:space="preserve">СП 124.13330.2012 Тепловые сети. Актуализированная редакция СНиП 41-02-2003; </w:t>
      </w:r>
    </w:p>
    <w:p w:rsidR="00E1035A" w:rsidRPr="00D91696" w:rsidRDefault="00E1035A" w:rsidP="00991E72">
      <w:pPr>
        <w:numPr>
          <w:ilvl w:val="0"/>
          <w:numId w:val="11"/>
        </w:numPr>
        <w:ind w:left="0" w:firstLine="709"/>
      </w:pPr>
      <w:r w:rsidRPr="00D91696">
        <w:t xml:space="preserve">СП 62.13330.2011. Свод правил. Газораспределительные системы; </w:t>
      </w:r>
    </w:p>
    <w:p w:rsidR="00E1035A" w:rsidRPr="00D91696" w:rsidRDefault="00E1035A" w:rsidP="00991E72">
      <w:pPr>
        <w:numPr>
          <w:ilvl w:val="0"/>
          <w:numId w:val="11"/>
        </w:numPr>
        <w:ind w:left="0" w:firstLine="709"/>
      </w:pPr>
      <w:hyperlink r:id="rId6" w:tooltip="СП 89.13330.2012 Котельные установки" w:history="1">
        <w:r w:rsidRPr="00D91696">
          <w:t>СП 89.13330.2012</w:t>
        </w:r>
      </w:hyperlink>
      <w:r w:rsidRPr="00D91696">
        <w:t xml:space="preserve"> Котельные установки. Актуализированная редакция СНиП II-35-76;</w:t>
      </w:r>
    </w:p>
    <w:p w:rsidR="00E1035A" w:rsidRPr="00D91696" w:rsidRDefault="00E1035A" w:rsidP="00991E72">
      <w:pPr>
        <w:numPr>
          <w:ilvl w:val="0"/>
          <w:numId w:val="11"/>
        </w:numPr>
        <w:ind w:left="0" w:firstLine="709"/>
      </w:pPr>
      <w:r w:rsidRPr="00D91696">
        <w:t xml:space="preserve">СП 18.13330.2011 Свод правил Генеральные планы промышленных предприятий. Актуализированная редакция СНиП II-89-80*; </w:t>
      </w:r>
    </w:p>
    <w:p w:rsidR="00E1035A" w:rsidRPr="00D91696" w:rsidRDefault="00E1035A" w:rsidP="00991E72">
      <w:pPr>
        <w:numPr>
          <w:ilvl w:val="0"/>
          <w:numId w:val="11"/>
        </w:numPr>
        <w:ind w:left="0" w:firstLine="709"/>
      </w:pPr>
      <w:r w:rsidRPr="00D91696">
        <w:t>СП 19.13330.2011 Генеральные планы сельскохозяйственных предприятий. Актуализированная редакция СНиП II-97-76*;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 xml:space="preserve">ГОСТ Р 53691-2009 «Ресурсосбережение. Обращение с отходами. Паспорт отхода I - IV класса опасности. Основные требования»; 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ГОСТ 17.5.3.01-78 «Охрана природы. Земли. Состав и размер зеленых зон городов»;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ГОСТ 17.6.3.01-78 «Охрана природы. Флора. Охрана и рациональное использование лесов зеленых зон городов. Общие требования»;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ГОСТ 17.8.1.02-88 «Охрана природы. Ландшафты. Классификация»;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ГОСТ Р 52023-2003 «Сети распределительные систем кабельного телевидения. Основные параметры. Технические требования. Методы измерений и испытаний»;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НПБ 101-95 «Нормы проектирования объектов пожарной охраны»;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НПБ 111-98* «Автозаправочные станции. Требования пожарной безопасности»;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РД 34.20.185-94 «Инструкция по проектированию городских электрических сетей»;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РД 45.120-2000 «Нормы технологического проектирования. Городские и сельские телефонные сети»;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СанПиН 2.1.2882-11 «Гигиенические требования к размещению, устройству и содержанию кладбищ, зданий и сооружений похоронного назначения»;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СанПиН 2.1.6.1032-01 Гигиенические требования к обеспечению качества атмосферного воздуха населенных мест. Санитарно-эпидемиологические правила и нормативы;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СанПиН 2.1.7.1322-03 «Гигиенические требования к размещению и обезвреживанию отходов производства и потребления»;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СанПиН 2.1.3.2630-10 Санитарно-эпидемиологические требования к организациям, осуществляющим медицинскую деятельность;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 xml:space="preserve">СанПиН 2.1.4.1110-02 «Зоны санитарной охраны источников водоснабжения и водопроводов питьевого назначения»; </w:t>
      </w:r>
    </w:p>
    <w:p w:rsidR="00E1035A" w:rsidRPr="00D91696" w:rsidRDefault="00E1035A" w:rsidP="00991E72">
      <w:pPr>
        <w:numPr>
          <w:ilvl w:val="0"/>
          <w:numId w:val="11"/>
        </w:numPr>
        <w:ind w:left="0" w:firstLine="709"/>
      </w:pPr>
      <w:r w:rsidRPr="00D91696">
        <w:t xml:space="preserve">СанПиН 2.1.3.1375-03 Гигиенические требования к размещению, устройству, оборудованию и эксплуатации больниц, родильных домов и других лечебных стационаров;  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СанПиН 2.1.4.1175-02 «Гигиенические требования к качеству воды нецентрализованного водоснабжения. Санитарная охрана источников»;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СанПиН 2.1.7.573-96 «Гигиенические требования к использованию сточных вод и их осадков для орошения и удобрения»;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СанПиН 2.1.7.2790-10 Санитарно-эпидемиологические требования к обращению с медицинскими отходами;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СанПиН 2.1.7.1287-03 «Санитарно-эпидемиологические требования к качеству почвы»;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СанПиН 2.1.7.1322-03 «Гигиенические требования к размещению и обезвреживанию отходов производства и потребления»;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СанПиН 2.1.8/2.2.4.1383-03 «Гигиенические требования к размещению и эксплуатации передающих радиотехнических объектов»;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rPr>
          <w:color w:val="000000"/>
          <w:kern w:val="24"/>
        </w:rPr>
        <w:t>СанПиН 2.1.8/2.2.4.1383-03</w:t>
      </w:r>
      <w:r w:rsidRPr="00D91696">
        <w:t xml:space="preserve"> «Гигиенические требования к размещению и эксплуатации средств сухопутной подвижной радиосвязи»;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СанПиН 2.2.1/2.1.1.1076-01 «Гигиенические требования к инсоляции и солнцезащите помещений жилых и общественных зданий и территорий»;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СанПиН 2.2.1/2.1.1.1200-03 «Санитарно-защитные зоны и санитарная классификация предприятий, сооружений и иных объектов»;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 xml:space="preserve">СН 2.2.4/2.1.8.562-96 2.2.4 Физические факторы производственной среды 2.1.8 Физические факторы окружающей природной среды. Шум на рабочих местах, в помещениях жилых, общественных зданий и на территории жилой застройки; 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hyperlink r:id="rId7" w:history="1">
        <w:r w:rsidRPr="00D91696">
          <w:t>СН 2.2.4/2.1.8.566-96</w:t>
        </w:r>
      </w:hyperlink>
      <w:r w:rsidRPr="00D91696">
        <w:t xml:space="preserve"> Производственная вибрация, вибрация в помещениях жилых и общественных зданий;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СанПиН 2.2.4/2.1.8.583-96 «Гигиенические нормативы. Инфразвук на рабочих местах, в жилых и общественных помещениях и на территории жилой застройки»;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СанПиН 2.1.2.2645-10 Санитарно-эпидемиологические требования к условиям проживания в жилых зданиях и помещениях;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СанПиН 2.2.1/2.1.1.1076-01  Гигиенические требования к инсоляции и солнцезащите помещений жилых и общественных зданий и территорий;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СанПиН 42-128-4690-88 «Санитарные правила содержания территорий населенных мест»;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СанПиН №2971-84 «Санитарные нормы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СанПиН 2.4.1.3049-13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СанПиН 2.4.2.2821-10 «Гигиенические требования к условиям обучения в общеобразовательных учреждениях»;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СП 11-102-97 «Инженерно-экологические изыскания для строительства»;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СП 11-112-2001 «Порядок разработки и состав раздела "Инженерно-технические мероприятия гражданской обороны. Мероприятия по предупреждению чрезвычайных ситуаций" градостроительной документации для территорий городских и сельских поселений, других муниципальных образований»;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СП 4.13130.2013 Системы противопожарной защиты. Ограничение распространения пожара на объектах защиты. Требования к объемно-планировочным и конструктивным решениям;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СП 8.13130.2009 Системы противопожарной защиты. Источники наружного противопожарного водоснабжения. Требования пожарной безопасности;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СП 2.1.7.1038-01 Почва, очистка населенных мест, отходы производства и потребления, санитарная охрана почвы. Гигиенические требования к устройству и содержанию полигонов для твердых бытовых отходов;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СП 30-101-98 «Методические указания по расчету земельных участков в кондоминиумах»;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 xml:space="preserve">СП 30-102-99 «Планировка и застройка территорий малоэтажного жилищного строительства»; 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Гигиенические нормативы «Предельно допустимые концентрации (ПДК) химических веществ в воде водных объектов хозяйственно-питьевого и культурно-бытового водопользования. ГН 2.1.5.1315-03»;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ВСН 23-75 «Инструкции по планировке и застройке курортов и зон отдыха»;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ВСН 62-91* Проектирование среды жизнедеятельности с учетом потребностей инвалидов и маломобильных групп населения;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ВСН 01-89 Предприятия по обслуживанию автомобилей;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«Нормы отвода земельных участков, необходимых для формирования полосы отвода железных дорог, а также норм расчета охранных зон железных дорог» (утверждены приказом Министерства путей сообщения Российской Федерации от 06.08.2008 №126).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ПБ 12-609-03. Правила безопасности для объектов, использующих сжиженные углеводородные газы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СНиП 2.06.03-85 Мелиоративные системы и сооружения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СТО 70238424.27.140.002-2008 «Гидротехнические сооружения ГЭС и ГАЭС. Условия создания. Нормы и требования».</w:t>
      </w:r>
    </w:p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Pr="00226E65" w:rsidRDefault="00E1035A" w:rsidP="00991E72">
      <w:pPr>
        <w:pStyle w:val="ConsPlusNormal"/>
        <w:pageBreakBefore/>
        <w:widowControl/>
        <w:ind w:firstLine="53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_Toc297163351"/>
      <w:r w:rsidRPr="00226E65">
        <w:rPr>
          <w:rFonts w:ascii="Times New Roman" w:hAnsi="Times New Roman" w:cs="Times New Roman"/>
          <w:sz w:val="24"/>
          <w:szCs w:val="24"/>
        </w:rPr>
        <w:t>Приложение 1</w:t>
      </w:r>
      <w:bookmarkEnd w:id="13"/>
    </w:p>
    <w:p w:rsidR="00E1035A" w:rsidRPr="00226E65" w:rsidRDefault="00E1035A" w:rsidP="00991E72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_Toc297163352"/>
      <w:r w:rsidRPr="00226E65">
        <w:rPr>
          <w:rFonts w:ascii="Times New Roman" w:hAnsi="Times New Roman" w:cs="Times New Roman"/>
          <w:sz w:val="24"/>
          <w:szCs w:val="24"/>
        </w:rPr>
        <w:t>(справочное)</w:t>
      </w:r>
      <w:bookmarkEnd w:id="14"/>
    </w:p>
    <w:p w:rsidR="00E1035A" w:rsidRPr="00226E65" w:rsidRDefault="00E1035A" w:rsidP="00991E72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1035A" w:rsidRPr="00226E65" w:rsidRDefault="00E1035A" w:rsidP="00991E72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5" w:name="_Toc297163353"/>
      <w:r w:rsidRPr="00226E65">
        <w:rPr>
          <w:rFonts w:ascii="Times New Roman" w:hAnsi="Times New Roman" w:cs="Times New Roman"/>
          <w:b/>
          <w:sz w:val="24"/>
          <w:szCs w:val="24"/>
        </w:rPr>
        <w:t>ОСНОВНЫЕ ТЕРМИНЫ И ОПРЕДЕЛЕНИЯ</w:t>
      </w:r>
      <w:bookmarkEnd w:id="15"/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Генеральный план</w:t>
      </w:r>
      <w:r w:rsidRPr="00226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</w:t>
      </w:r>
      <w:r w:rsidRPr="00226E65">
        <w:rPr>
          <w:rFonts w:ascii="Times New Roman" w:hAnsi="Times New Roman" w:cs="Times New Roman"/>
          <w:sz w:val="24"/>
          <w:szCs w:val="24"/>
        </w:rPr>
        <w:t>ского поселения - вид документа территориального планирования, определяющий цели, задачи и направления территориального планирования поселения и этапы их реализации, разрабатываемый для обеспечения устойчивого развития территории.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Градостроительная деятельность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деятельность по развитию территорий,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Устойчивое развитие территорий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Правила землепользования и застройки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документ градостроительного зонирования, который утверждается нормативными правовыми актами органов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Территориальное планирование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Функциональное зонирование территории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Функциональные зоны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зоны, для которых документами территориального планирования определены границы и функциональное назначение.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Зоны с особыми условиями использования территорий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охранные, санитарно-защитные зоны, зоны охраны объектов культурного наследия, водоохранные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</w:t>
      </w:r>
      <w:r w:rsidRPr="00226E65">
        <w:rPr>
          <w:rFonts w:ascii="Times New Roman" w:hAnsi="Times New Roman" w:cs="Times New Roman"/>
          <w:b/>
          <w:sz w:val="24"/>
          <w:szCs w:val="24"/>
        </w:rPr>
        <w:t>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Градостроительное</w:t>
      </w:r>
      <w:r w:rsidRPr="00226E65">
        <w:rPr>
          <w:rFonts w:ascii="Times New Roman" w:hAnsi="Times New Roman" w:cs="Times New Roman"/>
          <w:sz w:val="24"/>
          <w:szCs w:val="24"/>
        </w:rPr>
        <w:t xml:space="preserve"> </w:t>
      </w:r>
      <w:r w:rsidRPr="00226E65">
        <w:rPr>
          <w:rFonts w:ascii="Times New Roman" w:hAnsi="Times New Roman" w:cs="Times New Roman"/>
          <w:b/>
          <w:sz w:val="24"/>
          <w:szCs w:val="24"/>
        </w:rPr>
        <w:t>зонирование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зонирование территории поселения в целях определения территориальных зон и установления градостроительных регламентов.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Территориальные зоны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зоны, выделенные в составе территории, обладающие едиными функциональными, средовыми и пространственно-планировочными характеристиками, для которых в правилах землепользования и застройки определены границы и установлены градостроительные регламенты.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Градостроительный регламент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Территории общего пользования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Строительство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 xml:space="preserve">Реконструкция </w:t>
      </w:r>
      <w:r w:rsidRPr="00226E65">
        <w:rPr>
          <w:rFonts w:ascii="Times New Roman" w:hAnsi="Times New Roman" w:cs="Times New Roman"/>
          <w:sz w:val="24"/>
          <w:szCs w:val="24"/>
        </w:rPr>
        <w:t>- изменение параметров объектов капитального строительства, их частей (высоты, количества этажей, площади, показателей производственной мощности, объема) и качества инженерно-технического обеспечения.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Инженерные изыскания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Градостроительная емкость (интенсивность использования) территории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объем застройки, который соответствует роли и месту территории в планировочной структуре населенного пункта. Определяется нормативной плотностью застройки и величиной застраиваемой территории в соответствии с видом объекта градостроительного нормирования, проектируемого на данной территории.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Социально гарантированные условия жизнедеятельности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состояние среды территорий населенных пунктов, отвечающее современным социальным, гигиеническим и градостроительным требованиям, достигаемое соблюдением при проектировании (реконструкции) территории нормативных параметров функционально-планировочной организации объектов градостроительного нормирования.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часть поверхности земли (в том числе почвенный слой), границы которой описаны и удостоверены в установленном порядке.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Элемент планировочной структуры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часть территории населенного пункта, представляющая собой целостное градостроительное образование, для которого установлены территориальные границы и градостроительные регламенты, обеспечивающие комплекс социально гарантированных условий жизнедеятельности в зависимости от функционального назначения территорий.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 xml:space="preserve">Улица </w:t>
      </w:r>
      <w:r w:rsidRPr="00226E65">
        <w:rPr>
          <w:rFonts w:ascii="Times New Roman" w:hAnsi="Times New Roman" w:cs="Times New Roman"/>
          <w:sz w:val="24"/>
          <w:szCs w:val="24"/>
        </w:rPr>
        <w:t>- 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Дорога (городская)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путь сообщения на территории населенного пункта,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Пешеходная зона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территория, предназначенная для передвижения пешеходов, на ней не допускается движение транспорта, за исключением специального, обслуживающего эту территорию.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Интенсивность использования территории (интенсивность застройки)</w:t>
      </w:r>
      <w:r w:rsidRPr="00226E65">
        <w:rPr>
          <w:rFonts w:ascii="Times New Roman" w:hAnsi="Times New Roman" w:cs="Times New Roman"/>
          <w:sz w:val="24"/>
          <w:szCs w:val="24"/>
        </w:rPr>
        <w:t xml:space="preserve"> населенного пункта характеризуется показателями плотности застройки, коэффициентом (в процентах) застройки территории.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Плотность застройки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Суммарная поэтажная площадь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суммарная площадь всех надземных этажей здания, включая площади всех помещений этажа (в том числе лоджий, лестничных клеток, лифтовых шахт и др.).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Коэффициент застройки (Кз)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может быть занята зданиями, ко всей площади участка (в процентах).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 xml:space="preserve">Коэффициент плотности застройки (Кпз) </w:t>
      </w:r>
      <w:r w:rsidRPr="00226E65">
        <w:rPr>
          <w:rFonts w:ascii="Times New Roman" w:hAnsi="Times New Roman" w:cs="Times New Roman"/>
          <w:sz w:val="24"/>
          <w:szCs w:val="24"/>
        </w:rPr>
        <w:t>- отношение площади всех этажей зданий и сооружений к площади участка.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Озелененные территории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Коэффициент озеленения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Квартал</w:t>
      </w:r>
      <w:r w:rsidRPr="00226E65">
        <w:rPr>
          <w:rFonts w:ascii="Times New Roman" w:hAnsi="Times New Roman" w:cs="Times New Roman"/>
          <w:sz w:val="24"/>
          <w:szCs w:val="24"/>
        </w:rPr>
        <w:t xml:space="preserve"> сохраняемой застройки - квартал, на территории которого при проектировании планировки и застройки замена и (или) новое строительство составляют не более 25% фонда существующей застройки.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Стоянка для автомобилей (автостоянка)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 xml:space="preserve">Надземная автостоянка закрытого типа </w:t>
      </w:r>
      <w:r w:rsidRPr="00226E65">
        <w:rPr>
          <w:rFonts w:ascii="Times New Roman" w:hAnsi="Times New Roman" w:cs="Times New Roman"/>
          <w:sz w:val="24"/>
          <w:szCs w:val="24"/>
        </w:rPr>
        <w:t>- автостоянка с наружными стеновыми ограждениями (гаражи, гаражи-стоянки, гаражные комплексы).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Автостоянка открытого типа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50% наружной поверхности этой стороны в каждом ярусе (этаже).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Гостевые стоянки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открытые площадки, предназначенные для кратковременного хранения (стоянки) легковых автомобилей.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6" w:name="_Toc277842805"/>
      <w:bookmarkStart w:id="17" w:name="_Toc277843043"/>
      <w:bookmarkStart w:id="18" w:name="_Toc297163354"/>
      <w:r w:rsidRPr="00226E65">
        <w:rPr>
          <w:rFonts w:ascii="Times New Roman" w:hAnsi="Times New Roman" w:cs="Times New Roman"/>
          <w:b/>
          <w:sz w:val="24"/>
          <w:szCs w:val="24"/>
        </w:rPr>
        <w:t>Перечень линий градостроительного регулирования</w:t>
      </w:r>
      <w:bookmarkEnd w:id="16"/>
      <w:bookmarkEnd w:id="17"/>
      <w:bookmarkEnd w:id="18"/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Красные линии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- линейные объекты).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отдельных нестационарных объектов автосервиса для попутного обслуживания (АЗС, мини-мойки, посты проверки СО);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отдельных нестационарных объектов для попутного обслуживания пешеходов (мелкорозничная торговля и бытовое обслуживание).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Линии застройки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Отступ застройки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расстояние между красной линией или границей земельного участка и стеной здания, строения, сооружения.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Границы полосы отвода железных дорог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Границы полосы отвода автомобильных дорог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 xml:space="preserve">Границы технических (охранных) зон инженерных сооружений и коммуникаций </w:t>
      </w:r>
      <w:r w:rsidRPr="00226E65">
        <w:rPr>
          <w:rFonts w:ascii="Times New Roman" w:hAnsi="Times New Roman" w:cs="Times New Roman"/>
          <w:sz w:val="24"/>
          <w:szCs w:val="24"/>
        </w:rPr>
        <w:t>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Границы озелененных территорий, не входящих в природный комплекс</w:t>
      </w:r>
      <w:r w:rsidRPr="00226E65">
        <w:rPr>
          <w:rFonts w:ascii="Times New Roman" w:hAnsi="Times New Roman" w:cs="Times New Roman"/>
          <w:sz w:val="24"/>
          <w:szCs w:val="24"/>
        </w:rPr>
        <w:t>, - границы участков внутриквартального озеленения общего пользования и трасс внутриквартальных транспортных коммуникаций.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Границы водоохранных зон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Границы прибрежных зон (полос)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границы территорий внутри водоохранных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Границы зон санитарной охраны</w:t>
      </w:r>
      <w:r w:rsidRPr="00226E65">
        <w:rPr>
          <w:rFonts w:ascii="Times New Roman" w:hAnsi="Times New Roman" w:cs="Times New Roman"/>
          <w:sz w:val="24"/>
          <w:szCs w:val="24"/>
        </w:rPr>
        <w:t xml:space="preserve"> источников питьевого водоснабжения - границы зон I и II пояса, а также жесткой зоны II пояса: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водоисточника.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границы жесткой зоны II пояса санитарной охраны - границы территории,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Границы санитарно-защитных зон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устанавливаются в соответствии с законодательством о санитарно-эпидемиологическом благополучии населения.</w:t>
      </w:r>
    </w:p>
    <w:p w:rsidR="00E1035A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СНиП.</w:t>
      </w:r>
    </w:p>
    <w:p w:rsidR="00E1035A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35A" w:rsidRPr="00DD0703" w:rsidRDefault="00E1035A" w:rsidP="00991E72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Приложение № 2  к </w:t>
      </w:r>
    </w:p>
    <w:p w:rsidR="00E1035A" w:rsidRPr="00DD0703" w:rsidRDefault="00E1035A" w:rsidP="00991E72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 w:rsidRPr="00DD0703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         </w:t>
      </w:r>
      <w:r w:rsidRPr="00DD0703">
        <w:rPr>
          <w:rFonts w:ascii="Times New Roman" w:hAnsi="Times New Roman"/>
        </w:rPr>
        <w:t xml:space="preserve"> решени</w:t>
      </w:r>
      <w:r>
        <w:rPr>
          <w:rFonts w:ascii="Times New Roman" w:hAnsi="Times New Roman"/>
        </w:rPr>
        <w:t>ю</w:t>
      </w:r>
      <w:r w:rsidRPr="00DD0703">
        <w:rPr>
          <w:rFonts w:ascii="Times New Roman" w:hAnsi="Times New Roman"/>
        </w:rPr>
        <w:t xml:space="preserve"> Совета народных</w:t>
      </w:r>
    </w:p>
    <w:p w:rsidR="00E1035A" w:rsidRDefault="00E1035A" w:rsidP="00991E72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 w:rsidRPr="00DD0703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 депутатов  Криушанского </w:t>
      </w:r>
    </w:p>
    <w:p w:rsidR="00E1035A" w:rsidRPr="00DD0703" w:rsidRDefault="00E1035A" w:rsidP="00991E72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</w:t>
      </w:r>
      <w:r w:rsidRPr="00DD0703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                  </w:t>
      </w:r>
      <w:r w:rsidRPr="00DD0703">
        <w:rPr>
          <w:rFonts w:ascii="Times New Roman" w:hAnsi="Times New Roman"/>
        </w:rPr>
        <w:t xml:space="preserve"> сельского поселения</w:t>
      </w:r>
    </w:p>
    <w:p w:rsidR="00E1035A" w:rsidRPr="00DD0703" w:rsidRDefault="00E1035A" w:rsidP="00991E72">
      <w:pPr>
        <w:jc w:val="left"/>
        <w:rPr>
          <w:rFonts w:ascii="Times New Roman" w:hAnsi="Times New Roman"/>
        </w:rPr>
      </w:pPr>
      <w:r w:rsidRPr="00DD0703">
        <w:rPr>
          <w:rFonts w:ascii="Times New Roman" w:hAnsi="Times New Roman"/>
        </w:rPr>
        <w:t xml:space="preserve">                                                                  </w:t>
      </w:r>
      <w:r>
        <w:rPr>
          <w:rFonts w:ascii="Times New Roman" w:hAnsi="Times New Roman"/>
        </w:rPr>
        <w:t xml:space="preserve">                        от 29 июня 2016 г. № 48</w:t>
      </w:r>
    </w:p>
    <w:p w:rsidR="00E1035A" w:rsidRPr="00226E65" w:rsidRDefault="00E1035A" w:rsidP="006459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E1035A" w:rsidRPr="00D91696" w:rsidRDefault="00E1035A" w:rsidP="00991E72"/>
    <w:p w:rsidR="00E1035A" w:rsidRDefault="00E1035A" w:rsidP="00991E7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3B">
        <w:rPr>
          <w:rFonts w:ascii="Times New Roman" w:hAnsi="Times New Roman" w:cs="Times New Roman"/>
          <w:b/>
          <w:sz w:val="44"/>
          <w:szCs w:val="44"/>
        </w:rPr>
        <w:t>МЕСТНЫЕ НОРМАТИВЫ ГРАДОСТРОИТЕЛЬНОГО ПРОЕКТИРОВАНИЯ</w:t>
      </w:r>
      <w:r w:rsidRPr="00226E6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1035A" w:rsidRDefault="00E1035A" w:rsidP="00645992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Pr="007B7F3B" w:rsidRDefault="00E1035A" w:rsidP="00991E7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«ПЛАНИРОВКА ЖИЛЫХ </w:t>
      </w:r>
      <w:r w:rsidRPr="007B7F3B">
        <w:rPr>
          <w:rFonts w:ascii="Times New Roman" w:hAnsi="Times New Roman" w:cs="Times New Roman"/>
          <w:b/>
          <w:sz w:val="52"/>
          <w:szCs w:val="52"/>
        </w:rPr>
        <w:t xml:space="preserve">ЗОН НАСЕЛЕННЫХ ПУНКТОВ </w:t>
      </w:r>
      <w:r>
        <w:rPr>
          <w:rFonts w:ascii="Times New Roman" w:hAnsi="Times New Roman" w:cs="Times New Roman"/>
          <w:b/>
          <w:sz w:val="52"/>
          <w:szCs w:val="52"/>
        </w:rPr>
        <w:t>КРИУШАНСКОГО</w:t>
      </w:r>
      <w:r w:rsidRPr="007B7F3B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СЕЛЬ</w:t>
      </w:r>
      <w:r w:rsidRPr="007B7F3B">
        <w:rPr>
          <w:rFonts w:ascii="Times New Roman" w:hAnsi="Times New Roman" w:cs="Times New Roman"/>
          <w:b/>
          <w:sz w:val="52"/>
          <w:szCs w:val="52"/>
        </w:rPr>
        <w:t xml:space="preserve">СКОГО ПОСЕЛЕНИЯ </w:t>
      </w:r>
      <w:r>
        <w:rPr>
          <w:rFonts w:ascii="Times New Roman" w:hAnsi="Times New Roman" w:cs="Times New Roman"/>
          <w:b/>
          <w:sz w:val="52"/>
          <w:szCs w:val="52"/>
        </w:rPr>
        <w:t>ПА</w:t>
      </w:r>
      <w:r w:rsidRPr="007B7F3B">
        <w:rPr>
          <w:rFonts w:ascii="Times New Roman" w:hAnsi="Times New Roman" w:cs="Times New Roman"/>
          <w:b/>
          <w:sz w:val="52"/>
          <w:szCs w:val="52"/>
        </w:rPr>
        <w:t>НИНСКОГО МУНИЦИПАЛЬНОГО РАЙОНА ВОРОНЕЖСКОЙ ОБЛАСТИ».</w:t>
      </w: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с. Криуша 2016 г.</w:t>
      </w: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035A" w:rsidRPr="007B7F3B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612"/>
        <w:gridCol w:w="902"/>
        <w:gridCol w:w="6655"/>
        <w:gridCol w:w="1402"/>
      </w:tblGrid>
      <w:tr w:rsidR="00E1035A" w:rsidTr="00991E72">
        <w:trPr>
          <w:trHeight w:val="340"/>
        </w:trPr>
        <w:tc>
          <w:tcPr>
            <w:tcW w:w="1514" w:type="dxa"/>
            <w:gridSpan w:val="2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Номер пункта</w:t>
            </w:r>
          </w:p>
        </w:tc>
        <w:tc>
          <w:tcPr>
            <w:tcW w:w="7198" w:type="dxa"/>
            <w:vAlign w:val="center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 xml:space="preserve">Заголовок </w:t>
            </w:r>
          </w:p>
        </w:tc>
        <w:tc>
          <w:tcPr>
            <w:tcW w:w="1426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Номер страницы</w:t>
            </w:r>
          </w:p>
        </w:tc>
      </w:tr>
      <w:tr w:rsidR="00E1035A" w:rsidTr="00991E72">
        <w:trPr>
          <w:trHeight w:val="340"/>
        </w:trPr>
        <w:tc>
          <w:tcPr>
            <w:tcW w:w="1514" w:type="dxa"/>
            <w:gridSpan w:val="2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198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Правила и область применения</w:t>
            </w:r>
          </w:p>
        </w:tc>
        <w:tc>
          <w:tcPr>
            <w:tcW w:w="1426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035A" w:rsidTr="00991E72">
        <w:trPr>
          <w:trHeight w:val="340"/>
        </w:trPr>
        <w:tc>
          <w:tcPr>
            <w:tcW w:w="612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Назначение и область применения</w:t>
            </w:r>
          </w:p>
        </w:tc>
        <w:tc>
          <w:tcPr>
            <w:tcW w:w="1426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035A" w:rsidTr="00991E72">
        <w:trPr>
          <w:trHeight w:val="340"/>
        </w:trPr>
        <w:tc>
          <w:tcPr>
            <w:tcW w:w="612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iCs/>
                <w:sz w:val="24"/>
                <w:szCs w:val="24"/>
              </w:rPr>
              <w:t>Общая организация и зонирование территории поселения</w:t>
            </w:r>
          </w:p>
        </w:tc>
        <w:tc>
          <w:tcPr>
            <w:tcW w:w="1426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035A" w:rsidTr="00991E72">
        <w:trPr>
          <w:trHeight w:val="340"/>
        </w:trPr>
        <w:tc>
          <w:tcPr>
            <w:tcW w:w="1514" w:type="dxa"/>
            <w:gridSpan w:val="2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98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</w:t>
            </w:r>
          </w:p>
        </w:tc>
        <w:tc>
          <w:tcPr>
            <w:tcW w:w="1426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035A" w:rsidTr="00991E72">
        <w:trPr>
          <w:trHeight w:val="340"/>
        </w:trPr>
        <w:tc>
          <w:tcPr>
            <w:tcW w:w="612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Жилые зоны населенных пунктов</w:t>
            </w:r>
          </w:p>
        </w:tc>
        <w:tc>
          <w:tcPr>
            <w:tcW w:w="1426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035A" w:rsidTr="00991E72">
        <w:trPr>
          <w:trHeight w:val="340"/>
        </w:trPr>
        <w:tc>
          <w:tcPr>
            <w:tcW w:w="612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198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Общие требования</w:t>
            </w:r>
          </w:p>
        </w:tc>
        <w:tc>
          <w:tcPr>
            <w:tcW w:w="1426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035A" w:rsidTr="00991E72">
        <w:trPr>
          <w:trHeight w:val="340"/>
        </w:trPr>
        <w:tc>
          <w:tcPr>
            <w:tcW w:w="612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198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iCs/>
                <w:sz w:val="24"/>
                <w:szCs w:val="24"/>
              </w:rPr>
              <w:t>Территории малоэтажного жилищного строительства населенных пунктов поселения</w:t>
            </w:r>
          </w:p>
        </w:tc>
        <w:tc>
          <w:tcPr>
            <w:tcW w:w="1426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035A" w:rsidTr="00991E72">
        <w:trPr>
          <w:trHeight w:val="340"/>
        </w:trPr>
        <w:tc>
          <w:tcPr>
            <w:tcW w:w="612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198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iCs/>
                <w:sz w:val="24"/>
                <w:szCs w:val="24"/>
              </w:rPr>
              <w:t>Территории, предназначенные для ведения садоводства, огородничества, дачного хозяйства</w:t>
            </w:r>
          </w:p>
        </w:tc>
        <w:tc>
          <w:tcPr>
            <w:tcW w:w="1426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035A" w:rsidTr="00991E72">
        <w:trPr>
          <w:trHeight w:val="340"/>
        </w:trPr>
        <w:tc>
          <w:tcPr>
            <w:tcW w:w="1514" w:type="dxa"/>
            <w:gridSpan w:val="2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198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расчетных показателей</w:t>
            </w:r>
          </w:p>
        </w:tc>
        <w:tc>
          <w:tcPr>
            <w:tcW w:w="1426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035A" w:rsidTr="00991E72">
        <w:trPr>
          <w:trHeight w:val="340"/>
        </w:trPr>
        <w:tc>
          <w:tcPr>
            <w:tcW w:w="1514" w:type="dxa"/>
            <w:gridSpan w:val="2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</w:tc>
        <w:tc>
          <w:tcPr>
            <w:tcW w:w="7198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426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E1035A" w:rsidRPr="007B7F3B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612"/>
        <w:gridCol w:w="902"/>
        <w:gridCol w:w="6655"/>
        <w:gridCol w:w="1402"/>
      </w:tblGrid>
      <w:tr w:rsidR="00E1035A" w:rsidTr="00991E72">
        <w:trPr>
          <w:trHeight w:val="340"/>
        </w:trPr>
        <w:tc>
          <w:tcPr>
            <w:tcW w:w="1514" w:type="dxa"/>
            <w:gridSpan w:val="2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Номер пункта</w:t>
            </w:r>
          </w:p>
        </w:tc>
        <w:tc>
          <w:tcPr>
            <w:tcW w:w="7198" w:type="dxa"/>
            <w:vAlign w:val="center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 xml:space="preserve">Заголовок </w:t>
            </w:r>
          </w:p>
        </w:tc>
        <w:tc>
          <w:tcPr>
            <w:tcW w:w="1426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Номер страницы</w:t>
            </w:r>
          </w:p>
        </w:tc>
      </w:tr>
      <w:tr w:rsidR="00E1035A" w:rsidTr="00991E72">
        <w:trPr>
          <w:trHeight w:val="340"/>
        </w:trPr>
        <w:tc>
          <w:tcPr>
            <w:tcW w:w="1514" w:type="dxa"/>
            <w:gridSpan w:val="2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198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Правила и область применения</w:t>
            </w:r>
          </w:p>
        </w:tc>
        <w:tc>
          <w:tcPr>
            <w:tcW w:w="1426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035A" w:rsidTr="00991E72">
        <w:trPr>
          <w:trHeight w:val="340"/>
        </w:trPr>
        <w:tc>
          <w:tcPr>
            <w:tcW w:w="612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Назначение и область применения</w:t>
            </w:r>
          </w:p>
        </w:tc>
        <w:tc>
          <w:tcPr>
            <w:tcW w:w="1426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035A" w:rsidTr="00991E72">
        <w:trPr>
          <w:trHeight w:val="340"/>
        </w:trPr>
        <w:tc>
          <w:tcPr>
            <w:tcW w:w="612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iCs/>
                <w:sz w:val="24"/>
                <w:szCs w:val="24"/>
              </w:rPr>
              <w:t>Общая организация и зонирование территории поселения</w:t>
            </w:r>
          </w:p>
        </w:tc>
        <w:tc>
          <w:tcPr>
            <w:tcW w:w="1426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035A" w:rsidTr="00991E72">
        <w:trPr>
          <w:trHeight w:val="340"/>
        </w:trPr>
        <w:tc>
          <w:tcPr>
            <w:tcW w:w="1514" w:type="dxa"/>
            <w:gridSpan w:val="2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98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</w:t>
            </w:r>
          </w:p>
        </w:tc>
        <w:tc>
          <w:tcPr>
            <w:tcW w:w="1426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035A" w:rsidTr="00991E72">
        <w:trPr>
          <w:trHeight w:val="340"/>
        </w:trPr>
        <w:tc>
          <w:tcPr>
            <w:tcW w:w="612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Жилые зоны населенных пунктов</w:t>
            </w:r>
          </w:p>
        </w:tc>
        <w:tc>
          <w:tcPr>
            <w:tcW w:w="1426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035A" w:rsidTr="00991E72">
        <w:trPr>
          <w:trHeight w:val="340"/>
        </w:trPr>
        <w:tc>
          <w:tcPr>
            <w:tcW w:w="612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198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Общие требования</w:t>
            </w:r>
          </w:p>
        </w:tc>
        <w:tc>
          <w:tcPr>
            <w:tcW w:w="1426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035A" w:rsidTr="00991E72">
        <w:trPr>
          <w:trHeight w:val="340"/>
        </w:trPr>
        <w:tc>
          <w:tcPr>
            <w:tcW w:w="612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198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iCs/>
                <w:sz w:val="24"/>
                <w:szCs w:val="24"/>
              </w:rPr>
              <w:t>Территории малоэтажного жилищного строительства населенных пунктов поселения</w:t>
            </w:r>
          </w:p>
        </w:tc>
        <w:tc>
          <w:tcPr>
            <w:tcW w:w="1426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035A" w:rsidTr="00991E72">
        <w:trPr>
          <w:trHeight w:val="340"/>
        </w:trPr>
        <w:tc>
          <w:tcPr>
            <w:tcW w:w="612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198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iCs/>
                <w:sz w:val="24"/>
                <w:szCs w:val="24"/>
              </w:rPr>
              <w:t>Территории, предназначенные для ведения садоводства, огородничества, дачного хозяйства</w:t>
            </w:r>
          </w:p>
        </w:tc>
        <w:tc>
          <w:tcPr>
            <w:tcW w:w="1426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035A" w:rsidTr="00991E72">
        <w:trPr>
          <w:trHeight w:val="340"/>
        </w:trPr>
        <w:tc>
          <w:tcPr>
            <w:tcW w:w="1514" w:type="dxa"/>
            <w:gridSpan w:val="2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198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расчетных показателей</w:t>
            </w:r>
          </w:p>
        </w:tc>
        <w:tc>
          <w:tcPr>
            <w:tcW w:w="1426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035A" w:rsidTr="00991E72">
        <w:trPr>
          <w:trHeight w:val="340"/>
        </w:trPr>
        <w:tc>
          <w:tcPr>
            <w:tcW w:w="1514" w:type="dxa"/>
            <w:gridSpan w:val="2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</w:tc>
        <w:tc>
          <w:tcPr>
            <w:tcW w:w="7198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426" w:type="dxa"/>
          </w:tcPr>
          <w:p w:rsidR="00E1035A" w:rsidRPr="000827D0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E1035A" w:rsidRPr="007B7F3B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Pr="00226E65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ПРАВИЛА И ОБЛАСТЬ ПРИМЕНЕНИЯ</w:t>
      </w:r>
    </w:p>
    <w:p w:rsidR="00E1035A" w:rsidRPr="00226E65" w:rsidRDefault="00E1035A" w:rsidP="00991E72">
      <w:pPr>
        <w:pStyle w:val="Heading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26E65">
        <w:rPr>
          <w:rFonts w:ascii="Times New Roman" w:hAnsi="Times New Roman" w:cs="Times New Roman"/>
          <w:i w:val="0"/>
          <w:sz w:val="24"/>
          <w:szCs w:val="24"/>
        </w:rPr>
        <w:t>1. Назначение и область применения</w:t>
      </w:r>
    </w:p>
    <w:p w:rsidR="00E1035A" w:rsidRPr="00226E65" w:rsidRDefault="00E1035A" w:rsidP="00991E72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E4C97">
        <w:rPr>
          <w:rFonts w:ascii="Times New Roman" w:hAnsi="Times New Roman" w:cs="Times New Roman"/>
          <w:b/>
          <w:sz w:val="24"/>
          <w:szCs w:val="24"/>
        </w:rPr>
        <w:t>1.1.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Настоящий документ «Местные нормативы градостроительного проектирования «Планировка жилых зон</w:t>
      </w:r>
      <w:r>
        <w:rPr>
          <w:rFonts w:ascii="Times New Roman" w:hAnsi="Times New Roman" w:cs="Times New Roman"/>
          <w:sz w:val="24"/>
          <w:szCs w:val="24"/>
        </w:rPr>
        <w:t xml:space="preserve"> населенных пунктов  Криушанского сельского</w:t>
      </w:r>
      <w:r w:rsidRPr="00226E65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Панинского муниципального района Воронежской области</w:t>
      </w:r>
      <w:r w:rsidRPr="00226E65">
        <w:rPr>
          <w:rFonts w:ascii="Times New Roman" w:hAnsi="Times New Roman" w:cs="Times New Roman"/>
          <w:sz w:val="24"/>
          <w:szCs w:val="24"/>
        </w:rPr>
        <w:t xml:space="preserve">» (далее – нормативы) разработаны в соответствии с законодательством Российской Федерации, Воронежской области и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226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226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226E65">
        <w:rPr>
          <w:rFonts w:ascii="Times New Roman" w:hAnsi="Times New Roman" w:cs="Times New Roman"/>
          <w:sz w:val="24"/>
          <w:szCs w:val="24"/>
        </w:rPr>
        <w:t xml:space="preserve"> и распространяются на планировку, застройку и реконструкцию территории </w:t>
      </w:r>
      <w:r>
        <w:rPr>
          <w:rFonts w:ascii="Times New Roman" w:hAnsi="Times New Roman" w:cs="Times New Roman"/>
          <w:sz w:val="24"/>
          <w:szCs w:val="24"/>
        </w:rPr>
        <w:t xml:space="preserve"> Криушанского сельского</w:t>
      </w:r>
      <w:r w:rsidRPr="00226E65">
        <w:rPr>
          <w:rFonts w:ascii="Times New Roman" w:hAnsi="Times New Roman" w:cs="Times New Roman"/>
          <w:sz w:val="24"/>
          <w:szCs w:val="24"/>
        </w:rPr>
        <w:t xml:space="preserve"> поселения (далее – поселение) в пределах его границ.</w:t>
      </w:r>
    </w:p>
    <w:p w:rsidR="00E1035A" w:rsidRPr="00226E65" w:rsidRDefault="00E1035A" w:rsidP="00991E72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Нормативы разработаны в целях обеспечения устойчивого развития поселения с учетом особенностей его формирования, благоприятных условий жизнедеятельности населения, предупреждения и устранения вредного воздействия на население факторов среды обитания, требований по охране окружающей среды, рациональному использованию территории и природных ресурсов, улучшению санитарно-эпидемиологического и экологического состояния территории поселения.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97">
        <w:rPr>
          <w:rFonts w:ascii="Times New Roman" w:hAnsi="Times New Roman" w:cs="Times New Roman"/>
          <w:b/>
          <w:sz w:val="24"/>
          <w:szCs w:val="24"/>
        </w:rPr>
        <w:t>1.2.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Настоящие нормативы применяются при подготовке, согласовании и утверждении документов территориального планирования, градостроительного зонирования, документации по планировке территории, иной градостроительной документации, подготовка которой осуществляется  для объектов градостроительной деятельности поселения.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Настоящие 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97">
        <w:rPr>
          <w:rFonts w:ascii="Times New Roman" w:hAnsi="Times New Roman" w:cs="Times New Roman"/>
          <w:b/>
          <w:sz w:val="24"/>
          <w:szCs w:val="24"/>
        </w:rPr>
        <w:t>1.3.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По вопросам, не рассматриваемым в настоящих нормативах, следует руководствоваться действующими федеральными и региональными градостроительными нормами, законами Российской Федерации и Воронежской области.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При отмене действующих нормативных документов, на которые дается ссылка в настоящих нормативах, следует руководствоваться нормами, которые введены взамен отмененных.</w:t>
      </w:r>
    </w:p>
    <w:p w:rsidR="00E1035A" w:rsidRPr="00226E65" w:rsidRDefault="00E1035A" w:rsidP="00991E72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E4C97">
        <w:rPr>
          <w:rFonts w:ascii="Times New Roman" w:hAnsi="Times New Roman" w:cs="Times New Roman"/>
          <w:b/>
          <w:sz w:val="24"/>
          <w:szCs w:val="24"/>
        </w:rPr>
        <w:t>1.4.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Основные термины и определения, используемые в настоящих нормативах, приведены в справочном приложении 1.</w:t>
      </w:r>
    </w:p>
    <w:p w:rsidR="00E1035A" w:rsidRPr="00226E65" w:rsidRDefault="00E1035A" w:rsidP="00991E72">
      <w:pPr>
        <w:pStyle w:val="Heading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26E65">
        <w:rPr>
          <w:rFonts w:ascii="Times New Roman" w:hAnsi="Times New Roman" w:cs="Times New Roman"/>
          <w:i w:val="0"/>
          <w:iCs w:val="0"/>
          <w:sz w:val="24"/>
          <w:szCs w:val="24"/>
        </w:rPr>
        <w:t>2. Общая организация и зонирование территории поселения</w:t>
      </w:r>
    </w:p>
    <w:p w:rsidR="00E1035A" w:rsidRPr="00226E65" w:rsidRDefault="00E1035A" w:rsidP="00991E72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2.1.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Границы территории поселения  установлены в соответствии с Законом Воронежской области от </w:t>
      </w:r>
      <w:r>
        <w:rPr>
          <w:rFonts w:ascii="Times New Roman" w:hAnsi="Times New Roman" w:cs="Times New Roman"/>
          <w:sz w:val="24"/>
          <w:szCs w:val="24"/>
        </w:rPr>
        <w:t>27.10.2006 г. №87-ОЗ «Об административно-территориальном устройстве Воронежской области и порядке его изменения»</w:t>
      </w:r>
      <w:r w:rsidRPr="00226E65">
        <w:rPr>
          <w:rFonts w:ascii="Times New Roman" w:hAnsi="Times New Roman" w:cs="Times New Roman"/>
          <w:sz w:val="24"/>
          <w:szCs w:val="24"/>
        </w:rPr>
        <w:t>.</w:t>
      </w:r>
    </w:p>
    <w:p w:rsidR="00E1035A" w:rsidRPr="00226E65" w:rsidRDefault="00E1035A" w:rsidP="00991E72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территории поселения расположены</w:t>
      </w:r>
      <w:r w:rsidRPr="00226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26E65">
        <w:rPr>
          <w:rFonts w:ascii="Times New Roman" w:hAnsi="Times New Roman" w:cs="Times New Roman"/>
          <w:sz w:val="24"/>
          <w:szCs w:val="24"/>
        </w:rPr>
        <w:t xml:space="preserve"> населенны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26E65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26E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село Криуша</w:t>
      </w:r>
      <w:r w:rsidRPr="00226E65">
        <w:rPr>
          <w:rFonts w:ascii="Times New Roman" w:hAnsi="Times New Roman" w:cs="Times New Roman"/>
          <w:sz w:val="24"/>
          <w:szCs w:val="24"/>
        </w:rPr>
        <w:t xml:space="preserve"> – а</w:t>
      </w:r>
      <w:r>
        <w:rPr>
          <w:rFonts w:ascii="Times New Roman" w:hAnsi="Times New Roman" w:cs="Times New Roman"/>
          <w:sz w:val="24"/>
          <w:szCs w:val="24"/>
        </w:rPr>
        <w:t>дминистративный центр поселения,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2.2.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По функциональному использованию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населенных пунктов Криушанского сельского поселения </w:t>
      </w:r>
      <w:r w:rsidRPr="00226E65">
        <w:rPr>
          <w:rFonts w:ascii="Times New Roman" w:hAnsi="Times New Roman" w:cs="Times New Roman"/>
          <w:sz w:val="24"/>
          <w:szCs w:val="24"/>
        </w:rPr>
        <w:t>в результате градостроительного зонирования могут устанавливаться следующие территориальные зоны:  жилые; общественно-деловые; производственные; инженерной и транспортной инфраструктуры; сельскохозяйственного использования; рекреационного назначения; особо охраняемых территорий; специального назначения; иные виды территориальных зон.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 w:line="239" w:lineRule="auto"/>
        <w:ind w:firstLine="709"/>
        <w:jc w:val="both"/>
      </w:pPr>
      <w:r w:rsidRPr="00226E65">
        <w:rPr>
          <w:b/>
        </w:rPr>
        <w:t>2.</w:t>
      </w:r>
      <w:r>
        <w:rPr>
          <w:b/>
        </w:rPr>
        <w:t>3</w:t>
      </w:r>
      <w:r w:rsidRPr="00226E65">
        <w:rPr>
          <w:b/>
        </w:rPr>
        <w:t xml:space="preserve">. </w:t>
      </w:r>
      <w:r w:rsidRPr="00226E65">
        <w:t xml:space="preserve">Условия безопасности среды проживания населения по санитарно-гигиеническим и противопожарным требованиям обеспечиваются в соответствии с требованиями региональных нормативов. </w:t>
      </w:r>
    </w:p>
    <w:p w:rsidR="00E1035A" w:rsidRPr="00226E65" w:rsidRDefault="00E1035A" w:rsidP="00991E72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26E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26E65">
        <w:rPr>
          <w:rFonts w:ascii="Times New Roman" w:hAnsi="Times New Roman" w:cs="Times New Roman"/>
          <w:sz w:val="24"/>
          <w:szCs w:val="24"/>
        </w:rPr>
        <w:t>В целях создания среды жизнедеятельности, доступной для инвалидов и маломобильных групп населения, разрабатываемая градостроительная документация по планировке новых и реконструируемых территорий должна соответствовать требованиям регионального норматива «Обеспечение доступной среды жизнедеятельности для инвалидов и других маломобильных групп населения на территории Воронежской области».</w:t>
      </w:r>
    </w:p>
    <w:p w:rsidR="00E1035A" w:rsidRDefault="00E1035A" w:rsidP="00991E72">
      <w:pPr>
        <w:pStyle w:val="Heading1"/>
        <w:rPr>
          <w:rFonts w:ascii="Times New Roman" w:hAnsi="Times New Roman" w:cs="Times New Roman"/>
          <w:bCs w:val="0"/>
          <w:sz w:val="24"/>
          <w:szCs w:val="24"/>
        </w:rPr>
      </w:pPr>
    </w:p>
    <w:p w:rsidR="00E1035A" w:rsidRPr="00DA52F8" w:rsidRDefault="00E1035A" w:rsidP="00991E72"/>
    <w:p w:rsidR="00E1035A" w:rsidRDefault="00E1035A" w:rsidP="00991E72">
      <w:pPr>
        <w:pStyle w:val="Heading1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 w:val="0"/>
          <w:sz w:val="24"/>
          <w:szCs w:val="24"/>
        </w:rPr>
        <w:t>.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</w:t>
      </w:r>
    </w:p>
    <w:p w:rsidR="00E1035A" w:rsidRPr="000E4C97" w:rsidRDefault="00E1035A" w:rsidP="00991E72"/>
    <w:p w:rsidR="00E1035A" w:rsidRPr="00226E65" w:rsidRDefault="00E1035A" w:rsidP="00991E72">
      <w:pPr>
        <w:pStyle w:val="Heading1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3</w:t>
      </w:r>
      <w:r w:rsidRPr="00226E65">
        <w:rPr>
          <w:rFonts w:ascii="Times New Roman" w:hAnsi="Times New Roman" w:cs="Times New Roman"/>
          <w:bCs w:val="0"/>
          <w:sz w:val="24"/>
          <w:szCs w:val="24"/>
        </w:rPr>
        <w:t>. ЖИЛЫЕ ЗОНЫ НАСЕЛЕНН</w:t>
      </w:r>
      <w:r>
        <w:rPr>
          <w:rFonts w:ascii="Times New Roman" w:hAnsi="Times New Roman" w:cs="Times New Roman"/>
          <w:bCs w:val="0"/>
          <w:sz w:val="24"/>
          <w:szCs w:val="24"/>
        </w:rPr>
        <w:t>ЫХ</w:t>
      </w:r>
      <w:r w:rsidRPr="00226E65">
        <w:rPr>
          <w:rFonts w:ascii="Times New Roman" w:hAnsi="Times New Roman" w:cs="Times New Roman"/>
          <w:bCs w:val="0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bCs w:val="0"/>
          <w:sz w:val="24"/>
          <w:szCs w:val="24"/>
        </w:rPr>
        <w:t>ОВ</w:t>
      </w:r>
      <w:r w:rsidRPr="00226E6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E1035A" w:rsidRPr="00226E65" w:rsidRDefault="00E1035A" w:rsidP="00991E7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226E65">
        <w:rPr>
          <w:rStyle w:val="21"/>
          <w:rFonts w:ascii="Times New Roman" w:hAnsi="Times New Roman" w:cs="Times New Roman"/>
          <w:i w:val="0"/>
          <w:iCs w:val="0"/>
          <w:sz w:val="24"/>
          <w:szCs w:val="24"/>
        </w:rPr>
        <w:t>.1. Общие требования</w:t>
      </w:r>
      <w:r w:rsidRPr="00226E65">
        <w:rPr>
          <w:rFonts w:ascii="Times New Roman" w:hAnsi="Times New Roman" w:cs="Times New Roman"/>
          <w:sz w:val="24"/>
          <w:szCs w:val="24"/>
        </w:rPr>
        <w:t>:</w:t>
      </w:r>
    </w:p>
    <w:p w:rsidR="00E1035A" w:rsidRPr="00226E65" w:rsidRDefault="00E1035A" w:rsidP="00991E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.1.1.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Жилые зоны </w:t>
      </w:r>
      <w:r>
        <w:rPr>
          <w:rFonts w:ascii="Times New Roman" w:hAnsi="Times New Roman" w:cs="Times New Roman"/>
          <w:sz w:val="24"/>
          <w:szCs w:val="24"/>
        </w:rPr>
        <w:t>населенных пунктов поселения</w:t>
      </w:r>
      <w:r w:rsidRPr="00226E65">
        <w:rPr>
          <w:rFonts w:ascii="Times New Roman" w:hAnsi="Times New Roman" w:cs="Times New Roman"/>
          <w:sz w:val="24"/>
          <w:szCs w:val="24"/>
        </w:rPr>
        <w:t xml:space="preserve"> формиру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26E65">
        <w:rPr>
          <w:rFonts w:ascii="Times New Roman" w:hAnsi="Times New Roman" w:cs="Times New Roman"/>
          <w:sz w:val="24"/>
          <w:szCs w:val="24"/>
        </w:rPr>
        <w:t>тся в соответствии с генеральным планом поселения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</w:p>
    <w:p w:rsidR="00E1035A" w:rsidRPr="00226E65" w:rsidRDefault="00E1035A" w:rsidP="00991E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.1.2.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В состав жилых зон могут включаться:</w:t>
      </w:r>
    </w:p>
    <w:p w:rsidR="00E1035A" w:rsidRPr="00226E65" w:rsidRDefault="00E1035A" w:rsidP="00991E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зона застройки малоэтажными жилыми домами (до 3 этажей);</w:t>
      </w:r>
    </w:p>
    <w:p w:rsidR="00E1035A" w:rsidRPr="00226E65" w:rsidRDefault="00E1035A" w:rsidP="00991E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зона застройки блокированными малоэтажными жилыми домами (до 3 этажей) с приквартирными земельными участками;</w:t>
      </w:r>
    </w:p>
    <w:p w:rsidR="00E1035A" w:rsidRPr="00226E65" w:rsidRDefault="00E1035A" w:rsidP="00991E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зона застройки индивидуальными жилыми домами с приусадебными земельными участками (до 3 этажей).</w:t>
      </w:r>
    </w:p>
    <w:p w:rsidR="00E1035A" w:rsidRPr="00226E65" w:rsidRDefault="00E1035A" w:rsidP="00991E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К жилым зонам могут относиться также территории садово-дачной застройки, расположенной в пределах границ поселения. Развитие социальной, транспортной и инженерной инфраструктур в отношении этих зон необходимо предусматривать в объемах, обеспечивающих на перспективу возможность постоянного проживания.</w:t>
      </w:r>
    </w:p>
    <w:p w:rsidR="00E1035A" w:rsidRPr="00226E65" w:rsidRDefault="00E1035A" w:rsidP="00991E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.1.3.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Для определения объемов и структуры жилищного строительства допускается принимать среднюю обеспеченность жилым фондом:</w:t>
      </w:r>
    </w:p>
    <w:p w:rsidR="00E1035A" w:rsidRPr="00226E65" w:rsidRDefault="00E1035A" w:rsidP="00991E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для малоэтажной застройки и застройки блокированными и индивидуальными жилыми домами - не более 70 кв. м на 1 человека;</w:t>
      </w:r>
    </w:p>
    <w:p w:rsidR="00E1035A" w:rsidRPr="00226E65" w:rsidRDefault="00E1035A" w:rsidP="00991E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для социального жилищного строительства - не более 20 кв. м, кроме случаев, предусмотренных федеральным законодательством и законодательством Воронежской области;</w:t>
      </w:r>
    </w:p>
    <w:p w:rsidR="00E1035A" w:rsidRPr="00226E65" w:rsidRDefault="00E1035A" w:rsidP="00991E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для существующей застройки (в условиях реконструкции) - по фактическим данным (23-25 кв. м на 1 человека).</w:t>
      </w:r>
    </w:p>
    <w:p w:rsidR="00E1035A" w:rsidRPr="00AB3D3B" w:rsidRDefault="00E1035A" w:rsidP="00991E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.1.4.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Для предварительного определения общих размеров жилых зон допускается принимать укрупненные показатели в расчете на 1000 чел.: при средней этажности жилой застройки до 3 этажей - 10 га для застройки без земельных участков и 20 га - для застройки с участком; </w:t>
      </w:r>
      <w:r w:rsidRPr="00AB3D3B">
        <w:rPr>
          <w:rFonts w:ascii="Times New Roman" w:hAnsi="Times New Roman" w:cs="Times New Roman"/>
          <w:sz w:val="24"/>
          <w:szCs w:val="24"/>
        </w:rPr>
        <w:t>от 4 до 8 этажей - 8 га.</w:t>
      </w:r>
    </w:p>
    <w:p w:rsidR="00E1035A" w:rsidRPr="00226E65" w:rsidRDefault="00E1035A" w:rsidP="00991E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Укрупненные показатели приведены при средней расчетной жилищной обеспеченности 20 кв. м/чел.</w:t>
      </w:r>
    </w:p>
    <w:p w:rsidR="00E1035A" w:rsidRPr="00226E65" w:rsidRDefault="00E1035A" w:rsidP="00991E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26E65">
        <w:rPr>
          <w:rFonts w:ascii="Times New Roman" w:hAnsi="Times New Roman" w:cs="Times New Roman"/>
          <w:b/>
          <w:sz w:val="24"/>
          <w:szCs w:val="24"/>
        </w:rPr>
        <w:t>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В жилых зонах допускается размещение отдельно стоящих, встроенных или пристроенных объектов социального и коммунально-бытового назначения, торговли,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иных объектов, связанных с проживанием граждан и не оказывающих негативного воздействия на окружающую среду.</w:t>
      </w:r>
    </w:p>
    <w:p w:rsidR="00E1035A" w:rsidRPr="00645992" w:rsidRDefault="00E1035A" w:rsidP="00991E72">
      <w:pPr>
        <w:widowControl w:val="0"/>
        <w:shd w:val="clear" w:color="auto" w:fill="FFFFFF"/>
        <w:ind w:firstLine="709"/>
        <w:rPr>
          <w:rFonts w:ascii="Times New Roman" w:hAnsi="Times New Roman"/>
          <w:bCs/>
          <w:iCs/>
        </w:rPr>
      </w:pPr>
      <w:r w:rsidRPr="00645992">
        <w:rPr>
          <w:rFonts w:ascii="Times New Roman" w:hAnsi="Times New Roman"/>
        </w:rPr>
        <w:t>Доля нежилого фонда в общем объеме фонда на участке жилой застройки не должна превышать 20 %.</w:t>
      </w:r>
    </w:p>
    <w:p w:rsidR="00E1035A" w:rsidRPr="00645992" w:rsidRDefault="00E1035A" w:rsidP="00991E72">
      <w:pPr>
        <w:widowControl w:val="0"/>
        <w:shd w:val="clear" w:color="auto" w:fill="FFFFFF"/>
        <w:ind w:right="17" w:firstLine="697"/>
        <w:rPr>
          <w:rFonts w:ascii="Times New Roman" w:hAnsi="Times New Roman"/>
          <w:bCs/>
          <w:iCs/>
        </w:rPr>
      </w:pPr>
      <w:r w:rsidRPr="00645992">
        <w:rPr>
          <w:rFonts w:ascii="Times New Roman" w:hAnsi="Times New Roman"/>
          <w:b/>
        </w:rPr>
        <w:t>3.1.6.</w:t>
      </w:r>
      <w:r w:rsidRPr="00645992">
        <w:rPr>
          <w:rFonts w:ascii="Times New Roman" w:hAnsi="Times New Roman"/>
          <w:bCs/>
          <w:iCs/>
        </w:rPr>
        <w:t xml:space="preserve"> Запрещается размещение жилых помещений в цокольных и подвальных этажах. В цокольном, первом и втором этажах жилого здания допускается размещение встроенных и встроено-пристроенных помещений общественного назначения, за исключением объектов, оказывающих вредное воздействие на человека, указанных в п. 3.1.8.</w:t>
      </w:r>
    </w:p>
    <w:p w:rsidR="00E1035A" w:rsidRPr="00645992" w:rsidRDefault="00E1035A" w:rsidP="00991E72">
      <w:pPr>
        <w:widowControl w:val="0"/>
        <w:shd w:val="clear" w:color="auto" w:fill="FFFFFF"/>
        <w:ind w:right="17" w:firstLine="697"/>
        <w:rPr>
          <w:rFonts w:ascii="Times New Roman" w:hAnsi="Times New Roman"/>
          <w:bCs/>
          <w:iCs/>
        </w:rPr>
      </w:pPr>
      <w:r w:rsidRPr="00645992">
        <w:rPr>
          <w:rFonts w:ascii="Times New Roman" w:hAnsi="Times New Roman"/>
          <w:b/>
        </w:rPr>
        <w:t>3.1.7.</w:t>
      </w:r>
      <w:r w:rsidRPr="00645992">
        <w:rPr>
          <w:rFonts w:ascii="Times New Roman" w:hAnsi="Times New Roman"/>
        </w:rPr>
        <w:t xml:space="preserve"> Размещение встроенно-пристроенных нежилых объектов допускается при условии выполнения норм пожарной безопасности в соответствии с требованиями </w:t>
      </w:r>
      <w:hyperlink r:id="rId8" w:tgtFrame="_blank" w:history="1">
        <w:r w:rsidRPr="00645992">
          <w:rPr>
            <w:rFonts w:ascii="Times New Roman" w:hAnsi="Times New Roman"/>
          </w:rPr>
          <w:t>Федерального закона от 22 июля 2008 г. № 123-ФЗ «Технический регламент о требованиях пожарной безопасности»</w:t>
        </w:r>
      </w:hyperlink>
      <w:r w:rsidRPr="00645992">
        <w:rPr>
          <w:rFonts w:ascii="Times New Roman" w:hAnsi="Times New Roman"/>
        </w:rPr>
        <w:t>, СНиП 21-01-97*, СНиП 31-01-2003, СНиП 31-05-2003*, СНиП 21-02-99*,  в том числе:</w:t>
      </w:r>
    </w:p>
    <w:p w:rsidR="00E1035A" w:rsidRPr="00645992" w:rsidRDefault="00E1035A" w:rsidP="00991E72">
      <w:pPr>
        <w:widowControl w:val="0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- обособленные от жилой территории входы для посетителей;</w:t>
      </w:r>
    </w:p>
    <w:p w:rsidR="00E1035A" w:rsidRPr="00645992" w:rsidRDefault="00E1035A" w:rsidP="00991E72">
      <w:pPr>
        <w:widowControl w:val="0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- обособленные подъезды и площадки для парковки автомобилей, обслуживающих встроенный объект;</w:t>
      </w:r>
    </w:p>
    <w:p w:rsidR="00E1035A" w:rsidRPr="00645992" w:rsidRDefault="00E1035A" w:rsidP="00991E72">
      <w:pPr>
        <w:widowControl w:val="0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- самостоятельные шахты для вентиляции;</w:t>
      </w:r>
    </w:p>
    <w:p w:rsidR="00E1035A" w:rsidRPr="00645992" w:rsidRDefault="00E1035A" w:rsidP="00991E72">
      <w:pPr>
        <w:widowControl w:val="0"/>
        <w:shd w:val="clear" w:color="auto" w:fill="FFFFFF"/>
        <w:ind w:firstLine="709"/>
        <w:rPr>
          <w:rFonts w:ascii="Times New Roman" w:hAnsi="Times New Roman"/>
          <w:bCs/>
          <w:iCs/>
        </w:rPr>
      </w:pPr>
      <w:r w:rsidRPr="00645992">
        <w:rPr>
          <w:rFonts w:ascii="Times New Roman" w:hAnsi="Times New Roman"/>
        </w:rPr>
        <w:t>- отделение нежилых помещений от жилых противопожарными, звукоизолирующими перекрытиями и перегородками.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26E65">
        <w:rPr>
          <w:rFonts w:ascii="Times New Roman" w:hAnsi="Times New Roman" w:cs="Times New Roman"/>
          <w:b/>
          <w:sz w:val="24"/>
          <w:szCs w:val="24"/>
        </w:rPr>
        <w:t>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В жилых зданиях не допускается размещение объектов общественного назначения, оказывающих вредное воздействие на человека. </w:t>
      </w:r>
      <w:r w:rsidRPr="00226E65">
        <w:rPr>
          <w:rFonts w:ascii="Times New Roman" w:hAnsi="Times New Roman" w:cs="Times New Roman"/>
          <w:bCs/>
          <w:iCs/>
          <w:sz w:val="24"/>
          <w:szCs w:val="24"/>
        </w:rPr>
        <w:t>В том числе: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специализированные магазины москательно-химических и других товаров, эксплуатация которых может вести к загрязнению территории и воздуха жилой застройки;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магазины и другие помещения с наличием в них взрывопожароопасных веществ и материалов (легковоспламеняющихся и горючих жидкостей в аэрозольной упаковке), а также твердых пожароопасных материалов;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магазины по продаже ковровых изделий, автозапчастей, шин и автомобильных масел;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магазины специализированные рыбные;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магазины специализированные овощные без мойки и расфасовки;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магазины суммарной торговой площадью более 1000 кв. м;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объекты с режимом функционирования после 23 часов;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предприятия бытового обслуживания, в которых применяются легковоспламеняющиеся вещества (кроме парикмахерских и мастерских по ремонту часов общей площадью до 300 кв. м);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мастерские ремонта бытовых машин и приборов, ремонта обуви нормируемой площадью свыше 100 кв. м;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бани и сауны;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дискотеки;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предприятия питания и досуга с числом мест более 50 и общей площадью более 250 кв. м с режимом функционирования после 23 часов и с музыкальным сопровождением - рестораны, бары, кафе, столовые, закусочные;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прачечные и химчистки (кроме приемных пунктов и прачечных самообслуживания производительностью до 75 кг в смену);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автоматические телефонные станции, предназначенные для телефонизации жилых зданий, общей площадью более 100 кв. м;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общественные уборные;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похоронные бюро;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пункты приема посуды;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склады оптовой (или мелкооптовой) торговли;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производственные помещения (кроме мастерских реставрационных и народных промыслов, помещений для труда инвалидов и престарелых, размещаемых в специализированных квартирных жилых домах, в их числе пункты выдачи работы на дом, мастерские сборочные, монтажные и декоративных работ);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зуботехнические лаборатории;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клинико-диагностические и бактериологические лаборатории;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дерматовенерологические, психиатрические, инфекционные и фтизиатрические кабинеты врачебного приема;</w:t>
      </w:r>
    </w:p>
    <w:p w:rsidR="00E1035A" w:rsidRPr="00645992" w:rsidRDefault="00E1035A" w:rsidP="00991E72">
      <w:pPr>
        <w:widowControl w:val="0"/>
        <w:ind w:firstLine="709"/>
        <w:rPr>
          <w:rFonts w:ascii="Times New Roman" w:hAnsi="Times New Roman"/>
          <w:color w:val="FF0000"/>
        </w:rPr>
      </w:pPr>
      <w:r w:rsidRPr="00645992">
        <w:rPr>
          <w:rFonts w:ascii="Times New Roman" w:hAnsi="Times New Roman"/>
          <w:b/>
        </w:rPr>
        <w:t>3.1.9.</w:t>
      </w:r>
      <w:r w:rsidRPr="00645992">
        <w:rPr>
          <w:rFonts w:ascii="Times New Roman" w:hAnsi="Times New Roman"/>
        </w:rPr>
        <w:t xml:space="preserve"> При проектировании территории жилой застройки должны соблюдаться требования по охране окружающей среды, защите территории от шума, вибрации, загрязнений атмосферного воздуха электрических, ионизирующих и электромагнитных излучений, радиационного, химического, микробиологического, паразитологического загрязнений в соответствии с требованиями действующих санитарно-эпидемиологических правил и нормативов</w:t>
      </w:r>
      <w:r w:rsidRPr="00645992">
        <w:rPr>
          <w:rFonts w:ascii="Times New Roman" w:hAnsi="Times New Roman"/>
          <w:color w:val="FF0000"/>
        </w:rPr>
        <w:t>.</w:t>
      </w:r>
    </w:p>
    <w:p w:rsidR="00E1035A" w:rsidRPr="00226E65" w:rsidRDefault="00E1035A" w:rsidP="00991E72">
      <w:pPr>
        <w:pStyle w:val="Heading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226E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.2. Территории малоэтажного жилищного строительства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населенных пунктов поселения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.2.1.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Малоэтажной жилой застройкой считается застройка домами высотой до трех этажей включительно.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На территории малоэтажной застройки принимаются следующие типы жилых зданий: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индивидуальные жилые дома с приусадебными земельными участками, в том числе коттеджного типа;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блокированные малоэтажные жилые дома с приквартирными земельными участками;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секционные малоэтажные жилые дома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В индивидуальном строительстве основной тип дома - усадебный, 1, 2, 3-этажный одноквартирный. Помимо одноквартирных, применяются дома блокированные, в том числе двухквартирные, с приквартирными участками при каждой квартире.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b/>
        </w:rPr>
        <w:t>3</w:t>
      </w:r>
      <w:r w:rsidRPr="00226E65">
        <w:rPr>
          <w:b/>
        </w:rPr>
        <w:t>.2.2.</w:t>
      </w:r>
      <w:r w:rsidRPr="00226E65">
        <w:t xml:space="preserve"> Предельно допустимые значения коэффициента использования территории участка жилой застройки для различных типов малоэтажного строительства приведены в рекомендуемой таблице </w:t>
      </w:r>
      <w:r w:rsidRPr="00226E65">
        <w:rPr>
          <w:shd w:val="clear" w:color="auto" w:fill="FFFFFF"/>
        </w:rPr>
        <w:t>1.</w:t>
      </w:r>
    </w:p>
    <w:p w:rsidR="00E1035A" w:rsidRPr="00226E65" w:rsidRDefault="00E1035A" w:rsidP="00991E72">
      <w:pPr>
        <w:autoSpaceDE w:val="0"/>
        <w:ind w:firstLine="709"/>
        <w:jc w:val="right"/>
        <w:rPr>
          <w:shd w:val="clear" w:color="auto" w:fill="FFFFFF"/>
        </w:rPr>
      </w:pPr>
      <w:r w:rsidRPr="00226E65">
        <w:rPr>
          <w:shd w:val="clear" w:color="auto" w:fill="FFFFFF"/>
        </w:rPr>
        <w:t>Таблица 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529"/>
        <w:gridCol w:w="4394"/>
      </w:tblGrid>
      <w:tr w:rsidR="00E1035A" w:rsidRPr="00226E65" w:rsidTr="00991E72">
        <w:trPr>
          <w:cantSplit/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Тип жилых домов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Коэффициент использования  территории, не более</w:t>
            </w:r>
          </w:p>
        </w:tc>
      </w:tr>
      <w:tr w:rsidR="00E1035A" w:rsidRPr="00226E65" w:rsidTr="00991E72">
        <w:trPr>
          <w:cantSplit/>
          <w:trHeight w:val="24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Усадебного типа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E1035A" w:rsidRPr="00226E65" w:rsidTr="00991E72">
        <w:trPr>
          <w:cantSplit/>
          <w:trHeight w:val="24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Блокированного типа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1035A" w:rsidRPr="00226E65" w:rsidTr="00991E72">
        <w:trPr>
          <w:cantSplit/>
          <w:trHeight w:val="24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Многоквартирные, не выше 3 этажей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E1035A" w:rsidRPr="00226E65" w:rsidRDefault="00E1035A" w:rsidP="00991E72">
      <w:pPr>
        <w:widowControl w:val="0"/>
        <w:ind w:firstLine="720"/>
      </w:pP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 w:line="239" w:lineRule="auto"/>
        <w:ind w:firstLine="709"/>
        <w:jc w:val="both"/>
      </w:pPr>
      <w:r>
        <w:rPr>
          <w:b/>
        </w:rPr>
        <w:t>3</w:t>
      </w:r>
      <w:r w:rsidRPr="00226E65">
        <w:rPr>
          <w:b/>
        </w:rPr>
        <w:t>.2.</w:t>
      </w:r>
      <w:r>
        <w:rPr>
          <w:b/>
        </w:rPr>
        <w:t>3</w:t>
      </w:r>
      <w:r w:rsidRPr="00226E65">
        <w:rPr>
          <w:b/>
        </w:rPr>
        <w:t>.</w:t>
      </w:r>
      <w:r w:rsidRPr="00226E65">
        <w:t xml:space="preserve"> Расстояния до границы соседнего земельного участка по санитарно-бытовым условиям и в зависимости от степени огнестойкости должны быть не менее: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 w:line="239" w:lineRule="auto"/>
        <w:ind w:firstLine="709"/>
        <w:jc w:val="both"/>
      </w:pPr>
      <w:r w:rsidRPr="00226E65">
        <w:t>1) от индивидуального, блокированного дома – 3 м;</w:t>
      </w:r>
    </w:p>
    <w:p w:rsidR="00E1035A" w:rsidRPr="00226E65" w:rsidRDefault="00E1035A" w:rsidP="00991E72">
      <w:pPr>
        <w:autoSpaceDE w:val="0"/>
        <w:ind w:firstLine="709"/>
      </w:pPr>
      <w:r w:rsidRPr="00226E65">
        <w:t xml:space="preserve">2) в сложившейся застройке, при ширине земельного участка 12 метров и менее, для строительства жилого дома минимальный отступ от границы соседнего участка при согласии соседей </w:t>
      </w:r>
      <w:r w:rsidRPr="00226E65">
        <w:rPr>
          <w:i/>
        </w:rPr>
        <w:t xml:space="preserve">(заверяется нотариально) </w:t>
      </w:r>
      <w:r w:rsidRPr="00226E65">
        <w:t>составляет не менее:</w:t>
      </w:r>
    </w:p>
    <w:p w:rsidR="00E1035A" w:rsidRPr="00226E65" w:rsidRDefault="00E1035A" w:rsidP="00991E72">
      <w:pPr>
        <w:autoSpaceDE w:val="0"/>
        <w:ind w:firstLine="709"/>
      </w:pPr>
      <w:r w:rsidRPr="00226E65">
        <w:t>1,0 м - для одноэтажного жилого дома;</w:t>
      </w:r>
    </w:p>
    <w:p w:rsidR="00E1035A" w:rsidRPr="00226E65" w:rsidRDefault="00E1035A" w:rsidP="00991E72">
      <w:pPr>
        <w:autoSpaceDE w:val="0"/>
        <w:ind w:firstLine="709"/>
      </w:pPr>
      <w:r w:rsidRPr="00226E65">
        <w:t>1,5 м - для двухэтажного жилого дома;</w:t>
      </w:r>
    </w:p>
    <w:p w:rsidR="00E1035A" w:rsidRPr="00226E65" w:rsidRDefault="00E1035A" w:rsidP="00991E72">
      <w:pPr>
        <w:autoSpaceDE w:val="0"/>
        <w:ind w:firstLine="709"/>
      </w:pPr>
      <w:r w:rsidRPr="00226E65">
        <w:t>2,0 м - для трехэтажного жилого дома, при условии, что расстояние до расположенного на соседнем земельном участке жилого дома не менее 6 м;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 w:line="239" w:lineRule="auto"/>
        <w:ind w:firstLine="709"/>
        <w:jc w:val="both"/>
      </w:pPr>
      <w:r w:rsidRPr="00226E65">
        <w:t>3) от постройки для содержания скота и птицы – 4 м;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 w:line="239" w:lineRule="auto"/>
        <w:ind w:firstLine="709"/>
        <w:jc w:val="both"/>
      </w:pPr>
      <w:r w:rsidRPr="00226E65">
        <w:t>4) от других построек (бани, гаража, летней кухни, сарая и др.) – 1 м;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 w:line="239" w:lineRule="auto"/>
        <w:ind w:firstLine="709"/>
        <w:jc w:val="both"/>
      </w:pPr>
      <w:r w:rsidRPr="00226E65">
        <w:t>5) от дворовых туалетов, помойных ям, выгребов, септиков – 4 м;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 w:line="239" w:lineRule="auto"/>
        <w:ind w:firstLine="709"/>
        <w:jc w:val="both"/>
      </w:pPr>
      <w:r w:rsidRPr="00226E65">
        <w:t>6) от стволов высокорослых деревьев – 4 м;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 w:line="239" w:lineRule="auto"/>
        <w:ind w:firstLine="709"/>
        <w:jc w:val="both"/>
      </w:pPr>
      <w:r w:rsidRPr="00226E65">
        <w:t>7) от стволов среднерослых деревьев – 2 м;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 w:line="239" w:lineRule="auto"/>
        <w:ind w:firstLine="709"/>
        <w:jc w:val="both"/>
      </w:pPr>
      <w:r w:rsidRPr="00226E65">
        <w:t>8) от кустарника – 1 м.</w:t>
      </w:r>
    </w:p>
    <w:p w:rsidR="00E1035A" w:rsidRPr="00645992" w:rsidRDefault="00E1035A" w:rsidP="00991E72">
      <w:pPr>
        <w:autoSpaceDE w:val="0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  <w:b/>
        </w:rPr>
        <w:t>3.2.4</w:t>
      </w:r>
      <w:r w:rsidRPr="00645992">
        <w:rPr>
          <w:rFonts w:ascii="Times New Roman" w:hAnsi="Times New Roman"/>
        </w:rPr>
        <w:t>. На территориях с застройкой индивидуальными домами 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</w:t>
      </w:r>
    </w:p>
    <w:p w:rsidR="00E1035A" w:rsidRPr="00645992" w:rsidRDefault="00E1035A" w:rsidP="00991E72">
      <w:pPr>
        <w:autoSpaceDE w:val="0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1) от жилого строения (или дома) и погреба до выгребной ямы, уборной и постройки для содержания мелкого скота и птицы - 12 м;</w:t>
      </w:r>
    </w:p>
    <w:p w:rsidR="00E1035A" w:rsidRPr="00645992" w:rsidRDefault="00E1035A" w:rsidP="00991E72">
      <w:pPr>
        <w:autoSpaceDE w:val="0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2) до душа, бани (сауны) - 8 м;</w:t>
      </w:r>
    </w:p>
    <w:p w:rsidR="00E1035A" w:rsidRPr="00645992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  <w:b/>
        </w:rPr>
        <w:t>3.2.5.</w:t>
      </w:r>
      <w:r w:rsidRPr="00645992">
        <w:rPr>
          <w:rFonts w:ascii="Times New Roman" w:hAnsi="Times New Roman"/>
        </w:rPr>
        <w:t xml:space="preserve"> Расстояние между жилым строением (или домом) и границей соседнего участка измеряется от цоколя дома или от стены дома (при отсутствии цоколя), если элементы дома (эркер, крыльцо, </w:t>
      </w:r>
      <w:r w:rsidRPr="00645992">
        <w:rPr>
          <w:rFonts w:ascii="Times New Roman" w:hAnsi="Times New Roman"/>
          <w:spacing w:val="-2"/>
        </w:rPr>
        <w:t>навес, свес крыши и др.) выступают не более чем на 50 см от плоскости стены. Если элементы выступают</w:t>
      </w:r>
      <w:r w:rsidRPr="00645992">
        <w:rPr>
          <w:rFonts w:ascii="Times New Roman" w:hAnsi="Times New Roman"/>
        </w:rPr>
        <w:t xml:space="preserve"> более чем на 50 см,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/>
        <w:ind w:firstLine="709"/>
        <w:jc w:val="both"/>
      </w:pPr>
      <w:r>
        <w:rPr>
          <w:b/>
        </w:rPr>
        <w:t>3</w:t>
      </w:r>
      <w:r w:rsidRPr="00226E65">
        <w:rPr>
          <w:b/>
        </w:rPr>
        <w:t>.2.</w:t>
      </w:r>
      <w:r>
        <w:rPr>
          <w:b/>
        </w:rPr>
        <w:t>6</w:t>
      </w:r>
      <w:r w:rsidRPr="00226E65">
        <w:rPr>
          <w:b/>
        </w:rPr>
        <w:t xml:space="preserve">. </w:t>
      </w:r>
      <w:r w:rsidRPr="00226E65">
        <w:t xml:space="preserve">Содержание скота и птицы на приусадебных участках допускается только в районах усадебной застройки сельского типа с размером приусадебного участка не менее 0,1 га. </w:t>
      </w:r>
    </w:p>
    <w:p w:rsidR="00E1035A" w:rsidRDefault="00E1035A" w:rsidP="00991E72">
      <w:pPr>
        <w:pStyle w:val="NormalWeb"/>
        <w:widowControl w:val="0"/>
        <w:spacing w:before="0" w:beforeAutospacing="0" w:after="0" w:afterAutospacing="0" w:line="239" w:lineRule="auto"/>
        <w:ind w:firstLine="709"/>
        <w:jc w:val="both"/>
      </w:pPr>
      <w:r w:rsidRPr="00226E65">
        <w:t>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:rsidR="00E1035A" w:rsidRPr="00645992" w:rsidRDefault="00E1035A" w:rsidP="00991E72">
      <w:pPr>
        <w:autoSpaceDE w:val="0"/>
        <w:ind w:firstLine="709"/>
        <w:rPr>
          <w:rFonts w:ascii="Times New Roman" w:hAnsi="Times New Roman"/>
          <w:shd w:val="clear" w:color="auto" w:fill="FFFFFF"/>
        </w:rPr>
      </w:pPr>
      <w:r w:rsidRPr="00645992">
        <w:rPr>
          <w:rFonts w:ascii="Times New Roman" w:hAnsi="Times New Roman"/>
          <w:b/>
        </w:rPr>
        <w:t>3.2.7.</w:t>
      </w:r>
      <w:r w:rsidRPr="00645992">
        <w:rPr>
          <w:rFonts w:ascii="Times New Roman" w:hAnsi="Times New Roman"/>
          <w:shd w:val="clear" w:color="auto" w:fill="FFFFFF"/>
        </w:rPr>
        <w:t>. Расстояния от помещений и выгулов (вольеров, навесов, загонов) для содержания и разведения животных до окон жилых помещений и кухонь должны быть не менее указанных в таблице 2.</w:t>
      </w:r>
    </w:p>
    <w:p w:rsidR="00E1035A" w:rsidRPr="00226E65" w:rsidRDefault="00E1035A" w:rsidP="00991E72">
      <w:pPr>
        <w:autoSpaceDE w:val="0"/>
        <w:ind w:firstLine="709"/>
        <w:jc w:val="right"/>
        <w:rPr>
          <w:shd w:val="clear" w:color="auto" w:fill="FFFFFF"/>
        </w:rPr>
      </w:pPr>
      <w:r w:rsidRPr="00226E65">
        <w:rPr>
          <w:shd w:val="clear" w:color="auto" w:fill="FFFFFF"/>
        </w:rPr>
        <w:t>Таблица 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985"/>
        <w:gridCol w:w="1134"/>
        <w:gridCol w:w="1215"/>
        <w:gridCol w:w="1053"/>
        <w:gridCol w:w="1215"/>
        <w:gridCol w:w="1195"/>
        <w:gridCol w:w="945"/>
        <w:gridCol w:w="1095"/>
      </w:tblGrid>
      <w:tr w:rsidR="00E1035A" w:rsidRPr="00226E65" w:rsidTr="00991E72">
        <w:trPr>
          <w:cantSplit/>
          <w:trHeight w:hRule="exact" w:val="28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33D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Нормативный</w:t>
            </w:r>
            <w:r w:rsidRPr="00F133D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br/>
              <w:t>разрыв</w:t>
            </w:r>
          </w:p>
        </w:tc>
        <w:tc>
          <w:tcPr>
            <w:tcW w:w="7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33D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Поголовье (шт.), не более</w:t>
            </w:r>
          </w:p>
        </w:tc>
      </w:tr>
      <w:tr w:rsidR="00E1035A" w:rsidRPr="00226E65" w:rsidTr="00991E72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1035A" w:rsidRPr="00226E65" w:rsidRDefault="00E1035A" w:rsidP="00991E72">
            <w:pPr>
              <w:jc w:val="center"/>
              <w:rPr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33D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свиньи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1035A" w:rsidRPr="00F133D6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</w:pPr>
            <w:r w:rsidRPr="00F133D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 xml:space="preserve">коровы, </w:t>
            </w:r>
            <w:r w:rsidRPr="00F133D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br/>
              <w:t>бычки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1035A" w:rsidRPr="00F133D6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</w:pPr>
            <w:r w:rsidRPr="00F133D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овцы,</w:t>
            </w:r>
            <w:r w:rsidRPr="00F133D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br/>
              <w:t>козы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1035A" w:rsidRPr="00F133D6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</w:pPr>
            <w:r w:rsidRPr="00F133D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кролики-</w:t>
            </w:r>
            <w:r w:rsidRPr="00F133D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br/>
              <w:t>матки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1035A" w:rsidRPr="00F133D6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</w:pPr>
            <w:r w:rsidRPr="00F133D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птица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1035A" w:rsidRPr="00F133D6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</w:pPr>
            <w:r w:rsidRPr="00F133D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лошади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035A" w:rsidRPr="00F133D6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</w:pPr>
            <w:r w:rsidRPr="00F133D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нутрии,</w:t>
            </w:r>
            <w:r w:rsidRPr="00F133D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br/>
              <w:t>песцы</w:t>
            </w:r>
          </w:p>
        </w:tc>
      </w:tr>
      <w:tr w:rsidR="00E1035A" w:rsidRPr="00226E65" w:rsidTr="00991E72">
        <w:trPr>
          <w:cantSplit/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E1035A" w:rsidRPr="00226E65" w:rsidTr="00991E72">
        <w:trPr>
          <w:cantSplit/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E1035A" w:rsidRPr="00226E65" w:rsidTr="00991E72">
        <w:trPr>
          <w:cantSplit/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E1035A" w:rsidRPr="00226E65" w:rsidTr="00991E72">
        <w:trPr>
          <w:cantSplit/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</w:tr>
    </w:tbl>
    <w:p w:rsidR="00E1035A" w:rsidRPr="00226E65" w:rsidRDefault="00E1035A" w:rsidP="00991E72">
      <w:pPr>
        <w:pStyle w:val="NormalWeb"/>
        <w:widowControl w:val="0"/>
        <w:spacing w:before="0" w:beforeAutospacing="0" w:after="0" w:afterAutospacing="0" w:line="239" w:lineRule="auto"/>
        <w:ind w:firstLine="709"/>
        <w:jc w:val="both"/>
      </w:pPr>
    </w:p>
    <w:p w:rsidR="00E1035A" w:rsidRPr="00645992" w:rsidRDefault="00E1035A" w:rsidP="00991E72">
      <w:pPr>
        <w:widowControl w:val="0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  <w:b/>
        </w:rPr>
        <w:t>3.2.8.</w:t>
      </w:r>
      <w:r w:rsidRPr="00645992">
        <w:rPr>
          <w:rFonts w:ascii="Times New Roman" w:hAnsi="Times New Roman"/>
        </w:rPr>
        <w:t xml:space="preserve"> Размещение ульев и пасек на территории населенных пунктов Криушанского сельского поселения осуществляется с соблюдением экологических, санитарно-гигиенических, зоотехнических и ветеринарно-санитарных норм и правил содержания пчел и иных правил и нормативов.</w:t>
      </w:r>
    </w:p>
    <w:p w:rsidR="00E1035A" w:rsidRPr="00645992" w:rsidRDefault="00E1035A" w:rsidP="00991E72">
      <w:pPr>
        <w:widowControl w:val="0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Пасеки (ульи) на территории населенных пунктов размещаются на расстоянии не менее 10 м от границ соседнего земельного участка и не менее 50 м от жилых помещений. Территория пасеки (ульев) должна иметь сплошное ограждение высотой не менее 2 м. 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226E65">
        <w:t>Размещение ульев на земельных участках на расстоянии менее 10 м от границы соседнего земельного участка допускается: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226E65">
        <w:t>- при размещении ульев на высоте не менее 2 м;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226E65">
        <w:t>- с отделением их зданием, строением, сооружением, густым кустарником высотой не менее 2 м.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226E65">
        <w:t>Пасеки (ульи) следует размещать на расстоянии от учреждений здравоохранения, образования, детских учреждений, учреждений культуры, других общественных мест, дорог и скотопрогонов, обеспечивающем безопасность людей и животных, но не менее 250 м.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226E65">
        <w:t>Расстояния от пасек (ульев) до объектов жилого и общественного назначения могут устанавливаться органами местного самоуправления исходя из местных условий.</w:t>
      </w:r>
    </w:p>
    <w:p w:rsidR="00E1035A" w:rsidRPr="00645992" w:rsidRDefault="00E1035A" w:rsidP="00991E72">
      <w:pPr>
        <w:autoSpaceDE w:val="0"/>
        <w:autoSpaceDN w:val="0"/>
        <w:adjustRightInd w:val="0"/>
        <w:ind w:firstLine="561"/>
        <w:rPr>
          <w:rFonts w:ascii="Times New Roman" w:hAnsi="Times New Roman"/>
        </w:rPr>
      </w:pPr>
      <w:r w:rsidRPr="00645992">
        <w:rPr>
          <w:rFonts w:ascii="Times New Roman" w:hAnsi="Times New Roman"/>
          <w:b/>
        </w:rPr>
        <w:t>3.2.9.</w:t>
      </w:r>
      <w:r w:rsidRPr="00645992">
        <w:rPr>
          <w:rFonts w:ascii="Times New Roman" w:hAnsi="Times New Roman"/>
        </w:rPr>
        <w:t xml:space="preserve"> Ограждения земельных участков должны соответствовать следующим условиям: 1) ограждение должно быть конструктивно надежным; 2) ограждения, отделяющие земельный участок от территорий общего пользования, должны быть эстетически привлекательными.</w:t>
      </w:r>
    </w:p>
    <w:p w:rsidR="00E1035A" w:rsidRPr="00645992" w:rsidRDefault="00E1035A" w:rsidP="00991E72">
      <w:pPr>
        <w:spacing w:line="239" w:lineRule="auto"/>
        <w:ind w:firstLine="851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по согласованию с органами местного самоуправления. </w:t>
      </w:r>
    </w:p>
    <w:p w:rsidR="00E1035A" w:rsidRPr="00645992" w:rsidRDefault="00E1035A" w:rsidP="00991E72">
      <w:pPr>
        <w:spacing w:line="239" w:lineRule="auto"/>
        <w:ind w:firstLine="851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На границе с соседним земельным участком допускается устанавливать ограждения, имеющие просветы, обеспечивающие минимальное затемнение территории соседнего участка (по согласованию со смежными землепользователями – сплошные).</w:t>
      </w:r>
    </w:p>
    <w:p w:rsidR="00E1035A" w:rsidRPr="00645992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Требования к ограждениям приусадебных земельных участков индивидуальной малоэтажной застройки следует принимать в соответствии с требованиями приложения 4 регионального норматива «</w:t>
      </w:r>
      <w:r w:rsidRPr="00645992">
        <w:rPr>
          <w:rFonts w:ascii="Times New Roman" w:hAnsi="Times New Roman"/>
          <w:bCs/>
        </w:rPr>
        <w:t>Планировка жилых, общественно-деловых и рекреационных зон населенных пунктов Воронежской области</w:t>
      </w:r>
      <w:r w:rsidRPr="00645992">
        <w:rPr>
          <w:rFonts w:ascii="Times New Roman" w:hAnsi="Times New Roman"/>
        </w:rPr>
        <w:t>».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.2.1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26E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26E65">
        <w:rPr>
          <w:rFonts w:ascii="Times New Roman" w:hAnsi="Times New Roman" w:cs="Times New Roman"/>
          <w:sz w:val="24"/>
          <w:szCs w:val="24"/>
        </w:rPr>
        <w:t>Хозяйственные площадки в зонах индивидуальной жилой застройки предусматриваются на приусадебных участках (кроме площадок для мусоросборников).</w:t>
      </w:r>
    </w:p>
    <w:p w:rsidR="00E1035A" w:rsidRPr="00645992" w:rsidRDefault="00E1035A" w:rsidP="00991E72">
      <w:pPr>
        <w:autoSpaceDE w:val="0"/>
        <w:autoSpaceDN w:val="0"/>
        <w:adjustRightInd w:val="0"/>
        <w:ind w:firstLine="561"/>
        <w:rPr>
          <w:rFonts w:ascii="Times New Roman" w:hAnsi="Times New Roman"/>
        </w:rPr>
      </w:pPr>
      <w:r w:rsidRPr="00645992">
        <w:rPr>
          <w:rFonts w:ascii="Times New Roman" w:hAnsi="Times New Roman"/>
          <w:b/>
        </w:rPr>
        <w:t>3.2.11</w:t>
      </w:r>
      <w:r w:rsidRPr="00645992">
        <w:rPr>
          <w:rFonts w:ascii="Times New Roman" w:hAnsi="Times New Roman"/>
        </w:rPr>
        <w:t>. Площадка для сбора мусора - специально выделенный участок территории, обустроенный для сбора твердых отходов потребления с целью последующего их удаления на специально отведенные места утилизации, должен быть обеспечен твердым покрытием, нормативным водоотведением и ограждением из непрозрачных конструкций либо озеленением высотой не ниже верха установленных на данной площадке емкостей для сбора твердых отходов.</w:t>
      </w:r>
    </w:p>
    <w:p w:rsidR="00E1035A" w:rsidRPr="00645992" w:rsidRDefault="00E1035A" w:rsidP="00991E72">
      <w:pPr>
        <w:autoSpaceDE w:val="0"/>
        <w:autoSpaceDN w:val="0"/>
        <w:adjustRightInd w:val="0"/>
        <w:ind w:firstLine="561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Расстояние от площадок для сбора мусора до границ участков жилых домов, детских учреждений, озелененных площадок не менее 25 метров, но не более 100 м (при невозможности их организации - повёдерный вывоз бытовых отходов).</w:t>
      </w:r>
    </w:p>
    <w:p w:rsidR="00E1035A" w:rsidRPr="00645992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Расчет объемов удаления отходов и необходимого количества контейнеров для отходов следует производить в соответствии с требованиями регионального норматива «Зоны специального назначения и защиты территории населенных пунктов Воронежской области».</w:t>
      </w:r>
    </w:p>
    <w:p w:rsidR="00E1035A" w:rsidRPr="00645992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  <w:b/>
        </w:rPr>
        <w:t>3.2.12.</w:t>
      </w:r>
      <w:r w:rsidRPr="00645992">
        <w:rPr>
          <w:rFonts w:ascii="Times New Roman" w:hAnsi="Times New Roman"/>
        </w:rPr>
        <w:t>. Улично-дорожную сеть, пешеходное движение на территории малоэтажной жилой застройки следует проектировать в соответствии с требованиями местных нормативов градостроительного проектирования «Транспортная инфраструктура Криушанского сельского поселения Панинского муниципального района Воронежской области», а также требованиями настоящего раздела.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К отдельно стоящим жилым зданиям, а также к объектам, посещаемым инвалидами, допускается устройство проездов, совмещенных с тротуарами при протяженности их не более 150 м и общей ширине не менее 3,5 м.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.2.1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</w:t>
      </w:r>
      <w:r w:rsidRPr="00226E65">
        <w:rPr>
          <w:rFonts w:ascii="Times New Roman" w:hAnsi="Times New Roman" w:cs="Times New Roman"/>
          <w:sz w:val="24"/>
          <w:szCs w:val="24"/>
        </w:rPr>
        <w:t>. На территории малоэтажной жилой застройки следует предусматривать 100-процентную обеспеченность машино-местами для хранения и парковки легковых автомобилей, мотоциклов, мопедов.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При устройстве закрытых автостоянок (в том числе пристроенных) в цокольном, подвальном этажах одно-, двухквартирных усадебных и блокированных домов допускается их проектирование без соблюдения нормативов расчета стоянок автомобилей.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На территории с застройкой жилыми домами с приквартирными участками закрытые автостоянки следует размещать в пределах отведенного участка.</w:t>
      </w:r>
    </w:p>
    <w:p w:rsidR="00E1035A" w:rsidRPr="00645992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При размещении на территории малоэтажной жилой застройки объектов торгово-бытового обслуживания, спортивных сооружений без мест для зрителей и других объектов массового посещения следует проектировать приобъектные автостоянки для парковки легковых автомобилей работающих и посетителей не более чем на 10 автомобилей, а в пределах сформированного общественного центра следует предусматривать общую стоянку транспортных средств из расчета: на 100 единовременных посетителей – 7-10 машино-мест и 15-20 мест для временного хранения велосипедов и мопедов.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1035A" w:rsidRPr="00226E65" w:rsidRDefault="00E1035A" w:rsidP="00991E72">
      <w:pPr>
        <w:pStyle w:val="Heading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226E6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226E65">
        <w:rPr>
          <w:rFonts w:ascii="Times New Roman" w:hAnsi="Times New Roman" w:cs="Times New Roman"/>
          <w:i w:val="0"/>
          <w:iCs w:val="0"/>
          <w:sz w:val="24"/>
          <w:szCs w:val="24"/>
        </w:rPr>
        <w:t>. Территории, предназначенные для ведения садоводства, огородничества, дачного хозяйства</w:t>
      </w:r>
    </w:p>
    <w:p w:rsidR="00E1035A" w:rsidRPr="00645992" w:rsidRDefault="00E1035A" w:rsidP="00991E72">
      <w:pPr>
        <w:widowControl w:val="0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  <w:b/>
        </w:rPr>
        <w:t xml:space="preserve">3.3.1. </w:t>
      </w:r>
      <w:r w:rsidRPr="00645992">
        <w:rPr>
          <w:rFonts w:ascii="Times New Roman" w:hAnsi="Times New Roman"/>
        </w:rPr>
        <w:t>Территория садоводческого (дачного) объединения должна быть соединена подъездной дорогой с автомобильной дорогой общего пользования.</w:t>
      </w:r>
    </w:p>
    <w:p w:rsidR="00E1035A" w:rsidRPr="00645992" w:rsidRDefault="00E1035A" w:rsidP="00991E72">
      <w:pPr>
        <w:widowControl w:val="0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На территорию садоводческого (дачного) объединения с числом садовых участков до 50 следует предусматривать один въезд, более 50 </w:t>
      </w:r>
      <w:r w:rsidRPr="00645992">
        <w:rPr>
          <w:rFonts w:ascii="Times New Roman" w:hAnsi="Times New Roman"/>
        </w:rPr>
        <w:sym w:font="Symbol" w:char="F02D"/>
      </w:r>
      <w:r w:rsidRPr="00645992">
        <w:rPr>
          <w:rFonts w:ascii="Times New Roman" w:hAnsi="Times New Roman"/>
        </w:rPr>
        <w:t xml:space="preserve"> не менее двух въездов.</w:t>
      </w:r>
    </w:p>
    <w:p w:rsidR="00E1035A" w:rsidRPr="00645992" w:rsidRDefault="00E1035A" w:rsidP="00991E72">
      <w:pPr>
        <w:widowControl w:val="0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  <w:b/>
        </w:rPr>
        <w:t xml:space="preserve">3.3.2. </w:t>
      </w:r>
      <w:r w:rsidRPr="00645992">
        <w:rPr>
          <w:rFonts w:ascii="Times New Roman" w:hAnsi="Times New Roman"/>
        </w:rPr>
        <w:t>Земельный участок, предоставленный садоводческому (дачному) объединению, состоит из земель общего пользования и индивидуальных участков.</w:t>
      </w:r>
    </w:p>
    <w:p w:rsidR="00E1035A" w:rsidRPr="00645992" w:rsidRDefault="00E1035A" w:rsidP="00991E72">
      <w:pPr>
        <w:widowControl w:val="0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К землям общего пользования относятся земли, занятые дорогами, улицами, проездами (в пределах красных линий), пожарными водоемами, а также площадками и участками объектов общего пользования (включая их санитарно-защитные зоны). Минимально необходимый состав зданий, сооружений, площадок общего пользования приведен в таблице 3.</w:t>
      </w:r>
    </w:p>
    <w:p w:rsidR="00E1035A" w:rsidRPr="00226E65" w:rsidRDefault="00E1035A" w:rsidP="00991E72">
      <w:pPr>
        <w:widowControl w:val="0"/>
        <w:ind w:firstLine="709"/>
      </w:pPr>
    </w:p>
    <w:p w:rsidR="00E1035A" w:rsidRPr="00226E65" w:rsidRDefault="00E1035A" w:rsidP="00991E72">
      <w:pPr>
        <w:widowControl w:val="0"/>
        <w:ind w:firstLine="709"/>
        <w:outlineLvl w:val="0"/>
      </w:pPr>
      <w:r w:rsidRPr="00226E65">
        <w:t xml:space="preserve">Таблица </w:t>
      </w:r>
      <w:r>
        <w:t>3.</w:t>
      </w:r>
      <w:r w:rsidRPr="00226E65">
        <w:t xml:space="preserve"> Состав объектов садоводческого (дачного) объединения</w:t>
      </w:r>
    </w:p>
    <w:tbl>
      <w:tblPr>
        <w:tblW w:w="984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428"/>
        <w:gridCol w:w="1965"/>
        <w:gridCol w:w="1965"/>
        <w:gridCol w:w="1486"/>
      </w:tblGrid>
      <w:tr w:rsidR="00E1035A" w:rsidRPr="00226E65" w:rsidTr="00991E72">
        <w:trPr>
          <w:jc w:val="center"/>
        </w:trPr>
        <w:tc>
          <w:tcPr>
            <w:tcW w:w="44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  <w:r w:rsidRPr="00226E65">
              <w:rPr>
                <w:b/>
              </w:rPr>
              <w:t>Объекты</w:t>
            </w:r>
          </w:p>
        </w:tc>
        <w:tc>
          <w:tcPr>
            <w:tcW w:w="54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E1035A" w:rsidRPr="00226E65" w:rsidRDefault="00E1035A" w:rsidP="00991E72">
            <w:pPr>
              <w:widowControl w:val="0"/>
              <w:ind w:left="57" w:right="57"/>
              <w:jc w:val="center"/>
              <w:rPr>
                <w:b/>
              </w:rPr>
            </w:pPr>
            <w:r w:rsidRPr="00226E65">
              <w:rPr>
                <w:b/>
              </w:rPr>
              <w:t>Удельные размеры земельных участков, м</w:t>
            </w:r>
            <w:r w:rsidRPr="00226E65">
              <w:rPr>
                <w:b/>
                <w:vertAlign w:val="superscript"/>
              </w:rPr>
              <w:t>2</w:t>
            </w:r>
            <w:r w:rsidRPr="00226E65">
              <w:rPr>
                <w:b/>
              </w:rPr>
              <w:t xml:space="preserve"> на 1 садовый участок, на территории садоводческих (дачных) объединений с числом участков</w:t>
            </w:r>
          </w:p>
        </w:tc>
      </w:tr>
      <w:tr w:rsidR="00E1035A" w:rsidRPr="00226E65" w:rsidTr="00991E72">
        <w:trPr>
          <w:jc w:val="center"/>
        </w:trPr>
        <w:tc>
          <w:tcPr>
            <w:tcW w:w="44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  <w:r w:rsidRPr="00226E65">
              <w:rPr>
                <w:b/>
              </w:rPr>
              <w:t xml:space="preserve">15 </w:t>
            </w:r>
            <w:r w:rsidRPr="00226E65">
              <w:rPr>
                <w:b/>
              </w:rPr>
              <w:sym w:font="Symbol" w:char="F02D"/>
            </w:r>
            <w:r w:rsidRPr="00226E65">
              <w:rPr>
                <w:b/>
              </w:rPr>
              <w:t xml:space="preserve"> 100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  <w:r w:rsidRPr="00226E65">
              <w:rPr>
                <w:b/>
              </w:rPr>
              <w:t xml:space="preserve">101 </w:t>
            </w:r>
            <w:r w:rsidRPr="00226E65">
              <w:rPr>
                <w:b/>
              </w:rPr>
              <w:sym w:font="Symbol" w:char="F02D"/>
            </w:r>
            <w:r w:rsidRPr="00226E65">
              <w:rPr>
                <w:b/>
              </w:rPr>
              <w:t xml:space="preserve"> 300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  <w:r w:rsidRPr="00226E65">
              <w:rPr>
                <w:b/>
              </w:rPr>
              <w:t>301 и более</w:t>
            </w:r>
          </w:p>
        </w:tc>
      </w:tr>
      <w:tr w:rsidR="00E1035A" w:rsidRPr="00226E65" w:rsidTr="00991E72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1035A" w:rsidRPr="00226E65" w:rsidTr="00991E72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</w:pPr>
            <w:r w:rsidRPr="00226E65">
              <w:t>Сторожка с правлением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  <w:r w:rsidRPr="00226E65">
              <w:t>1-0,7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  <w:r w:rsidRPr="00226E65">
              <w:t>0,7-0,5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  <w:r w:rsidRPr="00226E65">
              <w:t>0,4</w:t>
            </w:r>
          </w:p>
        </w:tc>
      </w:tr>
      <w:tr w:rsidR="00E1035A" w:rsidRPr="00226E65" w:rsidTr="00991E72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</w:pPr>
            <w:r w:rsidRPr="00226E65">
              <w:t>Магазин смешанной торговли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  <w:r w:rsidRPr="00226E65">
              <w:t>2-0,5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  <w:r w:rsidRPr="00226E65">
              <w:t>0,5-0,2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  <w:r w:rsidRPr="00226E65">
              <w:t>0,2 и менее</w:t>
            </w:r>
          </w:p>
        </w:tc>
      </w:tr>
      <w:tr w:rsidR="00E1035A" w:rsidRPr="00226E65" w:rsidTr="00991E72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415062" w:rsidRDefault="00E1035A" w:rsidP="00991E7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415062" w:rsidRDefault="00E1035A" w:rsidP="00991E7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415062" w:rsidRDefault="00E1035A" w:rsidP="00991E7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415062" w:rsidRDefault="00E1035A" w:rsidP="00991E7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1035A" w:rsidRPr="00226E65" w:rsidTr="00991E72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</w:pPr>
            <w:r w:rsidRPr="00226E65">
              <w:t>Здания и сооружения для хранения средств пожаротушения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  <w:r w:rsidRPr="00226E65">
              <w:t>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0,35</w:t>
            </w:r>
          </w:p>
        </w:tc>
      </w:tr>
      <w:tr w:rsidR="00E1035A" w:rsidRPr="00226E65" w:rsidTr="00991E72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</w:pPr>
            <w:r w:rsidRPr="00226E65">
              <w:br w:type="page"/>
              <w:t>Площадки для мусоросборников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0,1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0,1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0,1</w:t>
            </w:r>
          </w:p>
        </w:tc>
      </w:tr>
      <w:tr w:rsidR="00E1035A" w:rsidRPr="00226E65" w:rsidTr="00991E72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</w:pPr>
            <w:r w:rsidRPr="00226E65">
              <w:t>Площадка для стоянки автомобилей при въезде на территорию садоводческого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0,9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0,9-0,4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0,4 и менее</w:t>
            </w:r>
          </w:p>
        </w:tc>
      </w:tr>
    </w:tbl>
    <w:p w:rsidR="00E1035A" w:rsidRPr="00226E65" w:rsidRDefault="00E1035A" w:rsidP="00991E72">
      <w:pPr>
        <w:widowControl w:val="0"/>
        <w:ind w:firstLine="709"/>
      </w:pPr>
    </w:p>
    <w:p w:rsidR="00E1035A" w:rsidRPr="00645992" w:rsidRDefault="00E1035A" w:rsidP="00991E72">
      <w:pPr>
        <w:widowControl w:val="0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  <w:b/>
        </w:rPr>
        <w:t>3.3.3.</w:t>
      </w:r>
      <w:r w:rsidRPr="00645992">
        <w:rPr>
          <w:rFonts w:ascii="Times New Roman" w:hAnsi="Times New Roman"/>
        </w:rPr>
        <w:t xml:space="preserve"> Здания и сооружения общего пользования должны отстоять от границ садовых (дачных) участков не менее чем на 4 м.</w:t>
      </w:r>
    </w:p>
    <w:p w:rsidR="00E1035A" w:rsidRPr="00645992" w:rsidRDefault="00E1035A" w:rsidP="00991E72">
      <w:pPr>
        <w:widowControl w:val="0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  <w:b/>
        </w:rPr>
        <w:t>3.3.4.</w:t>
      </w:r>
      <w:r w:rsidRPr="00645992">
        <w:rPr>
          <w:rFonts w:ascii="Times New Roman" w:hAnsi="Times New Roman"/>
        </w:rPr>
        <w:t xml:space="preserve"> Порядок размещения объектов различного назначения в садоводческих, огороднических и дачных объединениях устанавливается их учредительными документами. </w:t>
      </w:r>
    </w:p>
    <w:p w:rsidR="00E1035A" w:rsidRPr="00645992" w:rsidRDefault="00E1035A" w:rsidP="00991E72">
      <w:pPr>
        <w:widowControl w:val="0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  <w:b/>
        </w:rPr>
        <w:t xml:space="preserve">3.3.5. </w:t>
      </w:r>
      <w:r w:rsidRPr="00645992">
        <w:rPr>
          <w:rFonts w:ascii="Times New Roman" w:hAnsi="Times New Roman"/>
        </w:rPr>
        <w:t>Планировочное решение территории садоводческого (дачного) объединения должно обеспечивать проезд автотранспорта ко всем индивидуальным садовым участкам, объединенным в группы, и объектам общего пользования.</w:t>
      </w:r>
    </w:p>
    <w:p w:rsidR="00E1035A" w:rsidRPr="00645992" w:rsidRDefault="00E1035A" w:rsidP="00991E72">
      <w:pPr>
        <w:widowControl w:val="0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  <w:b/>
        </w:rPr>
        <w:t>3.3.6.</w:t>
      </w:r>
      <w:r w:rsidRPr="00645992">
        <w:rPr>
          <w:rFonts w:ascii="Times New Roman" w:hAnsi="Times New Roman"/>
        </w:rPr>
        <w:t xml:space="preserve"> На территории садоводческого (дачного) объединения ширина улиц и проездов в красных линиях должна быть, м:</w:t>
      </w:r>
    </w:p>
    <w:p w:rsidR="00E1035A" w:rsidRPr="00645992" w:rsidRDefault="00E1035A" w:rsidP="00991E72">
      <w:pPr>
        <w:widowControl w:val="0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- для улиц </w:t>
      </w:r>
      <w:r w:rsidRPr="00645992">
        <w:rPr>
          <w:rFonts w:ascii="Times New Roman" w:hAnsi="Times New Roman"/>
        </w:rPr>
        <w:sym w:font="Symbol" w:char="F02D"/>
      </w:r>
      <w:r w:rsidRPr="00645992">
        <w:rPr>
          <w:rFonts w:ascii="Times New Roman" w:hAnsi="Times New Roman"/>
        </w:rPr>
        <w:t xml:space="preserve"> не менее 15;</w:t>
      </w:r>
    </w:p>
    <w:p w:rsidR="00E1035A" w:rsidRPr="00645992" w:rsidRDefault="00E1035A" w:rsidP="00991E72">
      <w:pPr>
        <w:widowControl w:val="0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- для проездов </w:t>
      </w:r>
      <w:r w:rsidRPr="00645992">
        <w:rPr>
          <w:rFonts w:ascii="Times New Roman" w:hAnsi="Times New Roman"/>
        </w:rPr>
        <w:sym w:font="Symbol" w:char="F02D"/>
      </w:r>
      <w:r w:rsidRPr="00645992">
        <w:rPr>
          <w:rFonts w:ascii="Times New Roman" w:hAnsi="Times New Roman"/>
        </w:rPr>
        <w:t xml:space="preserve"> не менее 9.</w:t>
      </w:r>
    </w:p>
    <w:p w:rsidR="00E1035A" w:rsidRPr="00645992" w:rsidRDefault="00E1035A" w:rsidP="00991E72">
      <w:pPr>
        <w:widowControl w:val="0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Минимальный радиус закругления края проезжей части </w:t>
      </w:r>
      <w:r w:rsidRPr="00645992">
        <w:rPr>
          <w:rFonts w:ascii="Times New Roman" w:hAnsi="Times New Roman"/>
        </w:rPr>
        <w:sym w:font="Symbol" w:char="F02D"/>
      </w:r>
      <w:r w:rsidRPr="00645992">
        <w:rPr>
          <w:rFonts w:ascii="Times New Roman" w:hAnsi="Times New Roman"/>
        </w:rPr>
        <w:t xml:space="preserve"> 6,0 м.</w:t>
      </w:r>
    </w:p>
    <w:p w:rsidR="00E1035A" w:rsidRPr="00645992" w:rsidRDefault="00E1035A" w:rsidP="00991E72">
      <w:pPr>
        <w:widowControl w:val="0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Ширина проезжей части улиц и проездов принимается в соответствии с требованиями Федерального закона «Технический регламент о требованиях пожарной безопасности» от 22.07.2008 г. № 123-ФЗ:</w:t>
      </w:r>
    </w:p>
    <w:p w:rsidR="00E1035A" w:rsidRPr="00645992" w:rsidRDefault="00E1035A" w:rsidP="00991E72">
      <w:pPr>
        <w:widowControl w:val="0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- для улиц </w:t>
      </w:r>
      <w:r w:rsidRPr="00645992">
        <w:rPr>
          <w:rFonts w:ascii="Times New Roman" w:hAnsi="Times New Roman"/>
        </w:rPr>
        <w:sym w:font="Symbol" w:char="F02D"/>
      </w:r>
      <w:r w:rsidRPr="00645992">
        <w:rPr>
          <w:rFonts w:ascii="Times New Roman" w:hAnsi="Times New Roman"/>
        </w:rPr>
        <w:t xml:space="preserve"> не менее 7,0 м;</w:t>
      </w:r>
    </w:p>
    <w:p w:rsidR="00E1035A" w:rsidRPr="00645992" w:rsidRDefault="00E1035A" w:rsidP="00991E72">
      <w:pPr>
        <w:widowControl w:val="0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- для проездов </w:t>
      </w:r>
      <w:r w:rsidRPr="00645992">
        <w:rPr>
          <w:rFonts w:ascii="Times New Roman" w:hAnsi="Times New Roman"/>
        </w:rPr>
        <w:sym w:font="Symbol" w:char="F02D"/>
      </w:r>
      <w:r w:rsidRPr="00645992">
        <w:rPr>
          <w:rFonts w:ascii="Times New Roman" w:hAnsi="Times New Roman"/>
        </w:rPr>
        <w:t xml:space="preserve"> не менее 3,5 м.</w:t>
      </w:r>
    </w:p>
    <w:p w:rsidR="00E1035A" w:rsidRPr="00645992" w:rsidRDefault="00E1035A" w:rsidP="00991E72">
      <w:pPr>
        <w:widowControl w:val="0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На проездах следует предусматривать разъездные площадки длиной не менее 15 м и шириной не менее 7 м, включая ширину проезжей части. Расстояние между разъездными площадками, а также между разъездными площадками и перекрестками должно быть не более 200 м.</w:t>
      </w:r>
    </w:p>
    <w:p w:rsidR="00E1035A" w:rsidRPr="00645992" w:rsidRDefault="00E1035A" w:rsidP="00991E72">
      <w:pPr>
        <w:widowControl w:val="0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Тупиковые проезды в соответствии с требованиями статьи 67 Федерального закона от 22.07.2008 г. № 123-ФЗ «Технический регламент о требованиях пожарной безопасности» следует проектировать протяженностью не более 150 м. При этом тупиковые проезды должны заканчиваться площадками для разворота пожарной техники размером не менее 15×15 м.</w:t>
      </w:r>
    </w:p>
    <w:p w:rsidR="00E1035A" w:rsidRPr="00645992" w:rsidRDefault="00E1035A" w:rsidP="00991E72">
      <w:pPr>
        <w:widowControl w:val="0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  <w:b/>
        </w:rPr>
        <w:t>3.3.7.</w:t>
      </w:r>
      <w:r w:rsidRPr="00645992">
        <w:rPr>
          <w:rFonts w:ascii="Times New Roman" w:hAnsi="Times New Roman"/>
        </w:rPr>
        <w:t xml:space="preserve"> По границе территории садоводческого (дачного) объединения проектируется ограждение. Допускается не предусматривать ограждение при наличии естественных границ (река, бровка оврага и др.).</w:t>
      </w:r>
    </w:p>
    <w:p w:rsidR="00E1035A" w:rsidRPr="00645992" w:rsidRDefault="00E1035A" w:rsidP="00991E72">
      <w:pPr>
        <w:widowControl w:val="0"/>
        <w:spacing w:line="239" w:lineRule="auto"/>
        <w:ind w:firstLine="709"/>
        <w:outlineLvl w:val="0"/>
        <w:rPr>
          <w:rFonts w:ascii="Times New Roman" w:hAnsi="Times New Roman"/>
          <w:b/>
        </w:rPr>
      </w:pPr>
      <w:r w:rsidRPr="00645992">
        <w:rPr>
          <w:rFonts w:ascii="Times New Roman" w:hAnsi="Times New Roman"/>
          <w:b/>
        </w:rPr>
        <w:t>3.3.8. Территория индивидуального садового, огородного, дачного участка</w:t>
      </w:r>
    </w:p>
    <w:p w:rsidR="00E1035A" w:rsidRPr="00645992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  <w:b/>
        </w:rPr>
        <w:t>3.3.8.1.</w:t>
      </w:r>
      <w:r w:rsidRPr="00645992">
        <w:rPr>
          <w:rFonts w:ascii="Times New Roman" w:hAnsi="Times New Roman"/>
        </w:rPr>
        <w:t xml:space="preserve"> Площадь индивидуального садового (дачного) участка рекомендуется принимать не менее 0,06 га.</w:t>
      </w:r>
    </w:p>
    <w:p w:rsidR="00E1035A" w:rsidRPr="00645992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  <w:b/>
        </w:rPr>
        <w:t>3.3.8.2.</w:t>
      </w:r>
      <w:r w:rsidRPr="00645992">
        <w:rPr>
          <w:rFonts w:ascii="Times New Roman" w:hAnsi="Times New Roman"/>
        </w:rPr>
        <w:t xml:space="preserve"> Индивидуальные земельные участки, как правило, должны быть ограждены. Ограждения с целью минимального затенения территории соседних участков должны быть сетчатые или решетчатые высотой 1,5 м. Допускается устройство глухих ограждений со стороны улиц и проездов по решению общего собрания членов садоводческого (дачного) объединения.</w:t>
      </w:r>
    </w:p>
    <w:p w:rsidR="00E1035A" w:rsidRPr="00645992" w:rsidRDefault="00E1035A" w:rsidP="00991E72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992">
        <w:rPr>
          <w:rFonts w:ascii="Times New Roman" w:hAnsi="Times New Roman" w:cs="Times New Roman"/>
          <w:b/>
          <w:sz w:val="24"/>
          <w:szCs w:val="24"/>
        </w:rPr>
        <w:t>3.3.8.3.</w:t>
      </w:r>
      <w:r w:rsidRPr="00645992">
        <w:rPr>
          <w:rFonts w:ascii="Times New Roman" w:hAnsi="Times New Roman" w:cs="Times New Roman"/>
          <w:sz w:val="24"/>
          <w:szCs w:val="24"/>
        </w:rPr>
        <w:t xml:space="preserve"> На садовом земельном участке могут возводиться жилое строение, хозяйственные строения и сооружения.</w:t>
      </w:r>
    </w:p>
    <w:p w:rsidR="00E1035A" w:rsidRPr="00645992" w:rsidRDefault="00E1035A" w:rsidP="00991E72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992">
        <w:rPr>
          <w:rFonts w:ascii="Times New Roman" w:hAnsi="Times New Roman" w:cs="Times New Roman"/>
          <w:sz w:val="24"/>
          <w:szCs w:val="24"/>
        </w:rPr>
        <w:t>На дачном земельном участке могут возводиться жилое строение или жилой дом, хозяйственных строений и сооружений.</w:t>
      </w:r>
    </w:p>
    <w:p w:rsidR="00E1035A" w:rsidRPr="00645992" w:rsidRDefault="00E1035A" w:rsidP="00991E72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992">
        <w:rPr>
          <w:rFonts w:ascii="Times New Roman" w:hAnsi="Times New Roman" w:cs="Times New Roman"/>
          <w:sz w:val="24"/>
          <w:szCs w:val="24"/>
        </w:rPr>
        <w:t>Возможность возведения на огородном земельном участке некапитального жилого строения, а также хозяйственных строений и сооружений определяется градостроительным регламентом территории.</w:t>
      </w:r>
    </w:p>
    <w:p w:rsidR="00E1035A" w:rsidRPr="00645992" w:rsidRDefault="00E1035A" w:rsidP="00991E72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992">
        <w:rPr>
          <w:rFonts w:ascii="Times New Roman" w:hAnsi="Times New Roman" w:cs="Times New Roman"/>
          <w:sz w:val="24"/>
          <w:szCs w:val="24"/>
        </w:rPr>
        <w:t>Возможность содержания мелкого скота и птицы на территории садового, огородного, дачного участка определяется градостроительным регламентом территории.</w:t>
      </w:r>
    </w:p>
    <w:p w:rsidR="00E1035A" w:rsidRPr="00645992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Допускается группировать и блокировать строения, жилые дома на двух соседних участках при однорядной застройке и на четырех соседних участках при двухрядной застройке.</w:t>
      </w:r>
    </w:p>
    <w:p w:rsidR="00E1035A" w:rsidRPr="00645992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  <w:b/>
        </w:rPr>
        <w:t xml:space="preserve">3.3.8.4. </w:t>
      </w:r>
      <w:r w:rsidRPr="00645992">
        <w:rPr>
          <w:rFonts w:ascii="Times New Roman" w:hAnsi="Times New Roman"/>
        </w:rPr>
        <w:t>Противопожарные расстояния между строениями и сооружениями в пределах одного садового участка не нормируются.</w:t>
      </w:r>
    </w:p>
    <w:p w:rsidR="00E1035A" w:rsidRPr="00645992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Противопожарные расстояния между строениями и сооружениями, расположенными на соседних земельных участках, а также между крайними строениями в группе (при группировке или блокировке) устанавливаются в соответствии с требованиями Федерального закона «Технический регламент о требованиях пожарной безопасности» от 22.07.2008 г. № 123-ФЗ.</w:t>
      </w:r>
    </w:p>
    <w:p w:rsidR="00E1035A" w:rsidRPr="00645992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  <w:b/>
        </w:rPr>
        <w:t>3.3.8.5.</w:t>
      </w:r>
      <w:r w:rsidRPr="00645992">
        <w:rPr>
          <w:rFonts w:ascii="Times New Roman" w:hAnsi="Times New Roman"/>
        </w:rPr>
        <w:t xml:space="preserve"> Жилое строение, жилой дом должны отстоять от красной линии улиц не менее чем на 5 м, от красной линии проездов </w:t>
      </w:r>
      <w:r w:rsidRPr="00645992">
        <w:rPr>
          <w:rFonts w:ascii="Times New Roman" w:hAnsi="Times New Roman"/>
        </w:rPr>
        <w:sym w:font="Symbol" w:char="F02D"/>
      </w:r>
      <w:r w:rsidRPr="00645992">
        <w:rPr>
          <w:rFonts w:ascii="Times New Roman" w:hAnsi="Times New Roman"/>
        </w:rPr>
        <w:t xml:space="preserve"> не менее чем на 3 м. При этом между 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 м.</w:t>
      </w:r>
    </w:p>
    <w:p w:rsidR="00E1035A" w:rsidRPr="00645992" w:rsidRDefault="00E1035A" w:rsidP="00991E72">
      <w:pPr>
        <w:widowControl w:val="0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  <w:b/>
        </w:rPr>
        <w:t>3.3.8.6.</w:t>
      </w:r>
      <w:r w:rsidRPr="00645992">
        <w:rPr>
          <w:rFonts w:ascii="Times New Roman" w:hAnsi="Times New Roman"/>
        </w:rPr>
        <w:t xml:space="preserve"> Минимальные расстояния до границы соседнего участка по санитарно-бытовым условиям принимать согласно пп. 3.2.3 – 3.2.7. настоящих нормативов.</w:t>
      </w:r>
    </w:p>
    <w:p w:rsidR="00E1035A" w:rsidRPr="00645992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  <w:b/>
        </w:rPr>
        <w:t>3.3.8.7.</w:t>
      </w:r>
      <w:r w:rsidRPr="00645992">
        <w:rPr>
          <w:rFonts w:ascii="Times New Roman" w:hAnsi="Times New Roman"/>
        </w:rPr>
        <w:t xml:space="preserve"> 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 дом.</w:t>
      </w:r>
    </w:p>
    <w:p w:rsidR="00E1035A" w:rsidRPr="00645992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В этих случаях расстояние до границы с соседним участком измеряется отдельно от каждого объекта блокировки.</w:t>
      </w:r>
    </w:p>
    <w:p w:rsidR="00E1035A" w:rsidRPr="00645992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  <w:b/>
        </w:rPr>
        <w:t>3.3.8.8.</w:t>
      </w:r>
      <w:r w:rsidRPr="00645992">
        <w:rPr>
          <w:rFonts w:ascii="Times New Roman" w:hAnsi="Times New Roman"/>
        </w:rPr>
        <w:t xml:space="preserve"> Стоянки для автомобилей могут быть отдельно стоящими, встроенными или пристроенными к садовому дому и хозяйственным постройкам.</w:t>
      </w:r>
    </w:p>
    <w:p w:rsidR="00E1035A" w:rsidRPr="00645992" w:rsidRDefault="00E1035A" w:rsidP="00991E72">
      <w:pPr>
        <w:widowControl w:val="0"/>
        <w:autoSpaceDE w:val="0"/>
        <w:autoSpaceDN w:val="0"/>
        <w:adjustRightInd w:val="0"/>
        <w:spacing w:line="239" w:lineRule="auto"/>
        <w:ind w:firstLine="720"/>
        <w:rPr>
          <w:rFonts w:ascii="Times New Roman" w:hAnsi="Times New Roman"/>
          <w:b/>
        </w:rPr>
      </w:pPr>
    </w:p>
    <w:p w:rsidR="00E1035A" w:rsidRDefault="00E1035A" w:rsidP="00991E72">
      <w:pPr>
        <w:widowControl w:val="0"/>
        <w:autoSpaceDE w:val="0"/>
        <w:autoSpaceDN w:val="0"/>
        <w:adjustRightInd w:val="0"/>
        <w:spacing w:line="239" w:lineRule="auto"/>
        <w:ind w:firstLine="720"/>
        <w:rPr>
          <w:b/>
        </w:rPr>
      </w:pPr>
      <w:r>
        <w:rPr>
          <w:b/>
          <w:lang w:val="en-US"/>
        </w:rPr>
        <w:t>III</w:t>
      </w:r>
      <w:r>
        <w:rPr>
          <w:b/>
        </w:rPr>
        <w:t>. МАТЕРИАЛЫ ПО ОБОСНОВАНИЮ РАСЧЕТНЫХ ПОКАЗАТЕЛЕЙ</w:t>
      </w:r>
    </w:p>
    <w:p w:rsidR="00E1035A" w:rsidRDefault="00E1035A" w:rsidP="00991E72">
      <w:pPr>
        <w:widowControl w:val="0"/>
        <w:autoSpaceDE w:val="0"/>
        <w:autoSpaceDN w:val="0"/>
        <w:adjustRightInd w:val="0"/>
        <w:spacing w:line="239" w:lineRule="auto"/>
        <w:ind w:firstLine="720"/>
      </w:pPr>
    </w:p>
    <w:p w:rsidR="00E1035A" w:rsidRPr="00645992" w:rsidRDefault="00E1035A" w:rsidP="00991E72">
      <w:pPr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В настоящих местных нормативах градостроительного проектирования Криушанского сельского поселения сельского поселения Панинского муниципального района Воронежской области расчетные показатели приведены на основании следующих нормативных документов: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СНиП 2.01.28-85 «Полигоны по обезвреживанию и захоронению токсичных промышленных отходов. Основные положения по проектированию»;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СНиП 2.01.51-90 «Инженерно-технические мероприятия гражданской обороны»;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СП 30.13330.2012 Внутренний водопровод и канализация зданий. Актуализированная редакция СНиП 2.04.01-85*;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СП 31.13330.2012 Водоснабжение. Наружные сети и сооружения. Актуализированная редакция СНиП 2.04.02-84*;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СП 32.13330.2012 Канализация. Наружные сети и сооружения. Актуализированная редакция СНиП 2.04.03-85;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СП 34.13330.2012 Автомобильные дороги. Актуализированная редакция СНиП 2.05.02-85*; 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СНиП 2.05.06-85* «Магистральные трубопроводы»;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СП 125.13330.2012 Нефтепродуктопроводы, прокладываемые на территории городов и других населенных пунктов. Актуализированная редакция СНиП 2.05.13-90;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СО 153-34. 2.06.01-2003 «Гидротехнические сооружения. Основные положения проектирования»; 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СП 104.13330.2012 Инженерная защита территорий от затопления и подтопления. Актуализированная редакция СНиП 2.06.15-85;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СП 42.13330.2011 Градостроительство. Планировка и застройка городских и сельских поселений. Актуализированная редакция СНиП 2.07.01-89*;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СП 118.13330.2012 Общественные здания и сооружения. Актуализированная редакция СНиП 31-06-2009;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СП 43.13330.2012 Сооружения промышленных предприятий. Актуализированная редакция СНиП 2.09.03-85;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СНиП 2.11.03-93 «Склады нефти и нефтепродуктов. Противопожарные нормы»;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СП 47.13330.2012 Инженерные изыскания для строительства. Основные положения Актуализированная редакция СНиП 11-02-96; 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СНиП 11-04-2003 «Инструкция о порядке разработки, согласования, экспертизы и утверждения градостроительной документации» (применяется в части, не противоречащей Градостроительному кодексу РФ);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СНиП 21-01-97*. Пожарная безопасность зданий и сооружений Предотвращение распространения пожара; 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СП 113.13330.2012 Стоянки автомобилей. Актуализированная редакция СНиП 21-02-99*;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СП 116.13330.2012 Инженерная защита территорий, зданий и сооружений от опасных геологических процессов. Основные положения. Актуализированная редакция СНиП 22-02-2003; </w:t>
      </w:r>
    </w:p>
    <w:p w:rsidR="00E1035A" w:rsidRPr="00645992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СП 131.13330.2012 Строительная климатология. Актуализированная редакция СНиП 23-01-99* «Строительная климатология»;</w:t>
      </w:r>
    </w:p>
    <w:p w:rsidR="00E1035A" w:rsidRPr="00645992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СП 50.13330.2012 Тепловая защита зданий Актуализированная редакция СНиП 23-02-2003; </w:t>
      </w:r>
    </w:p>
    <w:p w:rsidR="00E1035A" w:rsidRPr="00645992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СП 51.13330.2011 Свод правил. Защита от шума; </w:t>
      </w:r>
    </w:p>
    <w:p w:rsidR="00E1035A" w:rsidRPr="00645992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СП 54.13330.2011 Здания жилые многоквартирные. Актуализированная редакция СНиП 31-01-2003;</w:t>
      </w:r>
    </w:p>
    <w:p w:rsidR="00E1035A" w:rsidRPr="00645992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СП 55.13330.2011. Свод правил. Дома жилые одноквартирные; </w:t>
      </w:r>
    </w:p>
    <w:p w:rsidR="00E1035A" w:rsidRPr="00645992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hyperlink r:id="rId9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{КонсультантПлюс}" w:history="1">
        <w:r w:rsidRPr="00645992">
          <w:rPr>
            <w:rFonts w:ascii="Times New Roman" w:hAnsi="Times New Roman"/>
          </w:rPr>
          <w:t>СП 59.13330</w:t>
        </w:r>
      </w:hyperlink>
      <w:r w:rsidRPr="00645992">
        <w:rPr>
          <w:rFonts w:ascii="Times New Roman" w:hAnsi="Times New Roman"/>
        </w:rPr>
        <w:t xml:space="preserve">.2012 Доступность зданий и сооружений для маломобильных групп населения. Актуализированная редакция СНиП 35-01-2001; </w:t>
      </w:r>
    </w:p>
    <w:p w:rsidR="00E1035A" w:rsidRPr="00645992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СП 35-101-2001 Проектирование зданий и сооружений с учетом доступности для маломобильных групп населения. Общие положения;</w:t>
      </w:r>
    </w:p>
    <w:p w:rsidR="00E1035A" w:rsidRPr="00645992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СП 35-103-2001 Общественные здания и сооружения, доступные маломобильным посетителям;</w:t>
      </w:r>
    </w:p>
    <w:p w:rsidR="00E1035A" w:rsidRPr="00645992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СП 124.13330.2012 Тепловые сети. Актуализированная редакция СНиП 41-02-2003; </w:t>
      </w:r>
    </w:p>
    <w:p w:rsidR="00E1035A" w:rsidRPr="00645992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СП 62.13330.2011. Свод правил. Газораспределительные системы; </w:t>
      </w:r>
    </w:p>
    <w:p w:rsidR="00E1035A" w:rsidRPr="00645992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hyperlink r:id="rId10" w:tooltip="СП 89.13330.2012 Котельные установки" w:history="1">
        <w:r w:rsidRPr="00645992">
          <w:rPr>
            <w:rFonts w:ascii="Times New Roman" w:hAnsi="Times New Roman"/>
          </w:rPr>
          <w:t>СП 89.13330.2012</w:t>
        </w:r>
      </w:hyperlink>
      <w:r w:rsidRPr="00645992">
        <w:rPr>
          <w:rFonts w:ascii="Times New Roman" w:hAnsi="Times New Roman"/>
        </w:rPr>
        <w:t xml:space="preserve"> Котельные установки. Актуализированная редакция СНиП II-35-76;</w:t>
      </w:r>
    </w:p>
    <w:p w:rsidR="00E1035A" w:rsidRPr="00645992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СП 18.13330.2011 Свод правил Генеральные планы промышленных предприятий. Актуализированная редакция СНиП II-89-80*; </w:t>
      </w:r>
    </w:p>
    <w:p w:rsidR="00E1035A" w:rsidRPr="00645992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СП 19.13330.2011 Генеральные планы сельскохозяйственных предприятий. Актуализированная редакция СНиП II-97-76*;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ГОСТ Р 53691-2009 «Ресурсосбережение. Обращение с отходами. Паспорт отхода I - IV класса опасности. Основные требования»; 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ГОСТ 17.5.3.01-78 «Охрана природы. Земли. Состав и размер зеленых зон городов»;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ГОСТ 17.6.3.01-78 «Охрана природы. Флора. Охрана и рациональное использование лесов зеленых зон городов. Общие требования»;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ГОСТ 17.8.1.02-88 «Охрана природы. Ландшафты. Классификация»;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ГОСТ Р 52023-2003 «Сети распределительные систем кабельного телевидения. Основные параметры. Технические требования. Методы измерений и испытаний»;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НПБ 101-95 «Нормы проектирования объектов пожарной охраны»;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НПБ 111-98* «Автозаправочные станции. Требования пожарной безопасности»;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РД 34.20.185-94 «Инструкция по проектированию городских электрических сетей»;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РД 45.120-2000 «Нормы технологического проектирования. Городские и сельские телефонные сети»;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СанПиН 2.1.2882-11 «Гигиенические требования к размещению, устройству и содержанию кладбищ, зданий и сооружений похоронного назначения»;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СанПиН 2.1.6.1032-01 Гигиенические требования к обеспечению качества атмосферного воздуха населенных мест. Санитарно-эпидемиологические правила и нормативы;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СанПиН 2.1.7.1322-03 «Гигиенические требования к размещению и обезвреживанию отходов производства и потребления»;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СанПиН 2.1.3.2630-10 Санитарно-эпидемиологические требования к организациям, осуществляющим медицинскую деятельность;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СанПиН 2.1.4.1110-02 «Зоны санитарной охраны источников водоснабжения и водопроводов питьевого назначения»; </w:t>
      </w:r>
    </w:p>
    <w:p w:rsidR="00E1035A" w:rsidRPr="00645992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СанПиН 2.1.3.1375-03 Гигиенические требования к размещению, устройству, оборудованию и эксплуатации больниц, родильных домов и других лечебных стационаров;  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СанПиН 2.1.4.1175-02 «Гигиенические требования к качеству воды нецентрализованного водоснабжения. Санитарная охрана источников»;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СанПиН 2.1.7.573-96 «Гигиенические требования к использованию сточных вод и их осадков для орошения и удобрения»;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СанПиН 2.1.7.2790-10 Санитарно-эпидемиологические требования к обращению с медицинскими отходами;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СанПиН 2.1.7.1287-03 «Санитарно-эпидемиологические требования к качеству почвы»;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СанПиН 2.1.7.1322-03 «Гигиенические требования к размещению и обезвреживанию отходов производства и потребления»;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СанПиН 2.1.8/2.2.4.1383-03 «Гигиенические требования к размещению и эксплуатации передающих радиотехнических объектов»;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  <w:color w:val="000000"/>
          <w:kern w:val="24"/>
        </w:rPr>
        <w:t>СанПиН 2.1.8/2.2.4.1383-03</w:t>
      </w:r>
      <w:r w:rsidRPr="00645992">
        <w:rPr>
          <w:rFonts w:ascii="Times New Roman" w:hAnsi="Times New Roman"/>
        </w:rPr>
        <w:t xml:space="preserve"> «Гигиенические требования к размещению и эксплуатации средств сухопутной подвижной радиосвязи»;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СанПиН 2.2.1/2.1.1.1076-01 «Гигиенические требования к инсоляции и солнцезащите помещений жилых и общественных зданий и территорий»;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СН 2.2.4/2.1.8.562-96 2.2.4 Физические факторы производственной среды 2.1.8 Физические факторы окружающей природной среды. Шум на рабочих местах, в помещениях жилых, общественных зданий и на территории жилой застройки; 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hyperlink r:id="rId11" w:history="1">
        <w:r w:rsidRPr="00645992">
          <w:rPr>
            <w:rFonts w:ascii="Times New Roman" w:hAnsi="Times New Roman"/>
          </w:rPr>
          <w:t>СН 2.2.4/2.1.8.566-96</w:t>
        </w:r>
      </w:hyperlink>
      <w:r w:rsidRPr="00645992">
        <w:rPr>
          <w:rFonts w:ascii="Times New Roman" w:hAnsi="Times New Roman"/>
        </w:rPr>
        <w:t xml:space="preserve"> Производственная вибрация, вибрация в помещениях жилых и общественных зданий;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СанПиН 2.2.4/2.1.8.583-96 «Гигиенические нормативы. Инфразвук на рабочих местах, в жилых и общественных помещениях и на территории жилой застройки»;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СанПиН 2.1.2.2645-10 Санитарно-эпидемиологические требования к условиям проживания в жилых зданиях и помещениях;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СанПиН 2.2.1/2.1.1.1076-01  Гигиенические требования к инсоляции и солнцезащите помещений жилых и общественных зданий и территорий;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СанПиН 42-128-4690-88 «Санитарные правила содержания территорий населенных мест»;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СанПиН №2971-84 «Санитарные нормы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СанПиН 2.4.1.3049-13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СанПиН 2.4.2.2821-10 «Гигиенические требования к условиям обучения в общеобразовательных учреждениях»;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СП 11-102-97 «Инженерно-экологические изыскания для строительства»;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СП 11-112-2001 «Порядок разработки и состав раздела "Инженерно-технические мероприятия гражданской обороны. Мероприятия по предупреждению чрезвычайных ситуаций" градостроительной документации для территорий городских и сельских поселений, других муниципальных образований»;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СП 4.13130.2013 Системы противопожарной защиты. Ограничение распространения пожара на объектах защиты. Требования к объемно-планировочным и конструктивным решениям;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СП 8.13130.2009 Системы противопожарной защиты. Источники наружного противопожарного водоснабжения. Требования пожарной безопасности;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СП 2.1.7.1038-01 Почва, очистка населенных мест, отходы производства и потребления, санитарная охрана почвы. Гигиенические требования к устройству и содержанию полигонов для твердых бытовых отходов;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СП 30-101-98 «Методические указания по расчету земельных участков в кондоминиумах»;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СП 30-102-99 «Планировка и застройка территорий малоэтажного жилищного строительства»; 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Гигиенические нормативы «Предельно допустимые концентрации (ПДК) химических веществ в воде водных объектов хозяйственно-питьевого и культурно-бытового водопользования. ГН 2.1.5.1315-03»;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ВСН 23-75 «Инструкции по планировке и застройке курортов и зон отдыха»;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ВСН 62-91* Проектирование среды жизнедеятельности с учетом потребностей инвалидов и маломобильных групп населения;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ВСН 01-89 Предприятия по обслуживанию автомобилей;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«Нормы отвода земельных участков, необходимых для формирования полосы отвода железных дорог, а также норм расчета охранных зон железных дорог» (утверждены приказом Министерства путей сообщения Российской Федерации от 06.08.2008 №126).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ПБ 12-609-03. Правила безопасности для объектов, использующих сжиженные углеводородные газы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СНиП 2.06.03-85 Мелиоративные системы и сооружения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СТО 70238424.27.140.002-2008 «Гидротехнические сооружения ГЭС и ГАЭС. Условия создания. Нормы и требования».</w:t>
      </w:r>
    </w:p>
    <w:p w:rsidR="00E1035A" w:rsidRPr="00645992" w:rsidRDefault="00E1035A" w:rsidP="00991E72">
      <w:pPr>
        <w:rPr>
          <w:rFonts w:ascii="Times New Roman" w:hAnsi="Times New Roman"/>
        </w:rPr>
      </w:pPr>
    </w:p>
    <w:p w:rsidR="00E1035A" w:rsidRPr="00645992" w:rsidRDefault="00E1035A" w:rsidP="00991E72">
      <w:pPr>
        <w:rPr>
          <w:rFonts w:ascii="Times New Roman" w:hAnsi="Times New Roman"/>
        </w:rPr>
      </w:pPr>
    </w:p>
    <w:p w:rsidR="00E1035A" w:rsidRPr="00645992" w:rsidRDefault="00E1035A" w:rsidP="00991E72">
      <w:pPr>
        <w:rPr>
          <w:rFonts w:ascii="Times New Roman" w:hAnsi="Times New Roman"/>
        </w:rPr>
      </w:pPr>
    </w:p>
    <w:p w:rsidR="00E1035A" w:rsidRPr="00645992" w:rsidRDefault="00E1035A" w:rsidP="00991E72">
      <w:pPr>
        <w:rPr>
          <w:rFonts w:ascii="Times New Roman" w:hAnsi="Times New Roman"/>
        </w:rPr>
      </w:pPr>
    </w:p>
    <w:p w:rsidR="00E1035A" w:rsidRPr="00645992" w:rsidRDefault="00E1035A" w:rsidP="00991E72">
      <w:pPr>
        <w:rPr>
          <w:rFonts w:ascii="Times New Roman" w:hAnsi="Times New Roman"/>
        </w:rPr>
      </w:pPr>
    </w:p>
    <w:p w:rsidR="00E1035A" w:rsidRPr="00645992" w:rsidRDefault="00E1035A" w:rsidP="00991E72">
      <w:pPr>
        <w:rPr>
          <w:rFonts w:ascii="Times New Roman" w:hAnsi="Times New Roman"/>
        </w:rPr>
      </w:pPr>
    </w:p>
    <w:p w:rsidR="00E1035A" w:rsidRPr="00645992" w:rsidRDefault="00E1035A" w:rsidP="00991E72">
      <w:pPr>
        <w:rPr>
          <w:rFonts w:ascii="Times New Roman" w:hAnsi="Times New Roman"/>
        </w:rPr>
      </w:pPr>
    </w:p>
    <w:p w:rsidR="00E1035A" w:rsidRPr="00645992" w:rsidRDefault="00E1035A" w:rsidP="00991E72">
      <w:pPr>
        <w:rPr>
          <w:rFonts w:ascii="Times New Roman" w:hAnsi="Times New Roman"/>
        </w:rPr>
      </w:pPr>
    </w:p>
    <w:p w:rsidR="00E1035A" w:rsidRPr="00645992" w:rsidRDefault="00E1035A" w:rsidP="00991E72">
      <w:pPr>
        <w:rPr>
          <w:rFonts w:ascii="Times New Roman" w:hAnsi="Times New Roman"/>
        </w:rPr>
      </w:pPr>
    </w:p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Pr="00226E65" w:rsidRDefault="00E1035A" w:rsidP="00991E72">
      <w:pPr>
        <w:pStyle w:val="ConsPlusNormal"/>
        <w:pageBreakBefore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226E6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1035A" w:rsidRPr="00226E65" w:rsidRDefault="00E1035A" w:rsidP="00991E72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(справочное)</w:t>
      </w:r>
    </w:p>
    <w:p w:rsidR="00E1035A" w:rsidRPr="00226E65" w:rsidRDefault="00E1035A" w:rsidP="00991E72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1035A" w:rsidRPr="00226E65" w:rsidRDefault="00E1035A" w:rsidP="00991E72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ОСНОВНЫЕ ТЕРМИНЫ И ОПРЕДЕЛЕНИЯ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Генеральный план</w:t>
      </w:r>
      <w:r w:rsidRPr="00226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</w:t>
      </w:r>
      <w:r w:rsidRPr="00226E65">
        <w:rPr>
          <w:rFonts w:ascii="Times New Roman" w:hAnsi="Times New Roman" w:cs="Times New Roman"/>
          <w:sz w:val="24"/>
          <w:szCs w:val="24"/>
        </w:rPr>
        <w:t>ского поселения - вид документа территориального планирования, определяющий цели, задачи и направления территориального планирования поселения и этапы их реализации, разрабатываемый для обеспечения устойчивого развития территории.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Градостроительная деятельность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деятельность по развитию территорий,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Устойчивое развитие территорий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Правила землепользования и застройки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документ градостроительного зонирования, который утверждается нормативными правовыми актами органов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Территориальное планирование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Функциональное зонирование территории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Функциональные зоны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зоны, для которых документами территориального планирования определены границы и функциональное назначение.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Зоны с особыми условиями использования территорий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охранные, санитарно-защитные зоны, зоны охраны объектов культурного наследия, водоохранные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</w:t>
      </w:r>
      <w:r w:rsidRPr="00226E65">
        <w:rPr>
          <w:rFonts w:ascii="Times New Roman" w:hAnsi="Times New Roman" w:cs="Times New Roman"/>
          <w:b/>
          <w:sz w:val="24"/>
          <w:szCs w:val="24"/>
        </w:rPr>
        <w:t>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Градостроительное</w:t>
      </w:r>
      <w:r w:rsidRPr="00226E65">
        <w:rPr>
          <w:rFonts w:ascii="Times New Roman" w:hAnsi="Times New Roman" w:cs="Times New Roman"/>
          <w:sz w:val="24"/>
          <w:szCs w:val="24"/>
        </w:rPr>
        <w:t xml:space="preserve"> </w:t>
      </w:r>
      <w:r w:rsidRPr="00226E65">
        <w:rPr>
          <w:rFonts w:ascii="Times New Roman" w:hAnsi="Times New Roman" w:cs="Times New Roman"/>
          <w:b/>
          <w:sz w:val="24"/>
          <w:szCs w:val="24"/>
        </w:rPr>
        <w:t>зонирование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зонирование территории поселения в целях определения территориальных зон и установления градостроительных регламентов.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Территориальные зоны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зоны, выделенные в составе территории, обладающие едиными функциональными, средовыми и пространственно-планировочными характеристиками, для которых в правилах землепользования и застройки определены границы и установлены градостроительные регламенты.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Градостроительный регламент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Территории общего пользования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Строительство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 xml:space="preserve">Реконструкция </w:t>
      </w:r>
      <w:r w:rsidRPr="00226E65">
        <w:rPr>
          <w:rFonts w:ascii="Times New Roman" w:hAnsi="Times New Roman" w:cs="Times New Roman"/>
          <w:sz w:val="24"/>
          <w:szCs w:val="24"/>
        </w:rPr>
        <w:t>- изменение параметров объектов капитального строительства, их частей (высоты, количества этажей, площади, показателей производственной мощности, объема) и качества инженерно-технического обеспечения.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Инженерные изыскания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Градостроительная емкость (интенсивность использования) территории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объем застройки, который соответствует роли и месту территории в планировочной структуре населенного пункта. Определяется нормативной плотностью застройки и величиной застраиваемой территории в соответствии с видом объекта градостроительного нормирования, проектируемого на данной территории.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Социально гарантированные условия жизнедеятельности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состояние среды территорий населенных пунктов, отвечающее современным социальным, гигиеническим и градостроительным требованиям, достигаемое соблюдением при проектировании (реконструкции) территории нормативных параметров функционально-планировочной организации объектов градостроительного нормирования.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часть поверхности земли (в том числе почвенный слой), границы которой описаны и удостоверены в установленном порядке.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Элемент планировочной структуры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часть территории населенного пункта, представляющая собой целостное градостроительное образование, для которого установлены территориальные границы и градостроительные регламенты, обеспечивающие комплекс социально гарантированных условий жизнедеятельности в зависимости от функционального назначения территорий.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 xml:space="preserve">Улица </w:t>
      </w:r>
      <w:r w:rsidRPr="00226E65">
        <w:rPr>
          <w:rFonts w:ascii="Times New Roman" w:hAnsi="Times New Roman" w:cs="Times New Roman"/>
          <w:sz w:val="24"/>
          <w:szCs w:val="24"/>
        </w:rPr>
        <w:t>- 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Дорога (городская)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путь сообщения на территории населенного пункта,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Пешеходная зона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территория, предназначенная для передвижения пешеходов, на ней не допускается движение транспорта, за исключением специального, обслуживающего эту территорию.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Интенсивность использования территории (интенсивность застройки)</w:t>
      </w:r>
      <w:r w:rsidRPr="00226E65">
        <w:rPr>
          <w:rFonts w:ascii="Times New Roman" w:hAnsi="Times New Roman" w:cs="Times New Roman"/>
          <w:sz w:val="24"/>
          <w:szCs w:val="24"/>
        </w:rPr>
        <w:t xml:space="preserve"> населенного пункта характеризуется показателями плотности застройки, коэффициентом (в процентах) застройки территории.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Плотность застройки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Суммарная поэтажная площадь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суммарная площадь всех надземных этажей здания, включая площади всех помещений этажа (в том числе лоджий, лестничных клеток, лифтовых шахт и др.).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Коэффициент застройки (Кз)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может быть занята зданиями, ко всей площади участка (в процентах).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 xml:space="preserve">Коэффициент плотности застройки (Кпз) </w:t>
      </w:r>
      <w:r w:rsidRPr="00226E65">
        <w:rPr>
          <w:rFonts w:ascii="Times New Roman" w:hAnsi="Times New Roman" w:cs="Times New Roman"/>
          <w:sz w:val="24"/>
          <w:szCs w:val="24"/>
        </w:rPr>
        <w:t>- отношение площади всех этажей зданий и сооружений к площади участка.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Озелененные территории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Коэффициент озеленения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Квартал</w:t>
      </w:r>
      <w:r w:rsidRPr="00226E65">
        <w:rPr>
          <w:rFonts w:ascii="Times New Roman" w:hAnsi="Times New Roman" w:cs="Times New Roman"/>
          <w:sz w:val="24"/>
          <w:szCs w:val="24"/>
        </w:rPr>
        <w:t xml:space="preserve"> сохраняемой застройки - квартал, на территории которого при проектировании планировки и застройки замена и (или) новое строительство составляют не более 25% фонда существующей застройки.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Стоянка для автомобилей (автостоянка)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 xml:space="preserve">Надземная автостоянка закрытого типа </w:t>
      </w:r>
      <w:r w:rsidRPr="00226E65">
        <w:rPr>
          <w:rFonts w:ascii="Times New Roman" w:hAnsi="Times New Roman" w:cs="Times New Roman"/>
          <w:sz w:val="24"/>
          <w:szCs w:val="24"/>
        </w:rPr>
        <w:t>- автостоянка с наружными стеновыми ограждениями (гаражи, гаражи-стоянки, гаражные комплексы).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Автостоянка открытого типа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50% наружной поверхности этой стороны в каждом ярусе (этаже).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Гостевые стоянки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открытые площадки, предназначенные для кратковременного хранения (стоянки) легковых автомобилей.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Перечень линий градостроительного регулирования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Красные линии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- линейные объекты).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отдельных нестационарных объектов автосервиса для попутного обслуживания (АЗС, мини-мойки, посты проверки СО);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отдельных нестационарных объектов для попутного обслуживания пешеходов (мелкорозничная торговля и бытовое обслуживание).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Линии застройки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Отступ застройки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расстояние между красной линией или границей земельного участка и стеной здания, строения, сооружения.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Границы полосы отвода железных дорог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Границы полосы отвода автомобильных дорог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 xml:space="preserve">Границы технических (охранных) зон инженерных сооружений и коммуникаций </w:t>
      </w:r>
      <w:r w:rsidRPr="00226E65">
        <w:rPr>
          <w:rFonts w:ascii="Times New Roman" w:hAnsi="Times New Roman" w:cs="Times New Roman"/>
          <w:sz w:val="24"/>
          <w:szCs w:val="24"/>
        </w:rPr>
        <w:t>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Границы озелененных территорий, не входящих в природный комплекс</w:t>
      </w:r>
      <w:r w:rsidRPr="00226E65">
        <w:rPr>
          <w:rFonts w:ascii="Times New Roman" w:hAnsi="Times New Roman" w:cs="Times New Roman"/>
          <w:sz w:val="24"/>
          <w:szCs w:val="24"/>
        </w:rPr>
        <w:t>, - границы участков внутриквартального озеленения общего пользования и трасс внутриквартальных транспортных коммуникаций.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Границы водоохранных зон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Границы прибрежных зон (полос)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границы территорий внутри водоохранных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Границы зон санитарной охраны</w:t>
      </w:r>
      <w:r w:rsidRPr="00226E65">
        <w:rPr>
          <w:rFonts w:ascii="Times New Roman" w:hAnsi="Times New Roman" w:cs="Times New Roman"/>
          <w:sz w:val="24"/>
          <w:szCs w:val="24"/>
        </w:rPr>
        <w:t xml:space="preserve"> источников питьевого водоснабжения - границы зон I и II пояса, а также жесткой зоны II пояса: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водоисточника.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границы жесткой зоны II пояса санитарной охраны - границы территории,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Границы санитарно-защитных зон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устанавливаются в соответствии с законодательством о санитарно-эпидемиологическом благополучии населения.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СНиП.</w:t>
      </w:r>
    </w:p>
    <w:p w:rsidR="00E1035A" w:rsidRPr="00D91696" w:rsidRDefault="00E1035A" w:rsidP="00991E72"/>
    <w:p w:rsidR="00E1035A" w:rsidRPr="00DD0703" w:rsidRDefault="00E1035A" w:rsidP="00991E72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Приложение № 3 к </w:t>
      </w:r>
    </w:p>
    <w:p w:rsidR="00E1035A" w:rsidRPr="00DD0703" w:rsidRDefault="00E1035A" w:rsidP="00991E72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 w:rsidRPr="00DD0703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            </w:t>
      </w:r>
      <w:r w:rsidRPr="00DD0703">
        <w:rPr>
          <w:rFonts w:ascii="Times New Roman" w:hAnsi="Times New Roman"/>
        </w:rPr>
        <w:t xml:space="preserve"> решени</w:t>
      </w:r>
      <w:r>
        <w:rPr>
          <w:rFonts w:ascii="Times New Roman" w:hAnsi="Times New Roman"/>
        </w:rPr>
        <w:t>ю</w:t>
      </w:r>
      <w:r w:rsidRPr="00DD0703">
        <w:rPr>
          <w:rFonts w:ascii="Times New Roman" w:hAnsi="Times New Roman"/>
        </w:rPr>
        <w:t xml:space="preserve"> Совета народных</w:t>
      </w:r>
    </w:p>
    <w:p w:rsidR="00E1035A" w:rsidRDefault="00E1035A" w:rsidP="00991E72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 w:rsidRPr="00DD0703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  депутатов  Криушанского </w:t>
      </w:r>
    </w:p>
    <w:p w:rsidR="00E1035A" w:rsidRPr="00DD0703" w:rsidRDefault="00E1035A" w:rsidP="00991E72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</w:t>
      </w:r>
      <w:r w:rsidRPr="00DD0703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                  </w:t>
      </w:r>
      <w:r w:rsidRPr="00DD0703">
        <w:rPr>
          <w:rFonts w:ascii="Times New Roman" w:hAnsi="Times New Roman"/>
        </w:rPr>
        <w:t xml:space="preserve"> сельского поселения</w:t>
      </w:r>
    </w:p>
    <w:p w:rsidR="00E1035A" w:rsidRPr="00DD0703" w:rsidRDefault="00E1035A" w:rsidP="00991E72">
      <w:pPr>
        <w:jc w:val="left"/>
        <w:rPr>
          <w:rFonts w:ascii="Times New Roman" w:hAnsi="Times New Roman"/>
        </w:rPr>
      </w:pPr>
      <w:r w:rsidRPr="00DD0703">
        <w:rPr>
          <w:rFonts w:ascii="Times New Roman" w:hAnsi="Times New Roman"/>
        </w:rPr>
        <w:t xml:space="preserve">                                                                  </w:t>
      </w:r>
      <w:r>
        <w:rPr>
          <w:rFonts w:ascii="Times New Roman" w:hAnsi="Times New Roman"/>
        </w:rPr>
        <w:t xml:space="preserve">                        от 29 июня 2016 г. № 48</w:t>
      </w: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DF0C6D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3B">
        <w:rPr>
          <w:rFonts w:ascii="Times New Roman" w:hAnsi="Times New Roman" w:cs="Times New Roman"/>
          <w:b/>
          <w:sz w:val="44"/>
          <w:szCs w:val="44"/>
        </w:rPr>
        <w:t>МЕСТНЫЕ НОРМАТИВЫ ГРАДОСТРОИТЕЛЬНОГО ПРОЕКТИРОВАНИЯ</w:t>
      </w:r>
    </w:p>
    <w:p w:rsidR="00E1035A" w:rsidRDefault="00E1035A" w:rsidP="00991E7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Pr="007B7F3B" w:rsidRDefault="00E1035A" w:rsidP="00991E7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B7F3B">
        <w:rPr>
          <w:rFonts w:ascii="Times New Roman" w:hAnsi="Times New Roman" w:cs="Times New Roman"/>
          <w:b/>
          <w:sz w:val="52"/>
          <w:szCs w:val="52"/>
        </w:rPr>
        <w:t xml:space="preserve">«ПЛАНИРОВКА ОБЩЕСТВЕННО-ДЕЛОВЫХ ЗОН НАСЕЛЕННЫХ ПУНКТОВ </w:t>
      </w:r>
      <w:r>
        <w:rPr>
          <w:rFonts w:ascii="Times New Roman" w:hAnsi="Times New Roman" w:cs="Times New Roman"/>
          <w:b/>
          <w:sz w:val="52"/>
          <w:szCs w:val="52"/>
        </w:rPr>
        <w:t>КРИУШАНСКОГО</w:t>
      </w:r>
      <w:r w:rsidRPr="007B7F3B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СЕЛЬ</w:t>
      </w:r>
      <w:r w:rsidRPr="007B7F3B">
        <w:rPr>
          <w:rFonts w:ascii="Times New Roman" w:hAnsi="Times New Roman" w:cs="Times New Roman"/>
          <w:b/>
          <w:sz w:val="52"/>
          <w:szCs w:val="52"/>
        </w:rPr>
        <w:t xml:space="preserve">СКОГО ПОСЕЛЕНИЯ </w:t>
      </w:r>
      <w:r>
        <w:rPr>
          <w:rFonts w:ascii="Times New Roman" w:hAnsi="Times New Roman" w:cs="Times New Roman"/>
          <w:b/>
          <w:sz w:val="52"/>
          <w:szCs w:val="52"/>
        </w:rPr>
        <w:t>ПА</w:t>
      </w:r>
      <w:r w:rsidRPr="007B7F3B">
        <w:rPr>
          <w:rFonts w:ascii="Times New Roman" w:hAnsi="Times New Roman" w:cs="Times New Roman"/>
          <w:b/>
          <w:sz w:val="52"/>
          <w:szCs w:val="52"/>
        </w:rPr>
        <w:t>НИНСКОГО МУНИЦИПАЛЬНОГО РАЙОНА ВОРОНЕЖСКОЙ ОБЛАСТИ».</w:t>
      </w: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035A" w:rsidRDefault="00E1035A" w:rsidP="00DF0C6D">
      <w:pPr>
        <w:pStyle w:val="ConsPlusNormal"/>
        <w:widowControl/>
        <w:ind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с. Криуша, 2016 г.</w:t>
      </w: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035A" w:rsidRPr="007B7F3B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612"/>
        <w:gridCol w:w="902"/>
        <w:gridCol w:w="6654"/>
        <w:gridCol w:w="1403"/>
      </w:tblGrid>
      <w:tr w:rsidR="00E1035A" w:rsidTr="00991E72">
        <w:trPr>
          <w:trHeight w:val="340"/>
        </w:trPr>
        <w:tc>
          <w:tcPr>
            <w:tcW w:w="1514" w:type="dxa"/>
            <w:gridSpan w:val="2"/>
          </w:tcPr>
          <w:p w:rsidR="00E1035A" w:rsidRPr="007559CE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9CE">
              <w:rPr>
                <w:rFonts w:ascii="Times New Roman" w:hAnsi="Times New Roman" w:cs="Times New Roman"/>
                <w:sz w:val="24"/>
                <w:szCs w:val="24"/>
              </w:rPr>
              <w:t>Номер пункта</w:t>
            </w:r>
          </w:p>
        </w:tc>
        <w:tc>
          <w:tcPr>
            <w:tcW w:w="7198" w:type="dxa"/>
            <w:vAlign w:val="center"/>
          </w:tcPr>
          <w:p w:rsidR="00E1035A" w:rsidRPr="007559CE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9CE">
              <w:rPr>
                <w:rFonts w:ascii="Times New Roman" w:hAnsi="Times New Roman" w:cs="Times New Roman"/>
                <w:sz w:val="24"/>
                <w:szCs w:val="24"/>
              </w:rPr>
              <w:t xml:space="preserve">Заголовок </w:t>
            </w:r>
          </w:p>
        </w:tc>
        <w:tc>
          <w:tcPr>
            <w:tcW w:w="1426" w:type="dxa"/>
          </w:tcPr>
          <w:p w:rsidR="00E1035A" w:rsidRPr="007559CE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9CE">
              <w:rPr>
                <w:rFonts w:ascii="Times New Roman" w:hAnsi="Times New Roman" w:cs="Times New Roman"/>
                <w:sz w:val="24"/>
                <w:szCs w:val="24"/>
              </w:rPr>
              <w:t>Номер страницы</w:t>
            </w:r>
          </w:p>
        </w:tc>
      </w:tr>
      <w:tr w:rsidR="00E1035A" w:rsidTr="00991E72">
        <w:trPr>
          <w:trHeight w:val="340"/>
        </w:trPr>
        <w:tc>
          <w:tcPr>
            <w:tcW w:w="1514" w:type="dxa"/>
            <w:gridSpan w:val="2"/>
          </w:tcPr>
          <w:p w:rsidR="00E1035A" w:rsidRPr="007559CE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198" w:type="dxa"/>
          </w:tcPr>
          <w:p w:rsidR="00E1035A" w:rsidRPr="007559CE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9CE">
              <w:rPr>
                <w:rFonts w:ascii="Times New Roman" w:hAnsi="Times New Roman" w:cs="Times New Roman"/>
                <w:sz w:val="24"/>
                <w:szCs w:val="24"/>
              </w:rPr>
              <w:t>Правила и область применения</w:t>
            </w:r>
          </w:p>
        </w:tc>
        <w:tc>
          <w:tcPr>
            <w:tcW w:w="1426" w:type="dxa"/>
          </w:tcPr>
          <w:p w:rsidR="00E1035A" w:rsidRPr="007559CE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035A" w:rsidTr="00991E72">
        <w:trPr>
          <w:trHeight w:val="340"/>
        </w:trPr>
        <w:tc>
          <w:tcPr>
            <w:tcW w:w="612" w:type="dxa"/>
          </w:tcPr>
          <w:p w:rsidR="00E1035A" w:rsidRPr="007559CE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</w:tcPr>
          <w:p w:rsidR="00E1035A" w:rsidRPr="007559CE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E1035A" w:rsidRPr="007559CE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9CE">
              <w:rPr>
                <w:rFonts w:ascii="Times New Roman" w:hAnsi="Times New Roman" w:cs="Times New Roman"/>
                <w:sz w:val="24"/>
                <w:szCs w:val="24"/>
              </w:rPr>
              <w:t>Назначение и область применения</w:t>
            </w:r>
          </w:p>
        </w:tc>
        <w:tc>
          <w:tcPr>
            <w:tcW w:w="1426" w:type="dxa"/>
          </w:tcPr>
          <w:p w:rsidR="00E1035A" w:rsidRPr="007559CE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035A" w:rsidTr="00991E72">
        <w:trPr>
          <w:trHeight w:val="340"/>
        </w:trPr>
        <w:tc>
          <w:tcPr>
            <w:tcW w:w="612" w:type="dxa"/>
          </w:tcPr>
          <w:p w:rsidR="00E1035A" w:rsidRPr="007559CE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:rsidR="00E1035A" w:rsidRPr="007559CE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E1035A" w:rsidRPr="007559CE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9CE">
              <w:rPr>
                <w:rFonts w:ascii="Times New Roman" w:hAnsi="Times New Roman" w:cs="Times New Roman"/>
                <w:iCs/>
                <w:sz w:val="24"/>
                <w:szCs w:val="24"/>
              </w:rPr>
              <w:t>Общая организация и зонирование территории поселения</w:t>
            </w:r>
          </w:p>
        </w:tc>
        <w:tc>
          <w:tcPr>
            <w:tcW w:w="1426" w:type="dxa"/>
          </w:tcPr>
          <w:p w:rsidR="00E1035A" w:rsidRPr="007559CE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035A" w:rsidTr="00991E72">
        <w:trPr>
          <w:trHeight w:val="340"/>
        </w:trPr>
        <w:tc>
          <w:tcPr>
            <w:tcW w:w="1514" w:type="dxa"/>
            <w:gridSpan w:val="2"/>
          </w:tcPr>
          <w:p w:rsidR="00E1035A" w:rsidRPr="007559CE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98" w:type="dxa"/>
          </w:tcPr>
          <w:p w:rsidR="00E1035A" w:rsidRPr="007559CE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9CE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</w:t>
            </w:r>
          </w:p>
        </w:tc>
        <w:tc>
          <w:tcPr>
            <w:tcW w:w="1426" w:type="dxa"/>
          </w:tcPr>
          <w:p w:rsidR="00E1035A" w:rsidRPr="007559CE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035A" w:rsidTr="00991E72">
        <w:trPr>
          <w:trHeight w:val="340"/>
        </w:trPr>
        <w:tc>
          <w:tcPr>
            <w:tcW w:w="612" w:type="dxa"/>
          </w:tcPr>
          <w:p w:rsidR="00E1035A" w:rsidRPr="007559CE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" w:type="dxa"/>
          </w:tcPr>
          <w:p w:rsidR="00E1035A" w:rsidRPr="007559CE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E1035A" w:rsidRPr="007559CE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9CE">
              <w:rPr>
                <w:rFonts w:ascii="Times New Roman" w:hAnsi="Times New Roman" w:cs="Times New Roman"/>
                <w:sz w:val="24"/>
                <w:szCs w:val="24"/>
              </w:rPr>
              <w:t>Общественно – деловые зоны</w:t>
            </w:r>
          </w:p>
        </w:tc>
        <w:tc>
          <w:tcPr>
            <w:tcW w:w="1426" w:type="dxa"/>
          </w:tcPr>
          <w:p w:rsidR="00E1035A" w:rsidRPr="007559CE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035A" w:rsidTr="00991E72">
        <w:trPr>
          <w:trHeight w:val="340"/>
        </w:trPr>
        <w:tc>
          <w:tcPr>
            <w:tcW w:w="612" w:type="dxa"/>
          </w:tcPr>
          <w:p w:rsidR="00E1035A" w:rsidRPr="007559CE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1035A" w:rsidRPr="007559CE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9C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198" w:type="dxa"/>
          </w:tcPr>
          <w:p w:rsidR="00E1035A" w:rsidRPr="007559CE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9CE">
              <w:rPr>
                <w:rFonts w:ascii="Times New Roman" w:hAnsi="Times New Roman" w:cs="Times New Roman"/>
                <w:sz w:val="24"/>
                <w:szCs w:val="24"/>
              </w:rPr>
              <w:t>Общие требования</w:t>
            </w:r>
          </w:p>
        </w:tc>
        <w:tc>
          <w:tcPr>
            <w:tcW w:w="1426" w:type="dxa"/>
          </w:tcPr>
          <w:p w:rsidR="00E1035A" w:rsidRPr="007559CE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035A" w:rsidTr="00991E72">
        <w:trPr>
          <w:trHeight w:val="340"/>
        </w:trPr>
        <w:tc>
          <w:tcPr>
            <w:tcW w:w="612" w:type="dxa"/>
          </w:tcPr>
          <w:p w:rsidR="00E1035A" w:rsidRPr="007559CE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1035A" w:rsidRPr="007559CE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9C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198" w:type="dxa"/>
          </w:tcPr>
          <w:p w:rsidR="00E1035A" w:rsidRPr="007559CE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9CE">
              <w:rPr>
                <w:rFonts w:ascii="Times New Roman" w:hAnsi="Times New Roman" w:cs="Times New Roman"/>
                <w:iCs/>
                <w:sz w:val="24"/>
                <w:szCs w:val="24"/>
              </w:rPr>
              <w:t>Учреждения и предприятия социальной инфраструктуры</w:t>
            </w:r>
          </w:p>
        </w:tc>
        <w:tc>
          <w:tcPr>
            <w:tcW w:w="1426" w:type="dxa"/>
          </w:tcPr>
          <w:p w:rsidR="00E1035A" w:rsidRPr="007559CE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035A" w:rsidTr="00991E72">
        <w:trPr>
          <w:trHeight w:val="340"/>
        </w:trPr>
        <w:tc>
          <w:tcPr>
            <w:tcW w:w="612" w:type="dxa"/>
          </w:tcPr>
          <w:p w:rsidR="00E1035A" w:rsidRPr="007559CE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1035A" w:rsidRPr="007559CE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9C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198" w:type="dxa"/>
          </w:tcPr>
          <w:p w:rsidR="00E1035A" w:rsidRPr="007559CE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9CE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Комплексное благоустройство общественно-деловых зон</w:t>
            </w:r>
          </w:p>
        </w:tc>
        <w:tc>
          <w:tcPr>
            <w:tcW w:w="1426" w:type="dxa"/>
          </w:tcPr>
          <w:p w:rsidR="00E1035A" w:rsidRPr="007559CE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9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035A" w:rsidTr="00991E72">
        <w:trPr>
          <w:trHeight w:val="340"/>
        </w:trPr>
        <w:tc>
          <w:tcPr>
            <w:tcW w:w="1514" w:type="dxa"/>
            <w:gridSpan w:val="2"/>
          </w:tcPr>
          <w:p w:rsidR="00E1035A" w:rsidRPr="007559CE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198" w:type="dxa"/>
          </w:tcPr>
          <w:p w:rsidR="00E1035A" w:rsidRPr="007559CE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9CE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расчетных показателей</w:t>
            </w:r>
          </w:p>
        </w:tc>
        <w:tc>
          <w:tcPr>
            <w:tcW w:w="1426" w:type="dxa"/>
          </w:tcPr>
          <w:p w:rsidR="00E1035A" w:rsidRPr="007559CE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9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035A" w:rsidTr="00991E72">
        <w:trPr>
          <w:trHeight w:val="340"/>
        </w:trPr>
        <w:tc>
          <w:tcPr>
            <w:tcW w:w="1514" w:type="dxa"/>
            <w:gridSpan w:val="2"/>
          </w:tcPr>
          <w:p w:rsidR="00E1035A" w:rsidRPr="007559CE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9C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</w:tc>
        <w:tc>
          <w:tcPr>
            <w:tcW w:w="7198" w:type="dxa"/>
          </w:tcPr>
          <w:p w:rsidR="00E1035A" w:rsidRPr="007559CE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9CE">
              <w:rPr>
                <w:rFonts w:ascii="Times New Roman" w:hAnsi="Times New Roman" w:cs="Times New Roman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426" w:type="dxa"/>
          </w:tcPr>
          <w:p w:rsidR="00E1035A" w:rsidRPr="007559CE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9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E1035A" w:rsidRPr="007B7F3B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Pr="00226E65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ПРАВИЛА И ОБЛАСТЬ ПРИМЕНЕНИЯ</w:t>
      </w:r>
    </w:p>
    <w:p w:rsidR="00E1035A" w:rsidRPr="00226E65" w:rsidRDefault="00E1035A" w:rsidP="00991E72">
      <w:pPr>
        <w:pStyle w:val="Heading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26E65">
        <w:rPr>
          <w:rFonts w:ascii="Times New Roman" w:hAnsi="Times New Roman" w:cs="Times New Roman"/>
          <w:i w:val="0"/>
          <w:sz w:val="24"/>
          <w:szCs w:val="24"/>
        </w:rPr>
        <w:t>1. Назначение и область применения</w:t>
      </w:r>
    </w:p>
    <w:p w:rsidR="00E1035A" w:rsidRPr="00226E65" w:rsidRDefault="00E1035A" w:rsidP="00991E72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E4C97">
        <w:rPr>
          <w:rFonts w:ascii="Times New Roman" w:hAnsi="Times New Roman" w:cs="Times New Roman"/>
          <w:b/>
          <w:sz w:val="24"/>
          <w:szCs w:val="24"/>
        </w:rPr>
        <w:t>1.1.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Настоящий документ «Местные нормативы градостроительного проектирования «Планировка общественно-деловых зон</w:t>
      </w:r>
      <w:r>
        <w:rPr>
          <w:rFonts w:ascii="Times New Roman" w:hAnsi="Times New Roman" w:cs="Times New Roman"/>
          <w:sz w:val="24"/>
          <w:szCs w:val="24"/>
        </w:rPr>
        <w:t xml:space="preserve"> населенных пунктов </w:t>
      </w:r>
      <w:r w:rsidRPr="00DD5BD8">
        <w:rPr>
          <w:rFonts w:ascii="Times New Roman" w:hAnsi="Times New Roman" w:cs="Times New Roman"/>
        </w:rPr>
        <w:t>Криушанского сельского поселения</w:t>
      </w:r>
      <w:r w:rsidRPr="00226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Панинского муниципального района Воронежской области</w:t>
      </w:r>
      <w:r w:rsidRPr="00226E65">
        <w:rPr>
          <w:rFonts w:ascii="Times New Roman" w:hAnsi="Times New Roman" w:cs="Times New Roman"/>
          <w:sz w:val="24"/>
          <w:szCs w:val="24"/>
        </w:rPr>
        <w:t xml:space="preserve">» (далее – нормативы) разработаны в соответствии с законодательством Российской Федерации, Воронежской области и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226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226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226E65">
        <w:rPr>
          <w:rFonts w:ascii="Times New Roman" w:hAnsi="Times New Roman" w:cs="Times New Roman"/>
          <w:sz w:val="24"/>
          <w:szCs w:val="24"/>
        </w:rPr>
        <w:t xml:space="preserve"> и распространяются на планировку, застройку и реконструкцию территории </w:t>
      </w:r>
      <w:r>
        <w:rPr>
          <w:rFonts w:ascii="Times New Roman" w:hAnsi="Times New Roman" w:cs="Times New Roman"/>
          <w:sz w:val="24"/>
          <w:szCs w:val="24"/>
        </w:rPr>
        <w:t>Криушанского  сельского</w:t>
      </w:r>
      <w:r w:rsidRPr="00226E65">
        <w:rPr>
          <w:rFonts w:ascii="Times New Roman" w:hAnsi="Times New Roman" w:cs="Times New Roman"/>
          <w:sz w:val="24"/>
          <w:szCs w:val="24"/>
        </w:rPr>
        <w:t xml:space="preserve"> поселения (далее – поселение) в пределах его границ.</w:t>
      </w:r>
    </w:p>
    <w:p w:rsidR="00E1035A" w:rsidRPr="00226E65" w:rsidRDefault="00E1035A" w:rsidP="00991E72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Нормативы разработаны в целях обеспечения устойчивого развития поселения с учетом особенностей его формирования, благоприятных условий жизнедеятельности населения, предупреждения и устранения вредного воздействия на население факторов среды обитания, требований по охране окружающей среды, рациональному использованию территории и природных ресурсов, улучшению санитарно-эпидемиологического и экологического состояния территории поселения.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97">
        <w:rPr>
          <w:rFonts w:ascii="Times New Roman" w:hAnsi="Times New Roman" w:cs="Times New Roman"/>
          <w:b/>
          <w:sz w:val="24"/>
          <w:szCs w:val="24"/>
        </w:rPr>
        <w:t>1.2.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Настоящие нормативы применяются при подготовке, согласовании и утверждении документов территориального планирования, градостроительного зонирования, документации по планировке территории, иной градостроительной документации, подготовка которой осуществляется  для объектов градостроительной деятельности поселения.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Настоящие 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97">
        <w:rPr>
          <w:rFonts w:ascii="Times New Roman" w:hAnsi="Times New Roman" w:cs="Times New Roman"/>
          <w:b/>
          <w:sz w:val="24"/>
          <w:szCs w:val="24"/>
        </w:rPr>
        <w:t>1.3.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По вопросам, не рассматриваемым в настоящих нормативах, следует руководствоваться действующими федеральными и региональными градостроительными нормами, законами Российской Федерации и Воронежской области.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При отмене действующих нормативных документов, на которые дается ссылка в настоящих нормативах, следует руководствоваться нормами, которые введены взамен отмененных.</w:t>
      </w:r>
    </w:p>
    <w:p w:rsidR="00E1035A" w:rsidRPr="00226E65" w:rsidRDefault="00E1035A" w:rsidP="00991E72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E4C97">
        <w:rPr>
          <w:rFonts w:ascii="Times New Roman" w:hAnsi="Times New Roman" w:cs="Times New Roman"/>
          <w:b/>
          <w:sz w:val="24"/>
          <w:szCs w:val="24"/>
        </w:rPr>
        <w:t>1.4.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Основные термины и определения, используемые в настоящих нормативах, приведены в справочном приложении 1.</w:t>
      </w:r>
    </w:p>
    <w:p w:rsidR="00E1035A" w:rsidRPr="00226E65" w:rsidRDefault="00E1035A" w:rsidP="00991E72">
      <w:pPr>
        <w:pStyle w:val="Heading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26E65">
        <w:rPr>
          <w:rFonts w:ascii="Times New Roman" w:hAnsi="Times New Roman" w:cs="Times New Roman"/>
          <w:i w:val="0"/>
          <w:iCs w:val="0"/>
          <w:sz w:val="24"/>
          <w:szCs w:val="24"/>
        </w:rPr>
        <w:t>2. Общая организация и зонирование территории поселения</w:t>
      </w:r>
    </w:p>
    <w:p w:rsidR="00E1035A" w:rsidRPr="00226E65" w:rsidRDefault="00E1035A" w:rsidP="00991E72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2.1.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Границы территории поселения  установлены в соответствии с Законом Воронежской области от </w:t>
      </w:r>
      <w:r>
        <w:rPr>
          <w:rFonts w:ascii="Times New Roman" w:hAnsi="Times New Roman" w:cs="Times New Roman"/>
          <w:sz w:val="24"/>
          <w:szCs w:val="24"/>
        </w:rPr>
        <w:t>27.10.2006 г. №87-ОЗ «Об административно-территориальном устройстве Воронежской области и порядке его изменения»</w:t>
      </w:r>
      <w:r w:rsidRPr="00226E65">
        <w:rPr>
          <w:rFonts w:ascii="Times New Roman" w:hAnsi="Times New Roman" w:cs="Times New Roman"/>
          <w:sz w:val="24"/>
          <w:szCs w:val="24"/>
        </w:rPr>
        <w:t>.</w:t>
      </w:r>
    </w:p>
    <w:p w:rsidR="00E1035A" w:rsidRPr="00226E65" w:rsidRDefault="00E1035A" w:rsidP="00991E72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территории поселения расположены</w:t>
      </w:r>
      <w:r w:rsidRPr="00226E65">
        <w:rPr>
          <w:rFonts w:ascii="Times New Roman" w:hAnsi="Times New Roman" w:cs="Times New Roman"/>
          <w:sz w:val="24"/>
          <w:szCs w:val="24"/>
        </w:rPr>
        <w:t xml:space="preserve"> населенны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26E65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26E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село Криуша</w:t>
      </w:r>
      <w:r w:rsidRPr="00226E65">
        <w:rPr>
          <w:rFonts w:ascii="Times New Roman" w:hAnsi="Times New Roman" w:cs="Times New Roman"/>
          <w:sz w:val="24"/>
          <w:szCs w:val="24"/>
        </w:rPr>
        <w:t xml:space="preserve"> – а</w:t>
      </w:r>
      <w:r>
        <w:rPr>
          <w:rFonts w:ascii="Times New Roman" w:hAnsi="Times New Roman" w:cs="Times New Roman"/>
          <w:sz w:val="24"/>
          <w:szCs w:val="24"/>
        </w:rPr>
        <w:t xml:space="preserve">дминистративный центр поселения, </w:t>
      </w:r>
      <w:r w:rsidRPr="00645992">
        <w:rPr>
          <w:rFonts w:ascii="Times New Roman" w:hAnsi="Times New Roman" w:cs="Times New Roman"/>
          <w:sz w:val="24"/>
          <w:szCs w:val="24"/>
        </w:rPr>
        <w:t>п. Нащекинские Выселки, п. Агарков, п. Козьминский,с. Б.Мартын, с. Александровка, п. М.Мартын, п. Криушанскиу Выселки, п. Икорецкий, 3отделение Племсовхоза «Победа Октября».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2.2.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По функциональному использованию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Pr="00DD5BD8">
        <w:rPr>
          <w:rFonts w:ascii="Times New Roman" w:hAnsi="Times New Roman" w:cs="Times New Roman"/>
        </w:rPr>
        <w:t>Криушанского сельского поселения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26E65">
        <w:rPr>
          <w:rFonts w:ascii="Times New Roman" w:hAnsi="Times New Roman" w:cs="Times New Roman"/>
          <w:sz w:val="24"/>
          <w:szCs w:val="24"/>
        </w:rPr>
        <w:t>в результате градостроительного зонирования могут устанавливаться следующие территориальные зоны:  жилые; общественно-деловые; производственные; инженерной и транспортной инфраструктуры; сельскохозяйственного использования; рекреационного назначения; особо охраняемых территорий; специального назначения; иные виды территориальных зон.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 w:line="239" w:lineRule="auto"/>
        <w:ind w:firstLine="709"/>
        <w:jc w:val="both"/>
      </w:pPr>
      <w:r w:rsidRPr="00226E65">
        <w:rPr>
          <w:b/>
        </w:rPr>
        <w:t>2.</w:t>
      </w:r>
      <w:r>
        <w:rPr>
          <w:b/>
        </w:rPr>
        <w:t>3</w:t>
      </w:r>
      <w:r w:rsidRPr="00226E65">
        <w:rPr>
          <w:b/>
        </w:rPr>
        <w:t xml:space="preserve">. </w:t>
      </w:r>
      <w:r w:rsidRPr="00226E65">
        <w:t xml:space="preserve">Условия безопасности среды проживания населения по санитарно-гигиеническим и противопожарным требованиям обеспечиваются в соответствии с требованиями региональных нормативов. </w:t>
      </w:r>
    </w:p>
    <w:p w:rsidR="00E1035A" w:rsidRPr="00226E65" w:rsidRDefault="00E1035A" w:rsidP="00991E72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26E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26E65">
        <w:rPr>
          <w:rFonts w:ascii="Times New Roman" w:hAnsi="Times New Roman" w:cs="Times New Roman"/>
          <w:sz w:val="24"/>
          <w:szCs w:val="24"/>
        </w:rPr>
        <w:t>В целях создания среды жизнедеятельности, доступной для инвалидов и маломобильных групп населения, разрабатываемая градостроительная документация по планировке новых и реконструируемых территорий должна соответствовать требованиям регионального норматива «Обеспечение доступной среды жизнедеятельности для инвалидов и других маломобильных групп населения на территории Воронежской области».</w:t>
      </w:r>
    </w:p>
    <w:p w:rsidR="00E1035A" w:rsidRPr="00A669C6" w:rsidRDefault="00E1035A" w:rsidP="00991E72"/>
    <w:p w:rsidR="00E1035A" w:rsidRDefault="00E1035A" w:rsidP="00991E72">
      <w:pPr>
        <w:pStyle w:val="Heading1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 w:val="0"/>
          <w:sz w:val="24"/>
          <w:szCs w:val="24"/>
        </w:rPr>
        <w:t>.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</w:t>
      </w:r>
    </w:p>
    <w:p w:rsidR="00E1035A" w:rsidRPr="000E4C97" w:rsidRDefault="00E1035A" w:rsidP="00991E72"/>
    <w:p w:rsidR="00E1035A" w:rsidRPr="00226E65" w:rsidRDefault="00E1035A" w:rsidP="00991E72">
      <w:pPr>
        <w:pStyle w:val="Heading2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bookmarkStart w:id="19" w:name="_Toc297163246"/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3</w:t>
      </w:r>
      <w:r w:rsidRPr="00226E65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. ОБЩЕСТВЕННО-ДЕЛОВЫЕ ЗОНЫ</w:t>
      </w:r>
      <w:bookmarkEnd w:id="19"/>
    </w:p>
    <w:p w:rsidR="00E1035A" w:rsidRPr="00226E65" w:rsidRDefault="00E1035A" w:rsidP="00991E72">
      <w:pPr>
        <w:pStyle w:val="Heading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0" w:name="_Toc297163247"/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226E65">
        <w:rPr>
          <w:rFonts w:ascii="Times New Roman" w:hAnsi="Times New Roman" w:cs="Times New Roman"/>
          <w:i w:val="0"/>
          <w:iCs w:val="0"/>
          <w:sz w:val="24"/>
          <w:szCs w:val="24"/>
        </w:rPr>
        <w:t>.1. Общие требования</w:t>
      </w:r>
      <w:bookmarkEnd w:id="20"/>
    </w:p>
    <w:p w:rsidR="00E1035A" w:rsidRPr="00226E65" w:rsidRDefault="00E1035A" w:rsidP="00991E72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.1.1</w:t>
      </w:r>
      <w:r w:rsidRPr="00226E65">
        <w:rPr>
          <w:rFonts w:ascii="Times New Roman" w:hAnsi="Times New Roman" w:cs="Times New Roman"/>
          <w:sz w:val="24"/>
          <w:szCs w:val="24"/>
        </w:rPr>
        <w:t>. 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объектов среднего профессионального образования, административных, научно-исследовательских учреждений, культовых зданий, объектов делового, финансового назначения, стоянок автомобильного транспорта, иных объектов, связанных с обеспечением жизнедеятельности граждан.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.1.2.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По типу застройки и составу размещаемых объектов общественно-деловые зоны могут подразделяться на многофункциональные зоны и зоны специализированной общественной застройки.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.1.3.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Зоны специализированной общественной застройки формируются как специализированные центры - административные, медицинские, научные, учебные, торговые (в том числе ярмарки, рынки), спортивные и другие.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При размещении указанных зон следует учитывать особенности их функционирования, потребность в территории, необходимость устройства автостоянок большой вместимости, создание развитой транспортной и инженерной инфраструктур, а также степень воздействия на окружающую среду и прилегающую застройку.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 w:line="20" w:lineRule="atLeast"/>
        <w:ind w:firstLine="709"/>
        <w:jc w:val="both"/>
      </w:pPr>
      <w:r>
        <w:rPr>
          <w:b/>
        </w:rPr>
        <w:t>3</w:t>
      </w:r>
      <w:r w:rsidRPr="00226E65">
        <w:rPr>
          <w:b/>
        </w:rPr>
        <w:t>.1.</w:t>
      </w:r>
      <w:r>
        <w:rPr>
          <w:b/>
        </w:rPr>
        <w:t>4</w:t>
      </w:r>
      <w:r w:rsidRPr="00226E65">
        <w:t>. Процент застроенности территории объектами, расположенными в многофункциональной общественно-деловой зоне, рекомендуется принимать не более 50 %.</w:t>
      </w:r>
    </w:p>
    <w:p w:rsidR="00E1035A" w:rsidRPr="00226E65" w:rsidRDefault="00E1035A" w:rsidP="00991E72">
      <w:pPr>
        <w:pStyle w:val="Heading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1" w:name="_Toc297163248"/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226E65">
        <w:rPr>
          <w:rFonts w:ascii="Times New Roman" w:hAnsi="Times New Roman" w:cs="Times New Roman"/>
          <w:i w:val="0"/>
          <w:iCs w:val="0"/>
          <w:sz w:val="24"/>
          <w:szCs w:val="24"/>
        </w:rPr>
        <w:t>.2. Учреждения и предприятия социальной инфраструктуры</w:t>
      </w:r>
      <w:bookmarkEnd w:id="21"/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.2.1.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К учреждениям и предприятиям социальной инфраструктуры относятся учреждения образования, здравоохранения, социального обеспечения, спортивные и физкультурно-оздоровительные учреждения, учреждения культуры и искусства, предприятия торговли, общественного питания и бытового обслуживания, организации и учреждения управления, проектные организации, кредитно-финансовые учреждения и предприятия связи, научные и административные организации и другие (далее - учреждения и предприятия обслуживания). 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.2.2.</w:t>
      </w:r>
      <w:r w:rsidRPr="00226E65">
        <w:rPr>
          <w:rFonts w:ascii="Times New Roman" w:hAnsi="Times New Roman" w:cs="Times New Roman"/>
          <w:sz w:val="24"/>
          <w:szCs w:val="24"/>
        </w:rPr>
        <w:t xml:space="preserve"> Расчет количества и вместимости учреждений и предприятий обслуживания, размеры их земельных участков следует принимать по социальным нормативам обеспеченности, региональным нормативам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.2.3.</w:t>
      </w:r>
      <w:r w:rsidRPr="00226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26E65">
        <w:rPr>
          <w:rFonts w:ascii="Times New Roman" w:hAnsi="Times New Roman" w:cs="Times New Roman"/>
          <w:sz w:val="24"/>
          <w:szCs w:val="24"/>
        </w:rPr>
        <w:t xml:space="preserve">асчетные показатели минимальной обеспеченности социально значимыми объектами повседневного обслуживания приведены в таблице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26E65">
        <w:rPr>
          <w:rFonts w:ascii="Times New Roman" w:hAnsi="Times New Roman" w:cs="Times New Roman"/>
          <w:sz w:val="24"/>
          <w:szCs w:val="24"/>
        </w:rPr>
        <w:t>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26E65">
        <w:rPr>
          <w:rFonts w:ascii="Times New Roman" w:hAnsi="Times New Roman" w:cs="Times New Roman"/>
          <w:sz w:val="24"/>
          <w:szCs w:val="24"/>
        </w:rPr>
        <w:t xml:space="preserve">. Расчетные показатели минимальной обеспеченности социально значимыми объектами повседневного обслуживания </w:t>
      </w:r>
      <w:r>
        <w:rPr>
          <w:rFonts w:ascii="Times New Roman" w:hAnsi="Times New Roman" w:cs="Times New Roman"/>
          <w:sz w:val="24"/>
          <w:szCs w:val="24"/>
        </w:rPr>
        <w:t>Криушанского сельского поселения</w:t>
      </w:r>
    </w:p>
    <w:p w:rsidR="00E1035A" w:rsidRPr="00226E65" w:rsidRDefault="00E1035A" w:rsidP="00991E72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3402"/>
        <w:gridCol w:w="2551"/>
        <w:gridCol w:w="2268"/>
      </w:tblGrid>
      <w:tr w:rsidR="00E1035A" w:rsidRPr="00226E65" w:rsidTr="00991E72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 w:rsidRPr="00226E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и учреждения повседневного обслуживания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обеспеченность </w:t>
            </w:r>
          </w:p>
        </w:tc>
      </w:tr>
      <w:tr w:rsidR="00E1035A" w:rsidRPr="00226E65" w:rsidTr="00991E72">
        <w:trPr>
          <w:cantSplit/>
          <w:trHeight w:val="3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51347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4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51347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4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51347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4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51347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4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1035A" w:rsidRPr="00226E65" w:rsidTr="00991E72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90 &lt;*&gt;</w:t>
            </w:r>
          </w:p>
        </w:tc>
      </w:tr>
      <w:tr w:rsidR="00E1035A" w:rsidRPr="00226E65" w:rsidTr="00991E72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135 &lt;*&gt;</w:t>
            </w:r>
          </w:p>
        </w:tc>
      </w:tr>
      <w:tr w:rsidR="00E1035A" w:rsidRPr="00226E65" w:rsidTr="00991E72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51347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51347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51347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51347A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1035A" w:rsidRPr="00226E65" w:rsidTr="00991E72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Продовольственный, кулинарный магазин, булочная-кондитерская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E1035A" w:rsidRPr="00226E65" w:rsidTr="00991E72">
        <w:trPr>
          <w:cantSplit/>
          <w:trHeight w:val="7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Промтоварный магазин товаров первой необходимости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E1035A" w:rsidRPr="00226E65" w:rsidTr="00991E72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Приемный пункт прачечной, химчистки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035A" w:rsidRPr="00226E65" w:rsidTr="00991E72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бытового обслуживания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Рабочих мест на 1000 жителей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035A" w:rsidRPr="00226E65" w:rsidTr="00991E72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Аптечный пункт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035A" w:rsidRPr="00226E65" w:rsidTr="00991E72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Пункт охраны порядка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Кв. м. общей площади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035A" w:rsidRPr="00226E65" w:rsidTr="00991E72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Спортивно-тренажерный зал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Кв. м общей площади на 1000 жителей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5A" w:rsidRPr="00226E6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6E65">
        <w:rPr>
          <w:rFonts w:ascii="Times New Roman" w:hAnsi="Times New Roman" w:cs="Times New Roman"/>
          <w:i/>
          <w:sz w:val="24"/>
          <w:szCs w:val="24"/>
        </w:rPr>
        <w:t>&lt;*&gt; При отсутствии расчета по демографии.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6E65">
        <w:rPr>
          <w:rFonts w:ascii="Times New Roman" w:hAnsi="Times New Roman" w:cs="Times New Roman"/>
          <w:i/>
          <w:sz w:val="24"/>
          <w:szCs w:val="24"/>
        </w:rPr>
        <w:t>&lt;**&gt; Нормативы минимальной обеспеченности населения площадью торговых объектов для Воронежской области, в том числе для входящих в ее состав муниципальных образований, разрабатываются в соответствии с методикой расчета указанных нормативов, утвержденной Правительством Российской Федерации, утверждается Воронежской областной Думой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35A" w:rsidRPr="00226E65" w:rsidRDefault="00E1035A" w:rsidP="00991E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.2.4.</w:t>
      </w:r>
      <w:r w:rsidRPr="00226E65">
        <w:rPr>
          <w:rFonts w:ascii="Times New Roman" w:hAnsi="Times New Roman" w:cs="Times New Roman"/>
          <w:sz w:val="24"/>
          <w:szCs w:val="24"/>
        </w:rPr>
        <w:t xml:space="preserve"> Требования к размещению учреждения и предприятия обслуживания следует принимать в соответствии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E1035A" w:rsidRPr="00226E65" w:rsidRDefault="00E1035A" w:rsidP="00991E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26E65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 w:rsidRPr="00226E65">
        <w:rPr>
          <w:rFonts w:ascii="Times New Roman" w:hAnsi="Times New Roman" w:cs="Times New Roman"/>
          <w:spacing w:val="-2"/>
          <w:sz w:val="24"/>
          <w:szCs w:val="24"/>
        </w:rPr>
        <w:t xml:space="preserve"> Минимальная обеспеченность предприятиями торговли, общественного питания и бытового обслуживания принимается в соответствии с требованиями </w:t>
      </w:r>
      <w:r w:rsidRPr="00226E65">
        <w:rPr>
          <w:rFonts w:ascii="Times New Roman" w:hAnsi="Times New Roman" w:cs="Times New Roman"/>
          <w:sz w:val="24"/>
          <w:szCs w:val="24"/>
        </w:rPr>
        <w:t>Федерального закона от 28.12.2009 года № 381-ФЗ «Об основах государственного регулирования торговой деятельности в Российской Федерации»,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E1035A" w:rsidRPr="00226E65" w:rsidRDefault="00E1035A" w:rsidP="00991E7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26E65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26E65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226E65">
        <w:rPr>
          <w:rFonts w:ascii="Times New Roman" w:hAnsi="Times New Roman" w:cs="Times New Roman"/>
          <w:sz w:val="24"/>
          <w:szCs w:val="24"/>
        </w:rPr>
        <w:t xml:space="preserve"> </w:t>
      </w:r>
      <w:r w:rsidRPr="00226E65">
        <w:rPr>
          <w:rFonts w:ascii="Times New Roman" w:hAnsi="Times New Roman" w:cs="Times New Roman"/>
          <w:b w:val="0"/>
          <w:sz w:val="24"/>
          <w:szCs w:val="24"/>
        </w:rPr>
        <w:t>Розничные рынки организуются в соответствии с требованиями Федерального закона от 30.12.2006 года № 271-ФЗ «О розничных рынках и о внесении изменений в Трудовой кодекс Российской Федерации» и «Основных требований к планировке, перепланировке и застройке рынков, реконструкции зданий, строений и сооружений и находящихся в них помещений на территории Воронежской области», утвержденных постановлением администрации Воронежской области от 18.04.2007 г. № 338. При этом:</w:t>
      </w:r>
    </w:p>
    <w:p w:rsidR="00E1035A" w:rsidRPr="00226E65" w:rsidRDefault="00E1035A" w:rsidP="00991E7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26E65">
        <w:rPr>
          <w:rFonts w:ascii="Times New Roman" w:hAnsi="Times New Roman" w:cs="Times New Roman"/>
          <w:b w:val="0"/>
          <w:sz w:val="24"/>
          <w:szCs w:val="24"/>
        </w:rPr>
        <w:t>1) Предельная минимальная площадь рынка составляет 100 кв. м.</w:t>
      </w:r>
    </w:p>
    <w:p w:rsidR="00E1035A" w:rsidRPr="00226E65" w:rsidRDefault="00E1035A" w:rsidP="00991E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2) Общая площадь рынка определяется из расчета:</w:t>
      </w:r>
    </w:p>
    <w:p w:rsidR="00E1035A" w:rsidRPr="00226E65" w:rsidRDefault="00E1035A" w:rsidP="00991E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от 7 до 14 кв. м на 1 кв. м торговой площади рынка в зависимости от вместимости:</w:t>
      </w:r>
    </w:p>
    <w:p w:rsidR="00E1035A" w:rsidRPr="00226E65" w:rsidRDefault="00E1035A" w:rsidP="00991E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14 кв. м - при торговой площади до 600 кв. м,</w:t>
      </w:r>
    </w:p>
    <w:p w:rsidR="00E1035A" w:rsidRPr="00226E65" w:rsidRDefault="00E1035A" w:rsidP="00991E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7 кв. м - при торговой площади свыше 3000 кв. м.</w:t>
      </w:r>
    </w:p>
    <w:p w:rsidR="00E1035A" w:rsidRPr="00226E65" w:rsidRDefault="00E1035A" w:rsidP="00991E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3). Размеры торговой площади рынка определяются из расчета 12 - 18 кв. м торговой площади на 1000 человек населения муниципального образования.</w:t>
      </w:r>
    </w:p>
    <w:p w:rsidR="00E1035A" w:rsidRPr="00226E65" w:rsidRDefault="00E1035A" w:rsidP="00991E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4). Расчет площади рынка осуществляется по формуле:</w:t>
      </w:r>
    </w:p>
    <w:p w:rsidR="00E1035A" w:rsidRPr="00226E65" w:rsidRDefault="00E1035A" w:rsidP="00991E7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226E65">
        <w:rPr>
          <w:rFonts w:ascii="Times New Roman" w:hAnsi="Times New Roman" w:cs="Times New Roman"/>
          <w:b/>
          <w:sz w:val="24"/>
          <w:szCs w:val="24"/>
          <w:vertAlign w:val="subscript"/>
        </w:rPr>
        <w:t>тер</w:t>
      </w:r>
      <w:r w:rsidRPr="00226E65">
        <w:rPr>
          <w:rFonts w:ascii="Times New Roman" w:hAnsi="Times New Roman" w:cs="Times New Roman"/>
          <w:b/>
          <w:sz w:val="24"/>
          <w:szCs w:val="24"/>
        </w:rPr>
        <w:t xml:space="preserve">  = A х S </w:t>
      </w:r>
      <w:r w:rsidRPr="00226E65">
        <w:rPr>
          <w:rFonts w:ascii="Times New Roman" w:hAnsi="Times New Roman" w:cs="Times New Roman"/>
          <w:b/>
          <w:sz w:val="24"/>
          <w:szCs w:val="24"/>
          <w:vertAlign w:val="subscript"/>
        </w:rPr>
        <w:t>торг  норм</w:t>
      </w:r>
      <w:r w:rsidRPr="00226E65">
        <w:rPr>
          <w:rFonts w:ascii="Times New Roman" w:hAnsi="Times New Roman" w:cs="Times New Roman"/>
          <w:b/>
          <w:sz w:val="24"/>
          <w:szCs w:val="24"/>
        </w:rPr>
        <w:t xml:space="preserve"> х S </w:t>
      </w:r>
      <w:r w:rsidRPr="00226E65">
        <w:rPr>
          <w:rFonts w:ascii="Times New Roman" w:hAnsi="Times New Roman" w:cs="Times New Roman"/>
          <w:b/>
          <w:sz w:val="24"/>
          <w:szCs w:val="24"/>
          <w:vertAlign w:val="subscript"/>
        </w:rPr>
        <w:t>тер  норм</w:t>
      </w:r>
      <w:r w:rsidRPr="00226E65">
        <w:rPr>
          <w:rFonts w:ascii="Times New Roman" w:hAnsi="Times New Roman" w:cs="Times New Roman"/>
          <w:sz w:val="24"/>
          <w:szCs w:val="24"/>
        </w:rPr>
        <w:t>,</w:t>
      </w:r>
    </w:p>
    <w:p w:rsidR="00E1035A" w:rsidRPr="00226E65" w:rsidRDefault="00E1035A" w:rsidP="00991E72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 xml:space="preserve">где </w:t>
      </w:r>
      <w:r w:rsidRPr="00226E65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226E65">
        <w:rPr>
          <w:rFonts w:ascii="Times New Roman" w:hAnsi="Times New Roman" w:cs="Times New Roman"/>
          <w:b/>
          <w:sz w:val="24"/>
          <w:szCs w:val="24"/>
          <w:vertAlign w:val="subscript"/>
        </w:rPr>
        <w:t>тер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общая площадь рынка;</w:t>
      </w:r>
    </w:p>
    <w:p w:rsidR="00E1035A" w:rsidRPr="00226E65" w:rsidRDefault="00E1035A" w:rsidP="00991E72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А - численность населения в тыс. чел.;</w:t>
      </w:r>
    </w:p>
    <w:p w:rsidR="00E1035A" w:rsidRPr="00226E65" w:rsidRDefault="00E1035A" w:rsidP="00991E72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226E65">
        <w:rPr>
          <w:rFonts w:ascii="Times New Roman" w:hAnsi="Times New Roman" w:cs="Times New Roman"/>
          <w:b/>
          <w:sz w:val="24"/>
          <w:szCs w:val="24"/>
          <w:vertAlign w:val="subscript"/>
        </w:rPr>
        <w:t>торг норм</w:t>
      </w:r>
      <w:r w:rsidRPr="00226E65">
        <w:rPr>
          <w:rFonts w:ascii="Times New Roman" w:hAnsi="Times New Roman" w:cs="Times New Roman"/>
          <w:sz w:val="24"/>
          <w:szCs w:val="24"/>
        </w:rPr>
        <w:t xml:space="preserve"> -размер торговой площади, установленный п. 3)</w:t>
      </w:r>
    </w:p>
    <w:p w:rsidR="00E1035A" w:rsidRPr="00226E65" w:rsidRDefault="00E1035A" w:rsidP="00991E72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226E65">
        <w:rPr>
          <w:rFonts w:ascii="Times New Roman" w:hAnsi="Times New Roman" w:cs="Times New Roman"/>
          <w:b/>
          <w:sz w:val="24"/>
          <w:szCs w:val="24"/>
          <w:vertAlign w:val="subscript"/>
        </w:rPr>
        <w:t>тер норм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размер общей площади рынка, установленный п.2)</w:t>
      </w:r>
    </w:p>
    <w:p w:rsidR="00E1035A" w:rsidRPr="00645992" w:rsidRDefault="00E1035A" w:rsidP="00991E72">
      <w:pPr>
        <w:widowControl w:val="0"/>
        <w:ind w:firstLine="720"/>
        <w:rPr>
          <w:rFonts w:ascii="Times New Roman" w:hAnsi="Times New Roman"/>
        </w:rPr>
      </w:pPr>
      <w:r w:rsidRPr="00645992">
        <w:rPr>
          <w:rFonts w:ascii="Times New Roman" w:hAnsi="Times New Roman"/>
          <w:b/>
        </w:rPr>
        <w:t>3.2.7.</w:t>
      </w:r>
      <w:r w:rsidRPr="00645992">
        <w:rPr>
          <w:rFonts w:ascii="Times New Roman" w:hAnsi="Times New Roman"/>
        </w:rPr>
        <w:t xml:space="preserve"> Не допускается размещение земельного участка для проектирования рынков на дворовой территории жилых зданий, на заболоченных местах с высоким уровнем стояния грунтовых вод, вблизи свалок, животноводческих комплексов, предприятий по переработке кожи, кости и других мест возможного загрязнения.</w:t>
      </w:r>
    </w:p>
    <w:p w:rsidR="00E1035A" w:rsidRPr="00645992" w:rsidRDefault="00E1035A" w:rsidP="00991E72">
      <w:pPr>
        <w:widowControl w:val="0"/>
        <w:ind w:firstLine="720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Рынки рекомендуется размещать в районах с преобладающей жилой застройкой, в составе торговых центров, вблизи транспортных магистралей, остановок городского транспорта, автобусных станций</w:t>
      </w:r>
      <w:r w:rsidRPr="00645992">
        <w:rPr>
          <w:rFonts w:ascii="Times New Roman" w:hAnsi="Times New Roman"/>
          <w:i/>
        </w:rPr>
        <w:t>.</w:t>
      </w:r>
      <w:r w:rsidRPr="00645992">
        <w:rPr>
          <w:rFonts w:ascii="Times New Roman" w:hAnsi="Times New Roman"/>
        </w:rPr>
        <w:t xml:space="preserve"> Рынки должны быть обеспечены стоянками для временного хранения (парковки) автомобилей обслуживающего персонала и посетителей.</w:t>
      </w:r>
    </w:p>
    <w:p w:rsidR="00E1035A" w:rsidRPr="00645992" w:rsidRDefault="00E1035A" w:rsidP="00991E72">
      <w:pPr>
        <w:widowControl w:val="0"/>
        <w:spacing w:line="239" w:lineRule="auto"/>
        <w:ind w:firstLine="720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Рекомендуется обеспечивать минимальную плотность застройки территории розничных рынков не менее 50 %.</w:t>
      </w:r>
    </w:p>
    <w:p w:rsidR="00E1035A" w:rsidRPr="00226E65" w:rsidRDefault="00E1035A" w:rsidP="00991E72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.2.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26E65">
        <w:rPr>
          <w:rFonts w:ascii="Times New Roman" w:hAnsi="Times New Roman" w:cs="Times New Roman"/>
          <w:sz w:val="24"/>
          <w:szCs w:val="24"/>
        </w:rPr>
        <w:t>. На территории поселения следует предусматривать временные площадки для организации ярмарочной торговли сельскохозяйственной продукцией, в соответствии с требованиями Федерального закона от 28.12.2009 года № 381-ФЗ «Об основах государственного регулирования торговой деятельности в Российской Федерации». Размещение и обустройство указанных площадок следует осуществлять в порядке, установленном органами местного самоуправления.</w:t>
      </w:r>
    </w:p>
    <w:p w:rsidR="00E1035A" w:rsidRPr="00645992" w:rsidRDefault="00E1035A" w:rsidP="00991E72">
      <w:pPr>
        <w:widowControl w:val="0"/>
        <w:autoSpaceDE w:val="0"/>
        <w:autoSpaceDN w:val="0"/>
        <w:adjustRightInd w:val="0"/>
        <w:spacing w:line="239" w:lineRule="auto"/>
        <w:ind w:firstLine="720"/>
        <w:rPr>
          <w:rFonts w:ascii="Times New Roman" w:hAnsi="Times New Roman"/>
        </w:rPr>
      </w:pPr>
      <w:r w:rsidRPr="00645992">
        <w:rPr>
          <w:rFonts w:ascii="Times New Roman" w:hAnsi="Times New Roman"/>
          <w:b/>
        </w:rPr>
        <w:t>3.2.9</w:t>
      </w:r>
      <w:r w:rsidRPr="00645992">
        <w:rPr>
          <w:rFonts w:ascii="Times New Roman" w:hAnsi="Times New Roman"/>
        </w:rPr>
        <w:t>. Культовые здания и сооружения (храмовые комплексы) следует размещать в общественно-деловых зонах: многофункциональных и специализированных (при учебных заведениях, больницах, приютах, воинских частях, в местах заключения). Кладбищенские храмы располагаются на территории кладбищ.</w:t>
      </w:r>
    </w:p>
    <w:p w:rsidR="00E1035A" w:rsidRPr="00645992" w:rsidRDefault="00E1035A" w:rsidP="00991E72">
      <w:pPr>
        <w:widowControl w:val="0"/>
        <w:autoSpaceDE w:val="0"/>
        <w:autoSpaceDN w:val="0"/>
        <w:adjustRightInd w:val="0"/>
        <w:spacing w:line="239" w:lineRule="auto"/>
        <w:ind w:firstLine="720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При ориентировочном расчете размещения храмов их вместимости определяется исходя из численности и демографического состава населения в соответствии с требованиями СП 31-103-99.</w:t>
      </w:r>
    </w:p>
    <w:p w:rsidR="00E1035A" w:rsidRPr="00645992" w:rsidRDefault="00E1035A" w:rsidP="00991E72">
      <w:pPr>
        <w:widowControl w:val="0"/>
        <w:autoSpaceDE w:val="0"/>
        <w:autoSpaceDN w:val="0"/>
        <w:adjustRightInd w:val="0"/>
        <w:spacing w:line="239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Размещение и проектирование культовых зданий и сооружений в жилых зонах населенных пунктов следует осуществлять с учетом обеспечения допустимых уровней звука в жилой застройке, в том числе от колокольных звонов храмов, в соответствии с требованиями СНиП 23-03-2003.</w:t>
      </w:r>
    </w:p>
    <w:p w:rsidR="00E1035A" w:rsidRPr="00645992" w:rsidRDefault="00E1035A" w:rsidP="00991E72">
      <w:pPr>
        <w:widowControl w:val="0"/>
        <w:autoSpaceDE w:val="0"/>
        <w:autoSpaceDN w:val="0"/>
        <w:adjustRightInd w:val="0"/>
        <w:spacing w:line="239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Размеры земельных участков приходских храмовых комплексов, включающих основные здания и сооружения богослужебного и вспомогательного назначения, рекомендуется принимать из расчета 7 м</w:t>
      </w:r>
      <w:r w:rsidRPr="00645992">
        <w:rPr>
          <w:rFonts w:ascii="Times New Roman" w:hAnsi="Times New Roman"/>
          <w:vertAlign w:val="superscript"/>
        </w:rPr>
        <w:t>2</w:t>
      </w:r>
      <w:r w:rsidRPr="00645992">
        <w:rPr>
          <w:rFonts w:ascii="Times New Roman" w:hAnsi="Times New Roman"/>
        </w:rPr>
        <w:t xml:space="preserve"> площади участка на единицу вместимости храма. При строительстве храмовых комплексов в районах затесненной застройки допускается уменьшение удельного показателя площади земельного участка, но не более чем на 20-25 %.</w:t>
      </w:r>
    </w:p>
    <w:p w:rsidR="00E1035A" w:rsidRPr="00645992" w:rsidRDefault="00E1035A" w:rsidP="00991E72">
      <w:pPr>
        <w:widowControl w:val="0"/>
        <w:autoSpaceDE w:val="0"/>
        <w:autoSpaceDN w:val="0"/>
        <w:adjustRightInd w:val="0"/>
        <w:spacing w:line="239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Вокруг храма проектируется круговой обход шириной 3-5 м с площадками шириной 6 м перед боковыми входами в храм и напротив алтаря. Перед главным входом следует предусматривать площадь из расчета 0,2 м</w:t>
      </w:r>
      <w:r w:rsidRPr="00645992">
        <w:rPr>
          <w:rFonts w:ascii="Times New Roman" w:hAnsi="Times New Roman"/>
          <w:vertAlign w:val="superscript"/>
        </w:rPr>
        <w:t>2</w:t>
      </w:r>
      <w:r w:rsidRPr="00645992">
        <w:rPr>
          <w:rFonts w:ascii="Times New Roman" w:hAnsi="Times New Roman"/>
        </w:rPr>
        <w:t xml:space="preserve"> на одно место в храме.</w:t>
      </w:r>
    </w:p>
    <w:p w:rsidR="00E1035A" w:rsidRPr="00645992" w:rsidRDefault="00E1035A" w:rsidP="00991E72">
      <w:pPr>
        <w:widowControl w:val="0"/>
        <w:autoSpaceDE w:val="0"/>
        <w:autoSpaceDN w:val="0"/>
        <w:adjustRightInd w:val="0"/>
        <w:spacing w:line="239" w:lineRule="auto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На земельных участках храмовых комплексов не допускается размещать здания и сооружения, не связанные с ними функционально.</w:t>
      </w:r>
    </w:p>
    <w:p w:rsidR="00E1035A" w:rsidRPr="00645992" w:rsidRDefault="00E1035A" w:rsidP="00991E72">
      <w:pPr>
        <w:widowControl w:val="0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Территория храмовых комплексов должна быть благоустроена и озеленена. Площадь озеленения должна составлять не менее 15 % площади участка.</w:t>
      </w:r>
    </w:p>
    <w:p w:rsidR="00E1035A" w:rsidRPr="00645992" w:rsidRDefault="00E1035A" w:rsidP="00991E72">
      <w:pPr>
        <w:widowControl w:val="0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По всему периметру храмового комплекса следует предусматривать ограждение высотой 1,5-2,0 м. </w:t>
      </w:r>
    </w:p>
    <w:p w:rsidR="00E1035A" w:rsidRPr="00645992" w:rsidRDefault="00E1035A" w:rsidP="00991E7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Стоянки автомобилей следует проектировать за пределами ограждения из расчета 2 машино-места на каждые 50 мест вместимости храма. Стоянки легковых автомобилей и автобусов, а также остановки общественного транспорта следует располагать на расстоянии не менее 50 м от зданий храмов. </w:t>
      </w:r>
    </w:p>
    <w:p w:rsidR="00E1035A" w:rsidRPr="00226E65" w:rsidRDefault="00E1035A" w:rsidP="00991E72">
      <w:pPr>
        <w:pStyle w:val="Heading1"/>
        <w:tabs>
          <w:tab w:val="num" w:pos="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2" w:name="_Toc297163249"/>
      <w:r w:rsidRPr="00226E65">
        <w:rPr>
          <w:rFonts w:ascii="Times New Roman" w:hAnsi="Times New Roman" w:cs="Times New Roman"/>
          <w:b w:val="0"/>
          <w:sz w:val="24"/>
          <w:szCs w:val="24"/>
        </w:rPr>
        <w:t>Инженерное обеспечение храмовых комплексов следует проектировать в соответствии с требованиями настоящих нормативов с учетом требований СП 31-103-99. При отсутствии в районе размещения храма наружных сетей водопровода и канализации допускается устройство отдельно стоящих люфт-клозетов.</w:t>
      </w:r>
      <w:bookmarkEnd w:id="22"/>
    </w:p>
    <w:p w:rsidR="00E1035A" w:rsidRPr="00226E65" w:rsidRDefault="00E1035A" w:rsidP="00991E72">
      <w:pPr>
        <w:pStyle w:val="Heading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3" w:name="_Toc297163250"/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226E65">
        <w:rPr>
          <w:rFonts w:ascii="Times New Roman" w:hAnsi="Times New Roman" w:cs="Times New Roman"/>
          <w:i w:val="0"/>
          <w:iCs w:val="0"/>
          <w:sz w:val="24"/>
          <w:szCs w:val="24"/>
        </w:rPr>
        <w:t>.3. Комплексное благоустройство общественно-деловых зон</w:t>
      </w:r>
      <w:bookmarkEnd w:id="23"/>
    </w:p>
    <w:p w:rsidR="00E1035A" w:rsidRPr="00226E65" w:rsidRDefault="00E1035A" w:rsidP="00991E72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.3.1.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При проектировании </w:t>
      </w:r>
      <w:r w:rsidRPr="00843C92">
        <w:rPr>
          <w:rFonts w:ascii="Times New Roman" w:hAnsi="Times New Roman" w:cs="Times New Roman"/>
          <w:sz w:val="24"/>
          <w:szCs w:val="24"/>
        </w:rPr>
        <w:t>комплексного благоустройства</w:t>
      </w:r>
      <w:r w:rsidRPr="00226E65">
        <w:rPr>
          <w:rFonts w:ascii="Times New Roman" w:hAnsi="Times New Roman" w:cs="Times New Roman"/>
          <w:sz w:val="24"/>
          <w:szCs w:val="24"/>
        </w:rPr>
        <w:t xml:space="preserve"> общественно-деловых зон следует обеспечивать: открытость и проницаемость территорий для визуального восприятия, условия для беспрепятственного передвижения населения, включая маломобильные группы в соответствии с требованиями регионального норматива «Комплексное благоустройство и озеленение населенных пунктов Воронежской области.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.3.2.</w:t>
      </w:r>
      <w:r w:rsidRPr="00226E65">
        <w:rPr>
          <w:rFonts w:ascii="Times New Roman" w:hAnsi="Times New Roman" w:cs="Times New Roman"/>
          <w:sz w:val="24"/>
          <w:szCs w:val="24"/>
        </w:rPr>
        <w:t>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многофункциональные, примагистральные и специализированные общественные зоны населенных пунктов.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.3.3.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.3.4.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.3.5.</w:t>
      </w:r>
      <w:r w:rsidRPr="00226E65">
        <w:rPr>
          <w:rFonts w:ascii="Times New Roman" w:hAnsi="Times New Roman" w:cs="Times New Roman"/>
          <w:sz w:val="24"/>
          <w:szCs w:val="24"/>
        </w:rPr>
        <w:t xml:space="preserve"> 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26E65">
        <w:rPr>
          <w:rFonts w:ascii="Times New Roman" w:hAnsi="Times New Roman" w:cs="Times New Roman"/>
          <w:b/>
          <w:sz w:val="24"/>
          <w:szCs w:val="24"/>
        </w:rPr>
        <w:t>.</w:t>
      </w:r>
      <w:r w:rsidRPr="00226E65">
        <w:rPr>
          <w:rFonts w:ascii="Times New Roman" w:hAnsi="Times New Roman" w:cs="Times New Roman"/>
          <w:sz w:val="24"/>
          <w:szCs w:val="24"/>
        </w:rPr>
        <w:t xml:space="preserve"> Уличное коммунально-бытовое оборудование представлено различными видами мусоросборников-контейнеров и урн. Для сбора бытового мусора на улицах, площадях, объектах рекреации следует применять малогабаритные (малые) контейнеры (менее 0,5 куб. м)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автовокзалы, автостанции). 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центра </w:t>
      </w:r>
      <w:r>
        <w:rPr>
          <w:rFonts w:ascii="Times New Roman" w:hAnsi="Times New Roman" w:cs="Times New Roman"/>
          <w:sz w:val="24"/>
          <w:szCs w:val="24"/>
        </w:rPr>
        <w:t xml:space="preserve">села с. Криуша </w:t>
      </w:r>
      <w:r w:rsidRPr="00226E65">
        <w:rPr>
          <w:rFonts w:ascii="Times New Roman" w:hAnsi="Times New Roman" w:cs="Times New Roman"/>
          <w:sz w:val="24"/>
          <w:szCs w:val="24"/>
        </w:rPr>
        <w:t xml:space="preserve">- не более 60 м, других территорий </w:t>
      </w:r>
      <w:r>
        <w:rPr>
          <w:rFonts w:ascii="Times New Roman" w:hAnsi="Times New Roman" w:cs="Times New Roman"/>
          <w:sz w:val="24"/>
          <w:szCs w:val="24"/>
        </w:rPr>
        <w:t>села</w:t>
      </w:r>
      <w:r w:rsidRPr="00226E65">
        <w:rPr>
          <w:rFonts w:ascii="Times New Roman" w:hAnsi="Times New Roman" w:cs="Times New Roman"/>
          <w:sz w:val="24"/>
          <w:szCs w:val="24"/>
        </w:rPr>
        <w:t>- не более 100 м. 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следует устанавливать на остановках общественного транспорта. Во всех случаях расстановка не должна мешать передвижению пешеходов, проезду инвалидных и детских колясок.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26E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26E65">
        <w:rPr>
          <w:rFonts w:ascii="Times New Roman" w:hAnsi="Times New Roman" w:cs="Times New Roman"/>
          <w:sz w:val="24"/>
          <w:szCs w:val="24"/>
        </w:rPr>
        <w:t xml:space="preserve">На территории общественных центров </w:t>
      </w:r>
      <w:r>
        <w:rPr>
          <w:rFonts w:ascii="Times New Roman" w:hAnsi="Times New Roman" w:cs="Times New Roman"/>
          <w:sz w:val="24"/>
          <w:szCs w:val="24"/>
        </w:rPr>
        <w:t xml:space="preserve">населенных пунктов Криушанского сельского поселения </w:t>
      </w:r>
      <w:r w:rsidRPr="00226E65">
        <w:rPr>
          <w:rFonts w:ascii="Times New Roman" w:hAnsi="Times New Roman" w:cs="Times New Roman"/>
          <w:sz w:val="24"/>
          <w:szCs w:val="24"/>
        </w:rPr>
        <w:t>примагистральных общественных зон следует проектировать ограждения из кованого металла, чугунного литья или сварной стали, цокольные части оград - из естественного камня или бетона с облицовочными материалами, преимущественно, по индивидуальным проектным разработкам.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На территориях общественного назначения рекомендуется применение декоративных металлических ограждений.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Следует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вытаптывания троп через газон. Ограждения следует размещать на территории газона с отступом от границы примыкания порядка 0,2 - 0,3 м.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В случае произрастания деревьев в зонах интенсивного пешеходного движения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35A" w:rsidRDefault="00E1035A" w:rsidP="00991E72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:rsidR="00E1035A" w:rsidRDefault="00E1035A" w:rsidP="00991E72">
      <w:pPr>
        <w:widowControl w:val="0"/>
        <w:autoSpaceDE w:val="0"/>
        <w:autoSpaceDN w:val="0"/>
        <w:adjustRightInd w:val="0"/>
        <w:spacing w:line="239" w:lineRule="auto"/>
        <w:ind w:firstLine="720"/>
        <w:rPr>
          <w:b/>
        </w:rPr>
      </w:pPr>
      <w:r>
        <w:rPr>
          <w:b/>
          <w:lang w:val="en-US"/>
        </w:rPr>
        <w:t>III</w:t>
      </w:r>
      <w:r>
        <w:rPr>
          <w:b/>
        </w:rPr>
        <w:t>. МАТЕРИАЛЫ ПО ОБОСНОВАНИЮ РАСЧЕТНЫХ ПОКАЗАТЕЛЕЙ</w:t>
      </w:r>
    </w:p>
    <w:p w:rsidR="00E1035A" w:rsidRDefault="00E1035A" w:rsidP="00991E72">
      <w:pPr>
        <w:widowControl w:val="0"/>
        <w:autoSpaceDE w:val="0"/>
        <w:autoSpaceDN w:val="0"/>
        <w:adjustRightInd w:val="0"/>
        <w:spacing w:line="239" w:lineRule="auto"/>
        <w:ind w:firstLine="720"/>
      </w:pPr>
    </w:p>
    <w:p w:rsidR="00E1035A" w:rsidRPr="00645992" w:rsidRDefault="00E1035A" w:rsidP="00991E72">
      <w:pPr>
        <w:ind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В настоящих местных нормативах градостроительного проектирования Криушанского сельского поселения Панинского муниципального района Воронежской области расчетные показатели приведены на основании следующих нормативных документов: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СНиП 2.01.28-85 «Полигоны по обезвреживанию и захоронению токсичных промышленных отходов. Основные положения по проектированию»;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СНиП 2.01.51-90 «Инженерно-технические мероприятия гражданской обороны»;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СП 30.13330.2012 Внутренний водопровод и канализация зданий. Актуализированная редакция СНиП 2.04.01-85*;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СП 31.13330.2012 Водоснабжение. Наружные сети и сооружения. Актуализированная редакция СНиП 2.04.02-84*;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СП 32.13330.2012 Канализация. Наружные сети и сооружения. Актуализированная редакция СНиП 2.04.03-85;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СП 34.13330.2012 Автомобильные дороги. Актуализированная редакция СНиП 2.05.02-85*; 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СНиП 2.05.06-85* «Магистральные трубопроводы»;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СП 125.13330.2012 Нефтепродуктопроводы, прокладываемые на территории городов и других населенных пунктов. Актуализированная редакция СНиП 2.05.13-90;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СО 153-34. 2.06.01-2003 «Гидротехнические сооружения. Основные положения проектирования»; 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СП 104.13330.2012 Инженерная защита территорий от затопления и подтопления. Актуализированная редакция СНиП 2.06.15-85;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СП 42.13330.2011 Градостроительство. Планировка и застройка городских и сельских поселений. Актуализированная редакция СНиП 2.07.01-89*;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СП 118.13330.2012 Общественные здания и сооружения. Актуализированная редакция СНиП 31-06-2009;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СП 43.13330.2012 Сооружения промышленных предприятий. Актуализированная редакция СНиП 2.09.03-85;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СНиП 2.11.03-93 «Склады нефти и нефтепродуктов. Противопожарные нормы»;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СП 47.13330.2012 Инженерные изыскания для строительства. Основные положения Актуализированная редакция СНиП 11-02-96; 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СНиП 11-04-2003 «Инструкция о порядке разработки, согласования, экспертизы и утверждения градостроительной документации» (применяется в части, не противоречащей Градостроительному кодексу РФ);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СНиП 21-01-97*. Пожарная безопасность зданий и сооружений Предотвращение распространения пожара; 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СП 113.13330.2012 Стоянки автомобилей. Актуализированная редакция СНиП 21-02-99*;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СП 116.13330.2012 Инженерная защита территорий, зданий и сооружений от опасных геологических процессов. Основные положения. Актуализированная редакция СНиП 22-02-2003; </w:t>
      </w:r>
    </w:p>
    <w:p w:rsidR="00E1035A" w:rsidRPr="00645992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СП 131.13330.2012 Строительная климатология. Актуализированная редакция СНиП 23-01-99* «Строительная климатология»;</w:t>
      </w:r>
    </w:p>
    <w:p w:rsidR="00E1035A" w:rsidRPr="00645992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СП 50.13330.2012 Тепловая защита зданий Актуализированная редакция СНиП 23-02-2003; </w:t>
      </w:r>
    </w:p>
    <w:p w:rsidR="00E1035A" w:rsidRPr="00645992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СП 51.13330.2011 Свод правил. Защита от шума; </w:t>
      </w:r>
    </w:p>
    <w:p w:rsidR="00E1035A" w:rsidRPr="00645992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СП 54.13330.2011 Здания жилые многоквартирные. Актуализированная редакция СНиП 31-01-2003;</w:t>
      </w:r>
    </w:p>
    <w:p w:rsidR="00E1035A" w:rsidRPr="00645992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СП 55.13330.2011. Свод правил. Дома жилые одноквартирные; </w:t>
      </w:r>
    </w:p>
    <w:p w:rsidR="00E1035A" w:rsidRPr="00645992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hyperlink r:id="rId12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{КонсультантПлюс}" w:history="1">
        <w:r w:rsidRPr="00645992">
          <w:rPr>
            <w:rFonts w:ascii="Times New Roman" w:hAnsi="Times New Roman"/>
          </w:rPr>
          <w:t>СП 59.13330</w:t>
        </w:r>
      </w:hyperlink>
      <w:r w:rsidRPr="00645992">
        <w:rPr>
          <w:rFonts w:ascii="Times New Roman" w:hAnsi="Times New Roman"/>
        </w:rPr>
        <w:t xml:space="preserve">.2012 Доступность зданий и сооружений для маломобильных групп населения. Актуализированная редакция СНиП 35-01-2001; </w:t>
      </w:r>
    </w:p>
    <w:p w:rsidR="00E1035A" w:rsidRPr="00645992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СП 35-101-2001 Проектирование зданий и сооружений с учетом доступности для маломобильных групп населения. Общие положения;</w:t>
      </w:r>
    </w:p>
    <w:p w:rsidR="00E1035A" w:rsidRPr="00645992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СП 35-103-2001 Общественные здания и сооружения, доступные маломобильным посетителям;</w:t>
      </w:r>
    </w:p>
    <w:p w:rsidR="00E1035A" w:rsidRPr="00645992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СП 124.13330.2012 Тепловые сети. Актуализированная редакция СНиП 41-02-2003; </w:t>
      </w:r>
    </w:p>
    <w:p w:rsidR="00E1035A" w:rsidRPr="00645992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СП 62.13330.2011. Свод правил. Газораспределительные системы; </w:t>
      </w:r>
    </w:p>
    <w:p w:rsidR="00E1035A" w:rsidRPr="00645992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hyperlink r:id="rId13" w:tooltip="СП 89.13330.2012 Котельные установки" w:history="1">
        <w:r w:rsidRPr="00645992">
          <w:rPr>
            <w:rFonts w:ascii="Times New Roman" w:hAnsi="Times New Roman"/>
          </w:rPr>
          <w:t>СП 89.13330.2012</w:t>
        </w:r>
      </w:hyperlink>
      <w:r w:rsidRPr="00645992">
        <w:rPr>
          <w:rFonts w:ascii="Times New Roman" w:hAnsi="Times New Roman"/>
        </w:rPr>
        <w:t xml:space="preserve"> Котельные установки. Актуализированная редакция СНиП II-35-76;</w:t>
      </w:r>
    </w:p>
    <w:p w:rsidR="00E1035A" w:rsidRPr="00645992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СП 18.13330.2011 Свод правил Генеральные планы промышленных предприятий. Актуализированная редакция СНиП II-89-80*; </w:t>
      </w:r>
    </w:p>
    <w:p w:rsidR="00E1035A" w:rsidRPr="00645992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СП 19.13330.2011 Генеральные планы сельскохозяйственных предприятий. Актуализированная редакция СНиП II-97-76*;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ГОСТ Р 53691-2009 «Ресурсосбережение. Обращение с отходами. Паспорт отхода I - IV класса опасности. Основные требования»; 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ГОСТ 17.5.3.01-78 «Охрана природы. Земли. Состав и размер зеленых зон городов»;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ГОСТ 17.6.3.01-78 «Охрана природы. Флора. Охрана и рациональное использование лесов зеленых зон городов. Общие требования»;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ГОСТ 17.8.1.02-88 «Охрана природы. Ландшафты. Классификация»;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ГОСТ Р 52023-2003 «Сети распределительные систем кабельного телевидения. Основные параметры. Технические требования. Методы измерений и испытаний»;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НПБ 101-95 «Нормы проектирования объектов пожарной охраны»;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НПБ 111-98* «Автозаправочные станции. Требования пожарной безопасности»;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РД 34.20.185-94 «Инструкция по проектированию городских электрических сетей»;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РД 45.120-2000 «Нормы технологического проектирования. Городские и сельские телефонные сети»;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СанПиН 2.1.2882-11 «Гигиенические требования к размещению, устройству и содержанию кладбищ, зданий и сооружений похоронного назначения»;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СанПиН 2.1.6.1032-01 Гигиенические требования к обеспечению качества атмосферного воздуха населенных мест. Санитарно-эпидемиологические правила и нормативы;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СанПиН 2.1.7.1322-03 «Гигиенические требования к размещению и обезвреживанию отходов производства и потребления»;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СанПиН 2.1.3.2630-10 Санитарно-эпидемиологические требования к организациям, осуществляющим медицинскую деятельность;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СанПиН 2.1.4.1110-02 «Зоны санитарной охраны источников водоснабжения и водопроводов питьевого назначения»; </w:t>
      </w:r>
    </w:p>
    <w:p w:rsidR="00E1035A" w:rsidRPr="00645992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СанПиН 2.1.3.1375-03 Гигиенические требования к размещению, устройству, оборудованию и эксплуатации больниц, родильных домов и других лечебных стационаров;  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СанПиН 2.1.4.1175-02 «Гигиенические требования к качеству воды нецентрализованного водоснабжения. Санитарная охрана источников»;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СанПиН 2.1.7.573-96 «Гигиенические требования к использованию сточных вод и их осадков для орошения и удобрения»;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СанПиН 2.1.7.2790-10 Санитарно-эпидемиологические требования к обращению с медицинскими отходами;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СанПиН 2.1.7.1287-03 «Санитарно-эпидемиологические требования к качеству почвы»;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СанПиН 2.1.7.1322-03 «Гигиенические требования к размещению и обезвреживанию отходов производства и потребления»;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СанПиН 2.1.8/2.2.4.1383-03 «Гигиенические требования к размещению и эксплуатации передающих радиотехнических объектов»;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  <w:color w:val="000000"/>
          <w:kern w:val="24"/>
        </w:rPr>
        <w:t>СанПиН 2.1.8/2.2.4.1383-03</w:t>
      </w:r>
      <w:r w:rsidRPr="00645992">
        <w:rPr>
          <w:rFonts w:ascii="Times New Roman" w:hAnsi="Times New Roman"/>
        </w:rPr>
        <w:t xml:space="preserve"> «Гигиенические требования к размещению и эксплуатации средств сухопутной подвижной радиосвязи»;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СанПиН 2.2.1/2.1.1.1076-01 «Гигиенические требования к инсоляции и солнцезащите помещений жилых и общественных зданий и территорий»;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СН 2.2.4/2.1.8.562-96 2.2.4 Физические факторы производственной среды 2.1.8 Физические факторы окружающей природной среды. Шум на рабочих местах, в помещениях жилых, общественных зданий и на территории жилой застройки; 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hyperlink r:id="rId14" w:history="1">
        <w:r w:rsidRPr="00645992">
          <w:rPr>
            <w:rFonts w:ascii="Times New Roman" w:hAnsi="Times New Roman"/>
          </w:rPr>
          <w:t>СН 2.2.4/2.1.8.566-96</w:t>
        </w:r>
      </w:hyperlink>
      <w:r w:rsidRPr="00645992">
        <w:rPr>
          <w:rFonts w:ascii="Times New Roman" w:hAnsi="Times New Roman"/>
        </w:rPr>
        <w:t xml:space="preserve"> Производственная вибрация, вибрация в помещениях жилых и общественных зданий;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СанПиН 2.2.4/2.1.8.583-96 «Гигиенические нормативы. Инфразвук на рабочих местах, в жилых и общественных помещениях и на территории жилой застройки»;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СанПиН 2.1.2.2645-10 Санитарно-эпидемиологические требования к условиям проживания в жилых зданиях и помещениях;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СанПиН 2.2.1/2.1.1.1076-01  Гигиенические требования к инсоляции и солнцезащите помещений жилых и общественных зданий и территорий;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СанПиН 42-128-4690-88 «Санитарные правила содержания территорий населенных мест»;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СанПиН №2971-84 «Санитарные нормы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СанПиН 2.4.1.3049-13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СанПиН 2.4.2.2821-10 «Гигиенические требования к условиям обучения в общеобразовательных учреждениях»;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СП 11-102-97 «Инженерно-экологические изыскания для строительства»;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СП 11-112-2001 «Порядок разработки и состав раздела "Инженерно-технические мероприятия гражданской обороны. Мероприятия по предупреждению чрезвычайных ситуаций" градостроительной документации для территорий городских и сельских поселений, других муниципальных образований»;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СП 4.13130.2013 Системы противопожарной защиты. Ограничение распространения пожара на объектах защиты. Требования к объемно-планировочным и конструктивным решениям;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СП 8.13130.2009 Системы противопожарной защиты. Источники наружного противопожарного водоснабжения. Требования пожарной безопасности;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СП 2.1.7.1038-01 Почва, очистка населенных мест, отходы производства и потребления, санитарная охрана почвы. Гигиенические требования к устройству и содержанию полигонов для твердых бытовых отходов;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СП 30-101-98 «Методические указания по расчету земельных участков в кондоминиумах»;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 xml:space="preserve">СП 30-102-99 «Планировка и застройка территорий малоэтажного жилищного строительства»; 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Гигиенические нормативы «Предельно допустимые концентрации (ПДК) химических веществ в воде водных объектов хозяйственно-питьевого и культурно-бытового водопользования. ГН 2.1.5.1315-03»;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ВСН 23-75 «Инструкции по планировке и застройке курортов и зон отдыха»;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ВСН 62-91* Проектирование среды жизнедеятельности с учетом потребностей инвалидов и маломобильных групп населения;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ВСН 01-89 Предприятия по обслуживанию автомобилей;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«Нормы отвода земельных участков, необходимых для формирования полосы отвода железных дорог, а также норм расчета охранных зон железных дорог» (утверждены приказом Министерства путей сообщения Российской Федерации от 06.08.2008 №126).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ПБ 12-609-03. Правила безопасности для объектов, использующих сжиженные углеводородные газы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СНиП 2.06.03-85 Мелиоративные системы и сооружения</w:t>
      </w:r>
    </w:p>
    <w:p w:rsidR="00E1035A" w:rsidRPr="00645992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645992">
        <w:rPr>
          <w:rFonts w:ascii="Times New Roman" w:hAnsi="Times New Roman"/>
        </w:rPr>
        <w:t>СТО 70238424.27.140.002-2008 «Гидротехнические сооружения ГЭС и ГАЭС. Условия создания. Нормы и требования».</w:t>
      </w:r>
    </w:p>
    <w:p w:rsidR="00E1035A" w:rsidRPr="00645992" w:rsidRDefault="00E1035A" w:rsidP="00991E72">
      <w:pPr>
        <w:rPr>
          <w:rFonts w:ascii="Times New Roman" w:hAnsi="Times New Roman"/>
        </w:rPr>
      </w:pPr>
    </w:p>
    <w:p w:rsidR="00E1035A" w:rsidRPr="00645992" w:rsidRDefault="00E1035A" w:rsidP="00991E72">
      <w:pPr>
        <w:rPr>
          <w:rFonts w:ascii="Times New Roman" w:hAnsi="Times New Roman"/>
        </w:rPr>
      </w:pPr>
    </w:p>
    <w:p w:rsidR="00E1035A" w:rsidRPr="00645992" w:rsidRDefault="00E1035A" w:rsidP="00991E72">
      <w:pPr>
        <w:rPr>
          <w:rFonts w:ascii="Times New Roman" w:hAnsi="Times New Roman"/>
        </w:rPr>
      </w:pPr>
    </w:p>
    <w:p w:rsidR="00E1035A" w:rsidRPr="00645992" w:rsidRDefault="00E1035A" w:rsidP="00991E72">
      <w:pPr>
        <w:rPr>
          <w:rFonts w:ascii="Times New Roman" w:hAnsi="Times New Roman"/>
        </w:rPr>
      </w:pPr>
    </w:p>
    <w:p w:rsidR="00E1035A" w:rsidRPr="00645992" w:rsidRDefault="00E1035A" w:rsidP="00991E72">
      <w:pPr>
        <w:rPr>
          <w:rFonts w:ascii="Times New Roman" w:hAnsi="Times New Roman"/>
        </w:rPr>
      </w:pPr>
    </w:p>
    <w:p w:rsidR="00E1035A" w:rsidRPr="00645992" w:rsidRDefault="00E1035A" w:rsidP="00991E72">
      <w:pPr>
        <w:rPr>
          <w:rFonts w:ascii="Times New Roman" w:hAnsi="Times New Roman"/>
        </w:rPr>
      </w:pPr>
    </w:p>
    <w:p w:rsidR="00E1035A" w:rsidRPr="00645992" w:rsidRDefault="00E1035A" w:rsidP="00991E72">
      <w:pPr>
        <w:rPr>
          <w:rFonts w:ascii="Times New Roman" w:hAnsi="Times New Roman"/>
        </w:rPr>
      </w:pPr>
    </w:p>
    <w:p w:rsidR="00E1035A" w:rsidRPr="00645992" w:rsidRDefault="00E1035A" w:rsidP="00991E72">
      <w:pPr>
        <w:rPr>
          <w:rFonts w:ascii="Times New Roman" w:hAnsi="Times New Roman"/>
        </w:rPr>
      </w:pPr>
    </w:p>
    <w:p w:rsidR="00E1035A" w:rsidRPr="00645992" w:rsidRDefault="00E1035A" w:rsidP="00991E72">
      <w:pPr>
        <w:rPr>
          <w:rFonts w:ascii="Times New Roman" w:hAnsi="Times New Roman"/>
        </w:rPr>
      </w:pPr>
    </w:p>
    <w:p w:rsidR="00E1035A" w:rsidRPr="00645992" w:rsidRDefault="00E1035A" w:rsidP="00991E72">
      <w:pPr>
        <w:rPr>
          <w:rFonts w:ascii="Times New Roman" w:hAnsi="Times New Roman"/>
        </w:rPr>
      </w:pPr>
    </w:p>
    <w:p w:rsidR="00E1035A" w:rsidRPr="00645992" w:rsidRDefault="00E1035A" w:rsidP="00991E72">
      <w:pPr>
        <w:rPr>
          <w:rFonts w:ascii="Times New Roman" w:hAnsi="Times New Roman"/>
        </w:rPr>
      </w:pPr>
    </w:p>
    <w:p w:rsidR="00E1035A" w:rsidRPr="00645992" w:rsidRDefault="00E1035A" w:rsidP="00991E72">
      <w:pPr>
        <w:rPr>
          <w:rFonts w:ascii="Times New Roman" w:hAnsi="Times New Roman"/>
        </w:rPr>
      </w:pPr>
    </w:p>
    <w:p w:rsidR="00E1035A" w:rsidRPr="00645992" w:rsidRDefault="00E1035A" w:rsidP="00991E72">
      <w:pPr>
        <w:rPr>
          <w:rFonts w:ascii="Times New Roman" w:hAnsi="Times New Roman"/>
        </w:rPr>
      </w:pPr>
    </w:p>
    <w:p w:rsidR="00E1035A" w:rsidRPr="00645992" w:rsidRDefault="00E1035A" w:rsidP="00991E72">
      <w:pPr>
        <w:rPr>
          <w:rFonts w:ascii="Times New Roman" w:hAnsi="Times New Roman"/>
        </w:rPr>
      </w:pPr>
    </w:p>
    <w:p w:rsidR="00E1035A" w:rsidRPr="00645992" w:rsidRDefault="00E1035A" w:rsidP="00991E72">
      <w:pPr>
        <w:rPr>
          <w:rFonts w:ascii="Times New Roman" w:hAnsi="Times New Roman"/>
        </w:rPr>
      </w:pPr>
    </w:p>
    <w:p w:rsidR="00E1035A" w:rsidRPr="00645992" w:rsidRDefault="00E1035A" w:rsidP="00991E72">
      <w:pPr>
        <w:rPr>
          <w:rFonts w:ascii="Times New Roman" w:hAnsi="Times New Roman"/>
        </w:rPr>
      </w:pPr>
    </w:p>
    <w:p w:rsidR="00E1035A" w:rsidRPr="00645992" w:rsidRDefault="00E1035A" w:rsidP="00991E72">
      <w:pPr>
        <w:rPr>
          <w:rFonts w:ascii="Times New Roman" w:hAnsi="Times New Roman"/>
        </w:rPr>
      </w:pPr>
    </w:p>
    <w:p w:rsidR="00E1035A" w:rsidRPr="00645992" w:rsidRDefault="00E1035A" w:rsidP="00991E72">
      <w:pPr>
        <w:rPr>
          <w:rFonts w:ascii="Times New Roman" w:hAnsi="Times New Roman"/>
        </w:rPr>
      </w:pPr>
    </w:p>
    <w:p w:rsidR="00E1035A" w:rsidRPr="00645992" w:rsidRDefault="00E1035A" w:rsidP="00991E72">
      <w:pPr>
        <w:rPr>
          <w:rFonts w:ascii="Times New Roman" w:hAnsi="Times New Roman"/>
        </w:rPr>
      </w:pPr>
    </w:p>
    <w:p w:rsidR="00E1035A" w:rsidRPr="00645992" w:rsidRDefault="00E1035A" w:rsidP="00991E72">
      <w:pPr>
        <w:rPr>
          <w:rFonts w:ascii="Times New Roman" w:hAnsi="Times New Roman"/>
        </w:rPr>
      </w:pPr>
    </w:p>
    <w:p w:rsidR="00E1035A" w:rsidRPr="00645992" w:rsidRDefault="00E1035A" w:rsidP="00991E72">
      <w:pPr>
        <w:rPr>
          <w:rFonts w:ascii="Times New Roman" w:hAnsi="Times New Roman"/>
        </w:rPr>
      </w:pPr>
    </w:p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Pr="00226E65" w:rsidRDefault="00E1035A" w:rsidP="00991E72">
      <w:pPr>
        <w:pStyle w:val="ConsPlusNormal"/>
        <w:pageBreakBefore/>
        <w:widowControl/>
        <w:ind w:firstLine="53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1035A" w:rsidRPr="00226E65" w:rsidRDefault="00E1035A" w:rsidP="00991E72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(справочное)</w:t>
      </w:r>
    </w:p>
    <w:p w:rsidR="00E1035A" w:rsidRPr="00226E65" w:rsidRDefault="00E1035A" w:rsidP="00991E72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1035A" w:rsidRPr="00226E65" w:rsidRDefault="00E1035A" w:rsidP="00991E72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ОСНОВНЫЕ ТЕРМИНЫ И ОПРЕДЕЛЕНИЯ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Генеральный план</w:t>
      </w:r>
      <w:r w:rsidRPr="00226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</w:t>
      </w:r>
      <w:r w:rsidRPr="00226E65">
        <w:rPr>
          <w:rFonts w:ascii="Times New Roman" w:hAnsi="Times New Roman" w:cs="Times New Roman"/>
          <w:sz w:val="24"/>
          <w:szCs w:val="24"/>
        </w:rPr>
        <w:t>ского поселения - вид документа территориального планирования, определяющий цели, задачи и направления территориального планирования поселения и этапы их реализации, разрабатываемый для обеспечения устойчивого развития территории.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Градостроительная деятельность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деятельность по развитию территорий,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Устойчивое развитие территорий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Правила землепользования и застройки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документ градостроительного зонирования, который утверждается нормативными правовыми актами органов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Территориальное планирование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Функциональное зонирование территории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Функциональные зоны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зоны, для которых документами территориального планирования определены границы и функциональное назначение.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Зоны с особыми условиями использования территорий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охранные, санитарно-защитные зоны, зоны охраны объектов культурного наследия, водоохранные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</w:t>
      </w:r>
      <w:r w:rsidRPr="00226E65">
        <w:rPr>
          <w:rFonts w:ascii="Times New Roman" w:hAnsi="Times New Roman" w:cs="Times New Roman"/>
          <w:b/>
          <w:sz w:val="24"/>
          <w:szCs w:val="24"/>
        </w:rPr>
        <w:t>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Градостроительное</w:t>
      </w:r>
      <w:r w:rsidRPr="00226E65">
        <w:rPr>
          <w:rFonts w:ascii="Times New Roman" w:hAnsi="Times New Roman" w:cs="Times New Roman"/>
          <w:sz w:val="24"/>
          <w:szCs w:val="24"/>
        </w:rPr>
        <w:t xml:space="preserve"> </w:t>
      </w:r>
      <w:r w:rsidRPr="00226E65">
        <w:rPr>
          <w:rFonts w:ascii="Times New Roman" w:hAnsi="Times New Roman" w:cs="Times New Roman"/>
          <w:b/>
          <w:sz w:val="24"/>
          <w:szCs w:val="24"/>
        </w:rPr>
        <w:t>зонирование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зонирование территории поселения в целях определения территориальных зон и установления градостроительных регламентов.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Территориальные зоны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зоны, выделенные в составе территории, обладающие едиными функциональными, средовыми и пространственно-планировочными характеристиками, для которых в правилах землепользования и застройки определены границы и установлены градостроительные регламенты.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Градостроительный регламент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Территории общего пользования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Строительство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 xml:space="preserve">Реконструкция </w:t>
      </w:r>
      <w:r w:rsidRPr="00226E65">
        <w:rPr>
          <w:rFonts w:ascii="Times New Roman" w:hAnsi="Times New Roman" w:cs="Times New Roman"/>
          <w:sz w:val="24"/>
          <w:szCs w:val="24"/>
        </w:rPr>
        <w:t>- изменение параметров объектов капитального строительства, их частей (высоты, количества этажей, площади, показателей производственной мощности, объема) и качества инженерно-технического обеспечения.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Инженерные изыскания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Градостроительная емкость (интенсивность использования) территории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объем застройки, который соответствует роли и месту территории в планировочной структуре населенного пункта. Определяется нормативной плотностью застройки и величиной застраиваемой территории в соответствии с видом объекта градостроительного нормирования, проектируемого на данной территории.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Социально гарантированные условия жизнедеятельности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состояние среды территорий населенных пунктов, отвечающее современным социальным, гигиеническим и градостроительным требованиям, достигаемое соблюдением при проектировании (реконструкции) территории нормативных параметров функционально-планировочной организации объектов градостроительного нормирования.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часть поверхности земли (в том числе почвенный слой), границы которой описаны и удостоверены в установленном порядке.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Элемент планировочной структуры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часть территории населенного пункта, представляющая собой целостное градостроительное образование, для которого установлены территориальные границы и градостроительные регламенты, обеспечивающие комплекс социально гарантированных условий жизнедеятельности в зависимости от функционального назначения территорий.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 xml:space="preserve">Улица </w:t>
      </w:r>
      <w:r w:rsidRPr="00226E65">
        <w:rPr>
          <w:rFonts w:ascii="Times New Roman" w:hAnsi="Times New Roman" w:cs="Times New Roman"/>
          <w:sz w:val="24"/>
          <w:szCs w:val="24"/>
        </w:rPr>
        <w:t>- 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Дорога (городская)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путь сообщения на территории населенного пункта,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Пешеходная зона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территория, предназначенная для передвижения пешеходов, на ней не допускается движение транспорта, за исключением специального, обслуживающего эту территорию.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Интенсивность использования территории (интенсивность застройки)</w:t>
      </w:r>
      <w:r w:rsidRPr="00226E65">
        <w:rPr>
          <w:rFonts w:ascii="Times New Roman" w:hAnsi="Times New Roman" w:cs="Times New Roman"/>
          <w:sz w:val="24"/>
          <w:szCs w:val="24"/>
        </w:rPr>
        <w:t xml:space="preserve"> населенного пункта характеризуется показателями плотности застройки, коэффициентом (в процентах) застройки территории.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Плотность застройки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Суммарная поэтажная площадь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суммарная площадь всех надземных этажей здания, включая площади всех помещений этажа (в том числе лоджий, лестничных клеток, лифтовых шахт и др.).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Коэффициент застройки (Кз)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может быть занята зданиями, ко всей площади участка (в процентах).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 xml:space="preserve">Коэффициент плотности застройки (Кпз) </w:t>
      </w:r>
      <w:r w:rsidRPr="00226E65">
        <w:rPr>
          <w:rFonts w:ascii="Times New Roman" w:hAnsi="Times New Roman" w:cs="Times New Roman"/>
          <w:sz w:val="24"/>
          <w:szCs w:val="24"/>
        </w:rPr>
        <w:t>- отношение площади всех этажей зданий и сооружений к площади участка.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Озелененные территории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Коэффициент озеленения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Квартал</w:t>
      </w:r>
      <w:r w:rsidRPr="00226E65">
        <w:rPr>
          <w:rFonts w:ascii="Times New Roman" w:hAnsi="Times New Roman" w:cs="Times New Roman"/>
          <w:sz w:val="24"/>
          <w:szCs w:val="24"/>
        </w:rPr>
        <w:t xml:space="preserve"> сохраняемой застройки - квартал, на территории которого при проектировании планировки и застройки замена и (или) новое строительство составляют не более 25% фонда существующей застройки.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Стоянка для автомобилей (автостоянка)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 xml:space="preserve">Надземная автостоянка закрытого типа </w:t>
      </w:r>
      <w:r w:rsidRPr="00226E65">
        <w:rPr>
          <w:rFonts w:ascii="Times New Roman" w:hAnsi="Times New Roman" w:cs="Times New Roman"/>
          <w:sz w:val="24"/>
          <w:szCs w:val="24"/>
        </w:rPr>
        <w:t>- автостоянка с наружными стеновыми ограждениями (гаражи, гаражи-стоянки, гаражные комплексы).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Автостоянка открытого типа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50% наружной поверхности этой стороны в каждом ярусе (этаже).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Гостевые стоянки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открытые площадки, предназначенные для кратковременного хранения (стоянки) легковых автомобилей.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Перечень линий градостроительного регулирования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Красные линии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- линейные объекты).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отдельных нестационарных объектов автосервиса для попутного обслуживания (АЗС, мини-мойки, посты проверки СО);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отдельных нестационарных объектов для попутного обслуживания пешеходов (мелкорозничная торговля и бытовое обслуживание).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Линии застройки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Отступ застройки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расстояние между красной линией или границей земельного участка и стеной здания, строения, сооружения.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Границы полосы отвода железных дорог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Границы полосы отвода автомобильных дорог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 xml:space="preserve">Границы технических (охранных) зон инженерных сооружений и коммуникаций </w:t>
      </w:r>
      <w:r w:rsidRPr="00226E65">
        <w:rPr>
          <w:rFonts w:ascii="Times New Roman" w:hAnsi="Times New Roman" w:cs="Times New Roman"/>
          <w:sz w:val="24"/>
          <w:szCs w:val="24"/>
        </w:rPr>
        <w:t>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Границы озелененных территорий, не входящих в природный комплекс</w:t>
      </w:r>
      <w:r w:rsidRPr="00226E65">
        <w:rPr>
          <w:rFonts w:ascii="Times New Roman" w:hAnsi="Times New Roman" w:cs="Times New Roman"/>
          <w:sz w:val="24"/>
          <w:szCs w:val="24"/>
        </w:rPr>
        <w:t>, - границы участков внутриквартального озеленения общего пользования и трасс внутриквартальных транспортных коммуникаций.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Границы водоохранных зон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Границы прибрежных зон (полос)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границы территорий внутри водоохранных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Границы зон санитарной охраны</w:t>
      </w:r>
      <w:r w:rsidRPr="00226E65">
        <w:rPr>
          <w:rFonts w:ascii="Times New Roman" w:hAnsi="Times New Roman" w:cs="Times New Roman"/>
          <w:sz w:val="24"/>
          <w:szCs w:val="24"/>
        </w:rPr>
        <w:t xml:space="preserve"> источников питьевого водоснабжения - границы зон I и II пояса, а также жесткой зоны II пояса: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водоисточника.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границы жесткой зоны II пояса санитарной охраны - границы территории,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Границы санитарно-защитных зон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устанавливаются в соответствии с законодательством о санитарно-эпидемиологическом благополучии населения.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СНиП.</w:t>
      </w:r>
    </w:p>
    <w:p w:rsidR="00E1035A" w:rsidRPr="00D91696" w:rsidRDefault="00E1035A" w:rsidP="00991E72"/>
    <w:p w:rsidR="00E1035A" w:rsidRPr="00DD0703" w:rsidRDefault="00E1035A" w:rsidP="00991E72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Приложение  № 4 к </w:t>
      </w:r>
    </w:p>
    <w:p w:rsidR="00E1035A" w:rsidRPr="00DD0703" w:rsidRDefault="00E1035A" w:rsidP="00991E72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 w:rsidRPr="00DD0703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         </w:t>
      </w:r>
      <w:r w:rsidRPr="00DD0703">
        <w:rPr>
          <w:rFonts w:ascii="Times New Roman" w:hAnsi="Times New Roman"/>
        </w:rPr>
        <w:t xml:space="preserve"> решени</w:t>
      </w:r>
      <w:r>
        <w:rPr>
          <w:rFonts w:ascii="Times New Roman" w:hAnsi="Times New Roman"/>
        </w:rPr>
        <w:t>ю</w:t>
      </w:r>
      <w:r w:rsidRPr="00DD0703">
        <w:rPr>
          <w:rFonts w:ascii="Times New Roman" w:hAnsi="Times New Roman"/>
        </w:rPr>
        <w:t xml:space="preserve"> Совета народных</w:t>
      </w:r>
    </w:p>
    <w:p w:rsidR="00E1035A" w:rsidRDefault="00E1035A" w:rsidP="00991E72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 w:rsidRPr="00DD0703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депутатов  Криушанского </w:t>
      </w:r>
    </w:p>
    <w:p w:rsidR="00E1035A" w:rsidRPr="00DD0703" w:rsidRDefault="00E1035A" w:rsidP="00991E72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</w:t>
      </w:r>
      <w:r w:rsidRPr="00DD0703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                </w:t>
      </w:r>
      <w:r w:rsidRPr="00DD0703">
        <w:rPr>
          <w:rFonts w:ascii="Times New Roman" w:hAnsi="Times New Roman"/>
        </w:rPr>
        <w:t xml:space="preserve"> сельского поселения</w:t>
      </w:r>
    </w:p>
    <w:p w:rsidR="00E1035A" w:rsidRPr="00DD0703" w:rsidRDefault="00E1035A" w:rsidP="00991E72">
      <w:pPr>
        <w:jc w:val="left"/>
        <w:rPr>
          <w:rFonts w:ascii="Times New Roman" w:hAnsi="Times New Roman"/>
        </w:rPr>
      </w:pPr>
      <w:r w:rsidRPr="00DD0703">
        <w:rPr>
          <w:rFonts w:ascii="Times New Roman" w:hAnsi="Times New Roman"/>
        </w:rPr>
        <w:t xml:space="preserve">                                                                  </w:t>
      </w:r>
      <w:r>
        <w:rPr>
          <w:rFonts w:ascii="Times New Roman" w:hAnsi="Times New Roman"/>
        </w:rPr>
        <w:t xml:space="preserve">                      от 29 июня 2016 г. № 48</w:t>
      </w: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3B">
        <w:rPr>
          <w:rFonts w:ascii="Times New Roman" w:hAnsi="Times New Roman" w:cs="Times New Roman"/>
          <w:b/>
          <w:sz w:val="44"/>
          <w:szCs w:val="44"/>
        </w:rPr>
        <w:t>МЕСТНЫЕ НОРМАТИВЫ ГРАДОСТРОИТЕЛЬНОГО ПРОЕКТИРОВАНИЯ</w:t>
      </w:r>
      <w:r w:rsidRPr="00226E6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1035A" w:rsidRDefault="00E1035A" w:rsidP="00991E7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Pr="007B7F3B" w:rsidRDefault="00E1035A" w:rsidP="00991E7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B7F3B">
        <w:rPr>
          <w:rFonts w:ascii="Times New Roman" w:hAnsi="Times New Roman" w:cs="Times New Roman"/>
          <w:b/>
          <w:sz w:val="52"/>
          <w:szCs w:val="52"/>
        </w:rPr>
        <w:t>«</w:t>
      </w:r>
      <w:r>
        <w:rPr>
          <w:rFonts w:ascii="Times New Roman" w:hAnsi="Times New Roman" w:cs="Times New Roman"/>
          <w:b/>
          <w:sz w:val="52"/>
          <w:szCs w:val="52"/>
        </w:rPr>
        <w:t>ТРАНСПОРТНАЯ ИНФРАСТРУКТУРА</w:t>
      </w:r>
      <w:r w:rsidRPr="007B7F3B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 xml:space="preserve"> КРИУШАНСКОГО </w:t>
      </w:r>
      <w:r w:rsidRPr="007B7F3B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СЕЛЬ</w:t>
      </w:r>
      <w:r w:rsidRPr="007B7F3B">
        <w:rPr>
          <w:rFonts w:ascii="Times New Roman" w:hAnsi="Times New Roman" w:cs="Times New Roman"/>
          <w:b/>
          <w:sz w:val="52"/>
          <w:szCs w:val="52"/>
        </w:rPr>
        <w:t xml:space="preserve">СКОГО ПОСЕЛЕНИЯ </w:t>
      </w:r>
      <w:r>
        <w:rPr>
          <w:rFonts w:ascii="Times New Roman" w:hAnsi="Times New Roman" w:cs="Times New Roman"/>
          <w:b/>
          <w:sz w:val="52"/>
          <w:szCs w:val="52"/>
        </w:rPr>
        <w:t>ПА</w:t>
      </w:r>
      <w:r w:rsidRPr="007B7F3B">
        <w:rPr>
          <w:rFonts w:ascii="Times New Roman" w:hAnsi="Times New Roman" w:cs="Times New Roman"/>
          <w:b/>
          <w:sz w:val="52"/>
          <w:szCs w:val="52"/>
        </w:rPr>
        <w:t>НИНСКОГО МУНИЦИПАЛЬНОГО РАЙОНА ВОРОНЕЖСКОЙ ОБЛАСТИ».</w:t>
      </w: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035A" w:rsidRDefault="00E1035A" w:rsidP="00DF0C6D">
      <w:pPr>
        <w:pStyle w:val="ConsPlusNormal"/>
        <w:widowControl/>
        <w:ind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035A" w:rsidRDefault="00E1035A" w:rsidP="00DF0C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с. Криуша , 2016 г</w:t>
      </w: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035A" w:rsidRPr="007B7F3B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612"/>
        <w:gridCol w:w="902"/>
        <w:gridCol w:w="6654"/>
        <w:gridCol w:w="1403"/>
      </w:tblGrid>
      <w:tr w:rsidR="00E1035A" w:rsidTr="00991E72">
        <w:trPr>
          <w:trHeight w:val="340"/>
        </w:trPr>
        <w:tc>
          <w:tcPr>
            <w:tcW w:w="1514" w:type="dxa"/>
            <w:gridSpan w:val="2"/>
          </w:tcPr>
          <w:p w:rsidR="00E1035A" w:rsidRPr="001825A9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A9">
              <w:rPr>
                <w:rFonts w:ascii="Times New Roman" w:hAnsi="Times New Roman" w:cs="Times New Roman"/>
                <w:sz w:val="24"/>
                <w:szCs w:val="24"/>
              </w:rPr>
              <w:t>Номер пункта</w:t>
            </w:r>
          </w:p>
        </w:tc>
        <w:tc>
          <w:tcPr>
            <w:tcW w:w="7198" w:type="dxa"/>
            <w:vAlign w:val="center"/>
          </w:tcPr>
          <w:p w:rsidR="00E1035A" w:rsidRPr="001825A9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A9">
              <w:rPr>
                <w:rFonts w:ascii="Times New Roman" w:hAnsi="Times New Roman" w:cs="Times New Roman"/>
                <w:sz w:val="24"/>
                <w:szCs w:val="24"/>
              </w:rPr>
              <w:t xml:space="preserve">Заголовок </w:t>
            </w:r>
          </w:p>
        </w:tc>
        <w:tc>
          <w:tcPr>
            <w:tcW w:w="1426" w:type="dxa"/>
          </w:tcPr>
          <w:p w:rsidR="00E1035A" w:rsidRPr="001825A9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A9">
              <w:rPr>
                <w:rFonts w:ascii="Times New Roman" w:hAnsi="Times New Roman" w:cs="Times New Roman"/>
                <w:sz w:val="24"/>
                <w:szCs w:val="24"/>
              </w:rPr>
              <w:t>Номер страницы</w:t>
            </w:r>
          </w:p>
        </w:tc>
      </w:tr>
      <w:tr w:rsidR="00E1035A" w:rsidTr="00991E72">
        <w:trPr>
          <w:trHeight w:val="340"/>
        </w:trPr>
        <w:tc>
          <w:tcPr>
            <w:tcW w:w="1514" w:type="dxa"/>
            <w:gridSpan w:val="2"/>
          </w:tcPr>
          <w:p w:rsidR="00E1035A" w:rsidRPr="001825A9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198" w:type="dxa"/>
          </w:tcPr>
          <w:p w:rsidR="00E1035A" w:rsidRPr="001825A9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5A9">
              <w:rPr>
                <w:rFonts w:ascii="Times New Roman" w:hAnsi="Times New Roman" w:cs="Times New Roman"/>
                <w:sz w:val="24"/>
                <w:szCs w:val="24"/>
              </w:rPr>
              <w:t>Правила и область применения</w:t>
            </w:r>
          </w:p>
        </w:tc>
        <w:tc>
          <w:tcPr>
            <w:tcW w:w="1426" w:type="dxa"/>
          </w:tcPr>
          <w:p w:rsidR="00E1035A" w:rsidRPr="001825A9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035A" w:rsidTr="00991E72">
        <w:trPr>
          <w:trHeight w:val="340"/>
        </w:trPr>
        <w:tc>
          <w:tcPr>
            <w:tcW w:w="612" w:type="dxa"/>
          </w:tcPr>
          <w:p w:rsidR="00E1035A" w:rsidRPr="001825A9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</w:tcPr>
          <w:p w:rsidR="00E1035A" w:rsidRPr="001825A9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E1035A" w:rsidRPr="001825A9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5A9">
              <w:rPr>
                <w:rFonts w:ascii="Times New Roman" w:hAnsi="Times New Roman" w:cs="Times New Roman"/>
                <w:sz w:val="24"/>
                <w:szCs w:val="24"/>
              </w:rPr>
              <w:t>Назначение и область применения</w:t>
            </w:r>
          </w:p>
        </w:tc>
        <w:tc>
          <w:tcPr>
            <w:tcW w:w="1426" w:type="dxa"/>
          </w:tcPr>
          <w:p w:rsidR="00E1035A" w:rsidRPr="001825A9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035A" w:rsidTr="00991E72">
        <w:trPr>
          <w:trHeight w:val="340"/>
        </w:trPr>
        <w:tc>
          <w:tcPr>
            <w:tcW w:w="612" w:type="dxa"/>
          </w:tcPr>
          <w:p w:rsidR="00E1035A" w:rsidRPr="001825A9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:rsidR="00E1035A" w:rsidRPr="001825A9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E1035A" w:rsidRPr="001825A9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5A9">
              <w:rPr>
                <w:rFonts w:ascii="Times New Roman" w:hAnsi="Times New Roman" w:cs="Times New Roman"/>
                <w:iCs/>
                <w:sz w:val="24"/>
                <w:szCs w:val="24"/>
              </w:rPr>
              <w:t>Общая организация и зонирование территории поселения</w:t>
            </w:r>
          </w:p>
        </w:tc>
        <w:tc>
          <w:tcPr>
            <w:tcW w:w="1426" w:type="dxa"/>
          </w:tcPr>
          <w:p w:rsidR="00E1035A" w:rsidRPr="001825A9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035A" w:rsidTr="00991E72">
        <w:trPr>
          <w:trHeight w:val="340"/>
        </w:trPr>
        <w:tc>
          <w:tcPr>
            <w:tcW w:w="1514" w:type="dxa"/>
            <w:gridSpan w:val="2"/>
          </w:tcPr>
          <w:p w:rsidR="00E1035A" w:rsidRPr="001825A9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98" w:type="dxa"/>
          </w:tcPr>
          <w:p w:rsidR="00E1035A" w:rsidRPr="001825A9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5A9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</w:t>
            </w:r>
          </w:p>
        </w:tc>
        <w:tc>
          <w:tcPr>
            <w:tcW w:w="1426" w:type="dxa"/>
          </w:tcPr>
          <w:p w:rsidR="00E1035A" w:rsidRPr="001825A9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035A" w:rsidTr="00991E72">
        <w:trPr>
          <w:trHeight w:val="340"/>
        </w:trPr>
        <w:tc>
          <w:tcPr>
            <w:tcW w:w="612" w:type="dxa"/>
          </w:tcPr>
          <w:p w:rsidR="00E1035A" w:rsidRPr="001825A9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" w:type="dxa"/>
          </w:tcPr>
          <w:p w:rsidR="00E1035A" w:rsidRPr="001825A9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E1035A" w:rsidRPr="001825A9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5A9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Транспортная инфраструктура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Криушанского</w:t>
            </w:r>
            <w:r w:rsidRPr="001825A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26" w:type="dxa"/>
          </w:tcPr>
          <w:p w:rsidR="00E1035A" w:rsidRPr="001825A9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035A" w:rsidTr="00991E72">
        <w:trPr>
          <w:trHeight w:val="340"/>
        </w:trPr>
        <w:tc>
          <w:tcPr>
            <w:tcW w:w="612" w:type="dxa"/>
          </w:tcPr>
          <w:p w:rsidR="00E1035A" w:rsidRPr="001825A9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1035A" w:rsidRPr="001825A9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198" w:type="dxa"/>
          </w:tcPr>
          <w:p w:rsidR="00E1035A" w:rsidRPr="001825A9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5A9">
              <w:rPr>
                <w:rFonts w:ascii="Times New Roman" w:hAnsi="Times New Roman" w:cs="Times New Roman"/>
                <w:sz w:val="24"/>
                <w:szCs w:val="24"/>
              </w:rPr>
              <w:t xml:space="preserve">Улично-дорожная сеть </w:t>
            </w:r>
            <w:r w:rsidRPr="001825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населенных пунктов </w:t>
            </w:r>
          </w:p>
        </w:tc>
        <w:tc>
          <w:tcPr>
            <w:tcW w:w="1426" w:type="dxa"/>
          </w:tcPr>
          <w:p w:rsidR="00E1035A" w:rsidRPr="001825A9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035A" w:rsidTr="00991E72">
        <w:trPr>
          <w:trHeight w:val="340"/>
        </w:trPr>
        <w:tc>
          <w:tcPr>
            <w:tcW w:w="612" w:type="dxa"/>
          </w:tcPr>
          <w:p w:rsidR="00E1035A" w:rsidRPr="001825A9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1035A" w:rsidRPr="001825A9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A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198" w:type="dxa"/>
          </w:tcPr>
          <w:p w:rsidR="00E1035A" w:rsidRPr="001825A9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5A9">
              <w:rPr>
                <w:rFonts w:ascii="Times New Roman" w:hAnsi="Times New Roman" w:cs="Times New Roman"/>
                <w:iCs/>
                <w:sz w:val="24"/>
                <w:szCs w:val="24"/>
              </w:rPr>
              <w:t>Сооружения и устройства для хранения, парковки и обслуживания транспортных средств</w:t>
            </w:r>
          </w:p>
        </w:tc>
        <w:tc>
          <w:tcPr>
            <w:tcW w:w="1426" w:type="dxa"/>
          </w:tcPr>
          <w:p w:rsidR="00E1035A" w:rsidRPr="001825A9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035A" w:rsidTr="00991E72">
        <w:trPr>
          <w:trHeight w:val="340"/>
        </w:trPr>
        <w:tc>
          <w:tcPr>
            <w:tcW w:w="1514" w:type="dxa"/>
            <w:gridSpan w:val="2"/>
          </w:tcPr>
          <w:p w:rsidR="00E1035A" w:rsidRPr="001825A9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198" w:type="dxa"/>
          </w:tcPr>
          <w:p w:rsidR="00E1035A" w:rsidRPr="001825A9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5A9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расчетных показателей</w:t>
            </w:r>
          </w:p>
        </w:tc>
        <w:tc>
          <w:tcPr>
            <w:tcW w:w="1426" w:type="dxa"/>
          </w:tcPr>
          <w:p w:rsidR="00E1035A" w:rsidRPr="001825A9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1035A" w:rsidTr="00991E72">
        <w:trPr>
          <w:trHeight w:val="340"/>
        </w:trPr>
        <w:tc>
          <w:tcPr>
            <w:tcW w:w="1514" w:type="dxa"/>
            <w:gridSpan w:val="2"/>
          </w:tcPr>
          <w:p w:rsidR="00E1035A" w:rsidRPr="001825A9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</w:tc>
        <w:tc>
          <w:tcPr>
            <w:tcW w:w="7198" w:type="dxa"/>
          </w:tcPr>
          <w:p w:rsidR="00E1035A" w:rsidRPr="001825A9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5A9">
              <w:rPr>
                <w:rFonts w:ascii="Times New Roman" w:hAnsi="Times New Roman" w:cs="Times New Roman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426" w:type="dxa"/>
          </w:tcPr>
          <w:p w:rsidR="00E1035A" w:rsidRPr="001825A9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E1035A" w:rsidRPr="007B7F3B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Pr="00226E65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ПРАВИЛА И ОБЛАСТЬ ПРИМЕНЕНИЯ</w:t>
      </w:r>
    </w:p>
    <w:p w:rsidR="00E1035A" w:rsidRPr="00226E65" w:rsidRDefault="00E1035A" w:rsidP="00991E72">
      <w:pPr>
        <w:pStyle w:val="Heading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26E65">
        <w:rPr>
          <w:rFonts w:ascii="Times New Roman" w:hAnsi="Times New Roman" w:cs="Times New Roman"/>
          <w:i w:val="0"/>
          <w:sz w:val="24"/>
          <w:szCs w:val="24"/>
        </w:rPr>
        <w:t>1. Назначение и область применения</w:t>
      </w:r>
    </w:p>
    <w:p w:rsidR="00E1035A" w:rsidRPr="00226E65" w:rsidRDefault="00E1035A" w:rsidP="00991E72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E4C97">
        <w:rPr>
          <w:rFonts w:ascii="Times New Roman" w:hAnsi="Times New Roman" w:cs="Times New Roman"/>
          <w:b/>
          <w:sz w:val="24"/>
          <w:szCs w:val="24"/>
        </w:rPr>
        <w:t>1.1.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Настоящий документ «Местные нормативы градостроительного проектирования «</w:t>
      </w:r>
      <w:r>
        <w:rPr>
          <w:rFonts w:ascii="Times New Roman" w:hAnsi="Times New Roman" w:cs="Times New Roman"/>
          <w:sz w:val="24"/>
          <w:szCs w:val="24"/>
        </w:rPr>
        <w:t>Транспортная инфраструктура Криушанского сельского</w:t>
      </w:r>
      <w:r w:rsidRPr="00226E65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Панинского муниципального района Воронежской области</w:t>
      </w:r>
      <w:r w:rsidRPr="00226E65">
        <w:rPr>
          <w:rFonts w:ascii="Times New Roman" w:hAnsi="Times New Roman" w:cs="Times New Roman"/>
          <w:sz w:val="24"/>
          <w:szCs w:val="24"/>
        </w:rPr>
        <w:t xml:space="preserve">» (далее – нормативы) разработаны в соответствии с законодательством Российской Федерации, Воронежской области и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226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226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226E65">
        <w:rPr>
          <w:rFonts w:ascii="Times New Roman" w:hAnsi="Times New Roman" w:cs="Times New Roman"/>
          <w:sz w:val="24"/>
          <w:szCs w:val="24"/>
        </w:rPr>
        <w:t xml:space="preserve"> и распространяются на планировку, застройку и реконструкцию территории </w:t>
      </w:r>
      <w:r>
        <w:rPr>
          <w:rFonts w:ascii="Times New Roman" w:hAnsi="Times New Roman" w:cs="Times New Roman"/>
          <w:sz w:val="24"/>
          <w:szCs w:val="24"/>
        </w:rPr>
        <w:t xml:space="preserve"> Криушанского сельского</w:t>
      </w:r>
      <w:r w:rsidRPr="00226E65">
        <w:rPr>
          <w:rFonts w:ascii="Times New Roman" w:hAnsi="Times New Roman" w:cs="Times New Roman"/>
          <w:sz w:val="24"/>
          <w:szCs w:val="24"/>
        </w:rPr>
        <w:t xml:space="preserve"> поселения (далее – поселение) в пределах его границ.</w:t>
      </w:r>
    </w:p>
    <w:p w:rsidR="00E1035A" w:rsidRPr="00226E65" w:rsidRDefault="00E1035A" w:rsidP="00991E72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Нормативы разработаны в целях обеспечения устойчивого развития поселения с учетом особенностей его формирования, благоприятных условий жизнедеятельности населения, предупреждения и устранения вредного воздействия на население факторов среды обитания, требований по охране окружающей среды, рациональному использованию территории и природных ресурсов, улучшению санитарно-эпидемиологического и экологического состояния территории поселения.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97">
        <w:rPr>
          <w:rFonts w:ascii="Times New Roman" w:hAnsi="Times New Roman" w:cs="Times New Roman"/>
          <w:b/>
          <w:sz w:val="24"/>
          <w:szCs w:val="24"/>
        </w:rPr>
        <w:t>1.2.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Настоящие нормативы применяются при подготовке, согласовании и утверждении документов территориального планирования, градостроительного зонирования, документации по планировке территории, иной градостроительной документации, подготовка которой осуществляется  для объектов градостроительной деятельности поселения.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Настоящие 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97">
        <w:rPr>
          <w:rFonts w:ascii="Times New Roman" w:hAnsi="Times New Roman" w:cs="Times New Roman"/>
          <w:b/>
          <w:sz w:val="24"/>
          <w:szCs w:val="24"/>
        </w:rPr>
        <w:t>1.3.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По вопросам, не рассматриваемым в настоящих нормативах, следует руководствоваться действующими федеральными и региональными градостроительными нормами, законами Российской Федерации и Воронежской области.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При отмене действующих нормативных документов, на которые дается ссылка в настоящих нормативах, следует руководствоваться нормами, которые введены взамен отмененных.</w:t>
      </w:r>
    </w:p>
    <w:p w:rsidR="00E1035A" w:rsidRPr="00226E65" w:rsidRDefault="00E1035A" w:rsidP="00991E72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E4C97">
        <w:rPr>
          <w:rFonts w:ascii="Times New Roman" w:hAnsi="Times New Roman" w:cs="Times New Roman"/>
          <w:b/>
          <w:sz w:val="24"/>
          <w:szCs w:val="24"/>
        </w:rPr>
        <w:t>1.4.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Основные термины и определения, используемые в настоящих нормативах, приведены в справочном приложении 1.</w:t>
      </w:r>
    </w:p>
    <w:p w:rsidR="00E1035A" w:rsidRPr="00226E65" w:rsidRDefault="00E1035A" w:rsidP="00991E72">
      <w:pPr>
        <w:pStyle w:val="Heading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26E65">
        <w:rPr>
          <w:rFonts w:ascii="Times New Roman" w:hAnsi="Times New Roman" w:cs="Times New Roman"/>
          <w:i w:val="0"/>
          <w:iCs w:val="0"/>
          <w:sz w:val="24"/>
          <w:szCs w:val="24"/>
        </w:rPr>
        <w:t>2. Общая организация и зонирование территории поселения</w:t>
      </w:r>
    </w:p>
    <w:p w:rsidR="00E1035A" w:rsidRPr="00226E65" w:rsidRDefault="00E1035A" w:rsidP="00991E72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2.1.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Границы территории поселения  установлены в соответствии с Законом Воронежской области от </w:t>
      </w:r>
      <w:r>
        <w:rPr>
          <w:rFonts w:ascii="Times New Roman" w:hAnsi="Times New Roman" w:cs="Times New Roman"/>
          <w:sz w:val="24"/>
          <w:szCs w:val="24"/>
        </w:rPr>
        <w:t>27.10.2006 г. №87-ОЗ «Об административно-территориальном устройстве Воронежской области и порядке его изменения»</w:t>
      </w:r>
      <w:r w:rsidRPr="00226E65">
        <w:rPr>
          <w:rFonts w:ascii="Times New Roman" w:hAnsi="Times New Roman" w:cs="Times New Roman"/>
          <w:sz w:val="24"/>
          <w:szCs w:val="24"/>
        </w:rPr>
        <w:t>.</w:t>
      </w:r>
    </w:p>
    <w:p w:rsidR="00E1035A" w:rsidRPr="00226E65" w:rsidRDefault="00E1035A" w:rsidP="00991E72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территории поселения расположены</w:t>
      </w:r>
      <w:r w:rsidRPr="00226E65">
        <w:rPr>
          <w:rFonts w:ascii="Times New Roman" w:hAnsi="Times New Roman" w:cs="Times New Roman"/>
          <w:sz w:val="24"/>
          <w:szCs w:val="24"/>
        </w:rPr>
        <w:t xml:space="preserve">  населенны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26E65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ы;</w:t>
      </w:r>
      <w:r w:rsidRPr="00226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село Криуша</w:t>
      </w:r>
      <w:r w:rsidRPr="00226E65">
        <w:rPr>
          <w:rFonts w:ascii="Times New Roman" w:hAnsi="Times New Roman" w:cs="Times New Roman"/>
          <w:sz w:val="24"/>
          <w:szCs w:val="24"/>
        </w:rPr>
        <w:t xml:space="preserve"> – а</w:t>
      </w:r>
      <w:r>
        <w:rPr>
          <w:rFonts w:ascii="Times New Roman" w:hAnsi="Times New Roman" w:cs="Times New Roman"/>
          <w:sz w:val="24"/>
          <w:szCs w:val="24"/>
        </w:rPr>
        <w:t xml:space="preserve">дминистративный центр поселения, </w:t>
      </w:r>
      <w:r w:rsidRPr="00645992">
        <w:rPr>
          <w:rFonts w:ascii="Times New Roman" w:hAnsi="Times New Roman" w:cs="Times New Roman"/>
          <w:sz w:val="24"/>
          <w:szCs w:val="24"/>
        </w:rPr>
        <w:t>п. Нащекинские Выселки, п. Агарков, п. Козьминский,с. Б.Мартын, с. Александровка, п. М.Мартын, п. Криушанскиу Выселки, п. Икорецкий, 3отделение Племсовхоза «Победа Октября».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2.2.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По функциональному использованию на территории </w:t>
      </w:r>
      <w:r>
        <w:rPr>
          <w:rFonts w:ascii="Times New Roman" w:hAnsi="Times New Roman" w:cs="Times New Roman"/>
          <w:sz w:val="24"/>
          <w:szCs w:val="24"/>
        </w:rPr>
        <w:t>населенных пунктов Криушанского сельского поселения</w:t>
      </w:r>
      <w:r w:rsidRPr="00226E65">
        <w:rPr>
          <w:rFonts w:ascii="Times New Roman" w:hAnsi="Times New Roman" w:cs="Times New Roman"/>
          <w:sz w:val="24"/>
          <w:szCs w:val="24"/>
        </w:rPr>
        <w:t xml:space="preserve"> в результате градостроительного зонирования могут устанавливаться следующие территориальные зоны:  жилые; общественно-деловые; производственные; инженерной и транспортной инфраструктуры; сельскохозяйственного использования; рекреационного назначения; особо охраняемых территорий; специального назначения; иные виды территориальных зон.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 w:line="239" w:lineRule="auto"/>
        <w:ind w:firstLine="709"/>
        <w:jc w:val="both"/>
      </w:pPr>
      <w:r w:rsidRPr="00226E65">
        <w:rPr>
          <w:b/>
        </w:rPr>
        <w:t>2.</w:t>
      </w:r>
      <w:r>
        <w:rPr>
          <w:b/>
        </w:rPr>
        <w:t>3</w:t>
      </w:r>
      <w:r w:rsidRPr="00226E65">
        <w:rPr>
          <w:b/>
        </w:rPr>
        <w:t xml:space="preserve">. </w:t>
      </w:r>
      <w:r w:rsidRPr="00226E65">
        <w:t xml:space="preserve">Условия безопасности среды проживания населения по санитарно-гигиеническим и противопожарным требованиям обеспечиваются в соответствии с требованиями региональных нормативов. </w:t>
      </w:r>
    </w:p>
    <w:p w:rsidR="00E1035A" w:rsidRPr="00226E65" w:rsidRDefault="00E1035A" w:rsidP="00991E72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26E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26E65">
        <w:rPr>
          <w:rFonts w:ascii="Times New Roman" w:hAnsi="Times New Roman" w:cs="Times New Roman"/>
          <w:sz w:val="24"/>
          <w:szCs w:val="24"/>
        </w:rPr>
        <w:t>В целях создания среды жизнедеятельности, доступной для инвалидов и маломобильных групп населения, разрабатываемая градостроительная документация по планировке новых и реконструируемых территорий должна соответствовать требованиям регионального норматива «Обеспечение доступной среды жизнедеятельности для инвалидов и других маломобильных групп населения на территории Воронежской области».</w:t>
      </w:r>
    </w:p>
    <w:p w:rsidR="00E1035A" w:rsidRDefault="00E1035A" w:rsidP="00991E72">
      <w:pPr>
        <w:pStyle w:val="Heading1"/>
        <w:rPr>
          <w:rFonts w:ascii="Times New Roman" w:hAnsi="Times New Roman" w:cs="Times New Roman"/>
          <w:bCs w:val="0"/>
          <w:sz w:val="24"/>
          <w:szCs w:val="24"/>
        </w:rPr>
      </w:pPr>
    </w:p>
    <w:p w:rsidR="00E1035A" w:rsidRPr="00AB35E2" w:rsidRDefault="00E1035A" w:rsidP="00991E72"/>
    <w:p w:rsidR="00E1035A" w:rsidRDefault="00E1035A" w:rsidP="00991E72">
      <w:pPr>
        <w:pStyle w:val="Heading1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 w:val="0"/>
          <w:sz w:val="24"/>
          <w:szCs w:val="24"/>
        </w:rPr>
        <w:t>.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</w:t>
      </w:r>
    </w:p>
    <w:p w:rsidR="00E1035A" w:rsidRPr="000E4C97" w:rsidRDefault="00E1035A" w:rsidP="00991E72"/>
    <w:p w:rsidR="00E1035A" w:rsidRPr="00226E65" w:rsidRDefault="00E1035A" w:rsidP="00991E72">
      <w:pPr>
        <w:pStyle w:val="Heading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24" w:name="_Toc297163262"/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226E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Pr="00226E65">
        <w:rPr>
          <w:rFonts w:ascii="Times New Roman" w:hAnsi="Times New Roman" w:cs="Times New Roman"/>
          <w:i w:val="0"/>
          <w:sz w:val="24"/>
          <w:szCs w:val="24"/>
        </w:rPr>
        <w:t xml:space="preserve">ТРАНСПОРТНАЯ ИНФРАСТРУКТУРА </w:t>
      </w:r>
      <w:bookmarkEnd w:id="24"/>
      <w:r>
        <w:rPr>
          <w:rFonts w:ascii="Times New Roman" w:hAnsi="Times New Roman" w:cs="Times New Roman"/>
          <w:i w:val="0"/>
          <w:sz w:val="24"/>
          <w:szCs w:val="24"/>
        </w:rPr>
        <w:t>КРИУШАНСКОГО СЕЛЬСКОГО ПОСЕЛЕНИЯ</w:t>
      </w:r>
      <w:r w:rsidRPr="00226E6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E1035A" w:rsidRPr="00226E65" w:rsidRDefault="00E1035A" w:rsidP="00991E72">
      <w:pPr>
        <w:pStyle w:val="Heading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5" w:name="_Toc297163263"/>
      <w:r>
        <w:rPr>
          <w:rFonts w:ascii="Times New Roman" w:hAnsi="Times New Roman" w:cs="Times New Roman"/>
          <w:i w:val="0"/>
          <w:sz w:val="24"/>
          <w:szCs w:val="24"/>
        </w:rPr>
        <w:t>3</w:t>
      </w:r>
      <w:r w:rsidRPr="00226E65">
        <w:rPr>
          <w:rFonts w:ascii="Times New Roman" w:hAnsi="Times New Roman" w:cs="Times New Roman"/>
          <w:i w:val="0"/>
          <w:sz w:val="24"/>
          <w:szCs w:val="24"/>
        </w:rPr>
        <w:t>.1. Улично-дорожная сеть</w:t>
      </w:r>
      <w:r w:rsidRPr="00226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населенных пунктов </w:t>
      </w:r>
      <w:bookmarkEnd w:id="25"/>
    </w:p>
    <w:p w:rsidR="00E1035A" w:rsidRPr="00DF0C6D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>
        <w:rPr>
          <w:b/>
        </w:rPr>
        <w:t>3</w:t>
      </w:r>
      <w:r w:rsidRPr="00DF0C6D">
        <w:rPr>
          <w:rFonts w:ascii="Times New Roman" w:hAnsi="Times New Roman"/>
          <w:b/>
        </w:rPr>
        <w:t>.1.1</w:t>
      </w:r>
      <w:r w:rsidRPr="00DF0C6D">
        <w:rPr>
          <w:rFonts w:ascii="Times New Roman" w:hAnsi="Times New Roman"/>
        </w:rPr>
        <w:t>.  Улично-дорожная сеть населенных пунктов Криушанского сельского поселения представляет собой часть территории, ограниченную красными линиями и предназначенную для движения транспортных средств и пешеходов, прокладки инженерных коммуникаций, размещения зеленых насаждений и шумозащитных устройств, установки технических средств информации и организации движения.</w:t>
      </w:r>
    </w:p>
    <w:p w:rsidR="00E1035A" w:rsidRPr="00DF0C6D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  <w:b/>
        </w:rPr>
        <w:t>3.1.2</w:t>
      </w:r>
      <w:r w:rsidRPr="00DF0C6D">
        <w:rPr>
          <w:rFonts w:ascii="Times New Roman" w:hAnsi="Times New Roman"/>
        </w:rPr>
        <w:t xml:space="preserve">. Улично-дорожную сеть следует проектировать в виде непрерывной системы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</w:t>
      </w:r>
    </w:p>
    <w:p w:rsidR="00E1035A" w:rsidRPr="00DF0C6D" w:rsidRDefault="00E1035A" w:rsidP="00991E72">
      <w:pPr>
        <w:widowControl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  <w:b/>
        </w:rPr>
        <w:t>3.1.3</w:t>
      </w:r>
      <w:r w:rsidRPr="00DF0C6D">
        <w:rPr>
          <w:rFonts w:ascii="Times New Roman" w:hAnsi="Times New Roman"/>
        </w:rPr>
        <w:t>. Основные расчетные параметры уличной сети следует устанавливать в соответствии с таблицей 1.</w:t>
      </w:r>
    </w:p>
    <w:p w:rsidR="00E1035A" w:rsidRPr="00DF0C6D" w:rsidRDefault="00E1035A" w:rsidP="00991E72">
      <w:pPr>
        <w:widowControl w:val="0"/>
        <w:ind w:firstLine="709"/>
        <w:rPr>
          <w:rFonts w:ascii="Times New Roman" w:hAnsi="Times New Roman"/>
        </w:rPr>
      </w:pPr>
    </w:p>
    <w:p w:rsidR="00E1035A" w:rsidRPr="00DF0C6D" w:rsidRDefault="00E1035A" w:rsidP="00991E72">
      <w:pPr>
        <w:widowControl w:val="0"/>
        <w:ind w:firstLine="709"/>
        <w:outlineLvl w:val="0"/>
        <w:rPr>
          <w:rFonts w:ascii="Times New Roman" w:hAnsi="Times New Roman"/>
        </w:rPr>
      </w:pPr>
      <w:bookmarkStart w:id="26" w:name="_Toc297163264"/>
      <w:r w:rsidRPr="00DF0C6D">
        <w:rPr>
          <w:rFonts w:ascii="Times New Roman" w:hAnsi="Times New Roman"/>
        </w:rPr>
        <w:t xml:space="preserve">Таблица 1. Расчетные параметры уличной сети </w:t>
      </w:r>
      <w:bookmarkEnd w:id="26"/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9" w:type="dxa"/>
          <w:right w:w="39" w:type="dxa"/>
        </w:tblCellMar>
        <w:tblLook w:val="0000"/>
      </w:tblPr>
      <w:tblGrid>
        <w:gridCol w:w="2835"/>
        <w:gridCol w:w="1077"/>
        <w:gridCol w:w="934"/>
        <w:gridCol w:w="1051"/>
        <w:gridCol w:w="859"/>
        <w:gridCol w:w="1191"/>
        <w:gridCol w:w="1021"/>
        <w:gridCol w:w="911"/>
      </w:tblGrid>
      <w:tr w:rsidR="00E1035A" w:rsidRPr="00DF0C6D" w:rsidTr="00991E72">
        <w:trPr>
          <w:trHeight w:val="659"/>
          <w:jc w:val="center"/>
        </w:trPr>
        <w:tc>
          <w:tcPr>
            <w:tcW w:w="2835" w:type="dxa"/>
            <w:shd w:val="clear" w:color="auto" w:fill="E0E0E0"/>
            <w:vAlign w:val="center"/>
          </w:tcPr>
          <w:p w:rsidR="00E1035A" w:rsidRPr="00DF0C6D" w:rsidRDefault="00E1035A" w:rsidP="00991E72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DF0C6D">
              <w:rPr>
                <w:rFonts w:ascii="Times New Roman" w:hAnsi="Times New Roman"/>
                <w:b/>
              </w:rPr>
              <w:t>Категория дорог и улиц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E1035A" w:rsidRPr="00DF0C6D" w:rsidRDefault="00E1035A" w:rsidP="00991E72">
            <w:pPr>
              <w:widowControl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F0C6D">
              <w:rPr>
                <w:rFonts w:ascii="Times New Roman" w:hAnsi="Times New Roman"/>
                <w:spacing w:val="-2"/>
              </w:rPr>
              <w:t>Расчетная скорость движения, км/ч</w:t>
            </w:r>
          </w:p>
        </w:tc>
        <w:tc>
          <w:tcPr>
            <w:tcW w:w="934" w:type="dxa"/>
            <w:shd w:val="clear" w:color="auto" w:fill="E0E0E0"/>
            <w:vAlign w:val="center"/>
          </w:tcPr>
          <w:p w:rsidR="00E1035A" w:rsidRPr="00DF0C6D" w:rsidRDefault="00E1035A" w:rsidP="00991E72">
            <w:pPr>
              <w:widowControl w:val="0"/>
              <w:jc w:val="center"/>
              <w:rPr>
                <w:rFonts w:ascii="Times New Roman" w:hAnsi="Times New Roman"/>
                <w:spacing w:val="-2"/>
              </w:rPr>
            </w:pPr>
            <w:r w:rsidRPr="00DF0C6D">
              <w:rPr>
                <w:rFonts w:ascii="Times New Roman" w:hAnsi="Times New Roman"/>
                <w:spacing w:val="-2"/>
              </w:rPr>
              <w:t>Ширина в крас-ных ли-ниях, м</w:t>
            </w:r>
          </w:p>
        </w:tc>
        <w:tc>
          <w:tcPr>
            <w:tcW w:w="1051" w:type="dxa"/>
            <w:shd w:val="clear" w:color="auto" w:fill="E0E0E0"/>
            <w:vAlign w:val="center"/>
          </w:tcPr>
          <w:p w:rsidR="00E1035A" w:rsidRPr="00DF0C6D" w:rsidRDefault="00E1035A" w:rsidP="00991E72">
            <w:pPr>
              <w:widowControl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F0C6D">
              <w:rPr>
                <w:rFonts w:ascii="Times New Roman" w:hAnsi="Times New Roman"/>
                <w:spacing w:val="-2"/>
              </w:rPr>
              <w:t>Ширина полосы движения, м</w:t>
            </w:r>
          </w:p>
        </w:tc>
        <w:tc>
          <w:tcPr>
            <w:tcW w:w="859" w:type="dxa"/>
            <w:shd w:val="clear" w:color="auto" w:fill="E0E0E0"/>
            <w:vAlign w:val="center"/>
          </w:tcPr>
          <w:p w:rsidR="00E1035A" w:rsidRPr="00DF0C6D" w:rsidRDefault="00E1035A" w:rsidP="00991E72">
            <w:pPr>
              <w:widowControl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F0C6D">
              <w:rPr>
                <w:rFonts w:ascii="Times New Roman" w:hAnsi="Times New Roman"/>
                <w:spacing w:val="-2"/>
              </w:rPr>
              <w:t>Число полос движе-ния</w:t>
            </w:r>
          </w:p>
        </w:tc>
        <w:tc>
          <w:tcPr>
            <w:tcW w:w="1191" w:type="dxa"/>
            <w:shd w:val="clear" w:color="auto" w:fill="E0E0E0"/>
            <w:vAlign w:val="center"/>
          </w:tcPr>
          <w:p w:rsidR="00E1035A" w:rsidRPr="00DF0C6D" w:rsidRDefault="00E1035A" w:rsidP="00991E72">
            <w:pPr>
              <w:widowControl w:val="0"/>
              <w:jc w:val="center"/>
              <w:rPr>
                <w:rFonts w:ascii="Times New Roman" w:hAnsi="Times New Roman"/>
                <w:spacing w:val="-2"/>
              </w:rPr>
            </w:pPr>
            <w:r w:rsidRPr="00DF0C6D">
              <w:rPr>
                <w:rFonts w:ascii="Times New Roman" w:hAnsi="Times New Roman"/>
                <w:spacing w:val="-2"/>
              </w:rPr>
              <w:t>Наимень-ший радиус кривых в плане, м</w:t>
            </w:r>
          </w:p>
        </w:tc>
        <w:tc>
          <w:tcPr>
            <w:tcW w:w="1021" w:type="dxa"/>
            <w:shd w:val="clear" w:color="auto" w:fill="E0E0E0"/>
            <w:vAlign w:val="center"/>
          </w:tcPr>
          <w:p w:rsidR="00E1035A" w:rsidRPr="00DF0C6D" w:rsidRDefault="00E1035A" w:rsidP="00991E72">
            <w:pPr>
              <w:widowControl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F0C6D">
              <w:rPr>
                <w:rFonts w:ascii="Times New Roman" w:hAnsi="Times New Roman"/>
                <w:spacing w:val="-2"/>
              </w:rPr>
              <w:t>Наиболь-ший про-дольный уклон, ‰</w:t>
            </w:r>
          </w:p>
        </w:tc>
        <w:tc>
          <w:tcPr>
            <w:tcW w:w="911" w:type="dxa"/>
            <w:shd w:val="clear" w:color="auto" w:fill="E0E0E0"/>
            <w:vAlign w:val="center"/>
          </w:tcPr>
          <w:p w:rsidR="00E1035A" w:rsidRPr="00DF0C6D" w:rsidRDefault="00E1035A" w:rsidP="00991E72">
            <w:pPr>
              <w:widowControl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F0C6D">
              <w:rPr>
                <w:rFonts w:ascii="Times New Roman" w:hAnsi="Times New Roman"/>
                <w:spacing w:val="-2"/>
              </w:rPr>
              <w:t>Ширина пешеход-ной части тротуара, м</w:t>
            </w:r>
          </w:p>
        </w:tc>
      </w:tr>
      <w:tr w:rsidR="00E1035A" w:rsidRPr="00226E65" w:rsidTr="00991E72">
        <w:trPr>
          <w:trHeight w:val="227"/>
          <w:jc w:val="center"/>
        </w:trPr>
        <w:tc>
          <w:tcPr>
            <w:tcW w:w="2835" w:type="dxa"/>
          </w:tcPr>
          <w:p w:rsidR="00E1035A" w:rsidRPr="00226E65" w:rsidRDefault="00E1035A" w:rsidP="00991E72">
            <w:pPr>
              <w:widowControl w:val="0"/>
              <w:ind w:left="57"/>
              <w:rPr>
                <w:spacing w:val="-2"/>
              </w:rPr>
            </w:pPr>
            <w:r w:rsidRPr="00226E65">
              <w:rPr>
                <w:spacing w:val="-2"/>
                <w:shd w:val="clear" w:color="auto" w:fill="D9D9D9"/>
              </w:rPr>
              <w:t>Магистральные улицы</w:t>
            </w:r>
            <w:r w:rsidRPr="00226E65">
              <w:rPr>
                <w:spacing w:val="-2"/>
              </w:rPr>
              <w:t>:</w:t>
            </w:r>
          </w:p>
        </w:tc>
        <w:tc>
          <w:tcPr>
            <w:tcW w:w="1077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</w:tc>
        <w:tc>
          <w:tcPr>
            <w:tcW w:w="934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</w:tc>
        <w:tc>
          <w:tcPr>
            <w:tcW w:w="1051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</w:tc>
        <w:tc>
          <w:tcPr>
            <w:tcW w:w="859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</w:tc>
        <w:tc>
          <w:tcPr>
            <w:tcW w:w="1191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</w:tc>
        <w:tc>
          <w:tcPr>
            <w:tcW w:w="1021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</w:tc>
        <w:tc>
          <w:tcPr>
            <w:tcW w:w="911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</w:tc>
      </w:tr>
      <w:tr w:rsidR="00E1035A" w:rsidRPr="00226E65" w:rsidTr="00991E72">
        <w:trPr>
          <w:trHeight w:val="227"/>
          <w:jc w:val="center"/>
        </w:trPr>
        <w:tc>
          <w:tcPr>
            <w:tcW w:w="2835" w:type="dxa"/>
          </w:tcPr>
          <w:p w:rsidR="00E1035A" w:rsidRPr="00226E65" w:rsidRDefault="00E1035A" w:rsidP="00991E72">
            <w:pPr>
              <w:widowControl w:val="0"/>
              <w:ind w:left="57"/>
              <w:rPr>
                <w:spacing w:val="-2"/>
              </w:rPr>
            </w:pPr>
            <w:r w:rsidRPr="00226E65">
              <w:rPr>
                <w:spacing w:val="-2"/>
              </w:rPr>
              <w:t>регулируемого движения</w:t>
            </w:r>
          </w:p>
        </w:tc>
        <w:tc>
          <w:tcPr>
            <w:tcW w:w="1077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80</w:t>
            </w:r>
          </w:p>
        </w:tc>
        <w:tc>
          <w:tcPr>
            <w:tcW w:w="934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37-75</w:t>
            </w:r>
          </w:p>
        </w:tc>
        <w:tc>
          <w:tcPr>
            <w:tcW w:w="105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3,50</w:t>
            </w:r>
          </w:p>
        </w:tc>
        <w:tc>
          <w:tcPr>
            <w:tcW w:w="859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4-8</w:t>
            </w:r>
          </w:p>
        </w:tc>
        <w:tc>
          <w:tcPr>
            <w:tcW w:w="119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400</w:t>
            </w:r>
          </w:p>
        </w:tc>
        <w:tc>
          <w:tcPr>
            <w:tcW w:w="102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50</w:t>
            </w:r>
          </w:p>
        </w:tc>
        <w:tc>
          <w:tcPr>
            <w:tcW w:w="91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3,0</w:t>
            </w:r>
          </w:p>
        </w:tc>
      </w:tr>
      <w:tr w:rsidR="00E1035A" w:rsidRPr="00226E65" w:rsidTr="00991E72">
        <w:trPr>
          <w:trHeight w:val="227"/>
          <w:jc w:val="center"/>
        </w:trPr>
        <w:tc>
          <w:tcPr>
            <w:tcW w:w="2835" w:type="dxa"/>
          </w:tcPr>
          <w:p w:rsidR="00E1035A" w:rsidRPr="00226E65" w:rsidRDefault="00E1035A" w:rsidP="00991E72">
            <w:pPr>
              <w:widowControl w:val="0"/>
              <w:rPr>
                <w:spacing w:val="-2"/>
              </w:rPr>
            </w:pPr>
            <w:r w:rsidRPr="00226E65">
              <w:rPr>
                <w:spacing w:val="-2"/>
              </w:rPr>
              <w:t>районного значения:</w:t>
            </w:r>
          </w:p>
        </w:tc>
        <w:tc>
          <w:tcPr>
            <w:tcW w:w="1077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</w:tc>
        <w:tc>
          <w:tcPr>
            <w:tcW w:w="934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</w:tc>
        <w:tc>
          <w:tcPr>
            <w:tcW w:w="1051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</w:tc>
        <w:tc>
          <w:tcPr>
            <w:tcW w:w="859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</w:tc>
        <w:tc>
          <w:tcPr>
            <w:tcW w:w="1191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</w:tc>
        <w:tc>
          <w:tcPr>
            <w:tcW w:w="1021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</w:tc>
        <w:tc>
          <w:tcPr>
            <w:tcW w:w="911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</w:tc>
      </w:tr>
      <w:tr w:rsidR="00E1035A" w:rsidRPr="00226E65" w:rsidTr="00991E72">
        <w:trPr>
          <w:trHeight w:val="227"/>
          <w:jc w:val="center"/>
        </w:trPr>
        <w:tc>
          <w:tcPr>
            <w:tcW w:w="2835" w:type="dxa"/>
          </w:tcPr>
          <w:p w:rsidR="00E1035A" w:rsidRPr="00226E65" w:rsidRDefault="00E1035A" w:rsidP="00991E72">
            <w:pPr>
              <w:widowControl w:val="0"/>
              <w:ind w:left="57"/>
              <w:rPr>
                <w:spacing w:val="-6"/>
              </w:rPr>
            </w:pPr>
            <w:r w:rsidRPr="00226E65">
              <w:rPr>
                <w:spacing w:val="-6"/>
              </w:rPr>
              <w:t>транспортно-пешеходные</w:t>
            </w:r>
          </w:p>
        </w:tc>
        <w:tc>
          <w:tcPr>
            <w:tcW w:w="1077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70</w:t>
            </w:r>
          </w:p>
        </w:tc>
        <w:tc>
          <w:tcPr>
            <w:tcW w:w="934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35-45</w:t>
            </w:r>
          </w:p>
        </w:tc>
        <w:tc>
          <w:tcPr>
            <w:tcW w:w="105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3,50</w:t>
            </w:r>
          </w:p>
        </w:tc>
        <w:tc>
          <w:tcPr>
            <w:tcW w:w="859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2-4</w:t>
            </w:r>
          </w:p>
        </w:tc>
        <w:tc>
          <w:tcPr>
            <w:tcW w:w="119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250</w:t>
            </w:r>
          </w:p>
        </w:tc>
        <w:tc>
          <w:tcPr>
            <w:tcW w:w="102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60</w:t>
            </w:r>
          </w:p>
        </w:tc>
        <w:tc>
          <w:tcPr>
            <w:tcW w:w="91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2,25</w:t>
            </w:r>
          </w:p>
        </w:tc>
      </w:tr>
      <w:tr w:rsidR="00E1035A" w:rsidRPr="00226E65" w:rsidTr="00991E72">
        <w:trPr>
          <w:trHeight w:val="227"/>
          <w:jc w:val="center"/>
        </w:trPr>
        <w:tc>
          <w:tcPr>
            <w:tcW w:w="2835" w:type="dxa"/>
          </w:tcPr>
          <w:p w:rsidR="00E1035A" w:rsidRPr="00226E65" w:rsidRDefault="00E1035A" w:rsidP="00991E72">
            <w:pPr>
              <w:widowControl w:val="0"/>
              <w:ind w:left="57"/>
              <w:rPr>
                <w:spacing w:val="-2"/>
              </w:rPr>
            </w:pPr>
            <w:r w:rsidRPr="00226E65">
              <w:rPr>
                <w:spacing w:val="-2"/>
              </w:rPr>
              <w:t>пешеходно-транспортные</w:t>
            </w:r>
          </w:p>
        </w:tc>
        <w:tc>
          <w:tcPr>
            <w:tcW w:w="1077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50</w:t>
            </w:r>
          </w:p>
        </w:tc>
        <w:tc>
          <w:tcPr>
            <w:tcW w:w="934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30-40</w:t>
            </w:r>
          </w:p>
        </w:tc>
        <w:tc>
          <w:tcPr>
            <w:tcW w:w="105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4,00</w:t>
            </w:r>
          </w:p>
        </w:tc>
        <w:tc>
          <w:tcPr>
            <w:tcW w:w="859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2</w:t>
            </w:r>
          </w:p>
        </w:tc>
        <w:tc>
          <w:tcPr>
            <w:tcW w:w="119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125</w:t>
            </w:r>
          </w:p>
        </w:tc>
        <w:tc>
          <w:tcPr>
            <w:tcW w:w="102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40</w:t>
            </w:r>
          </w:p>
        </w:tc>
        <w:tc>
          <w:tcPr>
            <w:tcW w:w="91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3,0</w:t>
            </w:r>
          </w:p>
        </w:tc>
      </w:tr>
      <w:tr w:rsidR="00E1035A" w:rsidRPr="00226E65" w:rsidTr="00991E72">
        <w:trPr>
          <w:trHeight w:val="227"/>
          <w:jc w:val="center"/>
        </w:trPr>
        <w:tc>
          <w:tcPr>
            <w:tcW w:w="2835" w:type="dxa"/>
            <w:shd w:val="clear" w:color="auto" w:fill="D9D9D9"/>
          </w:tcPr>
          <w:p w:rsidR="00E1035A" w:rsidRPr="00226E65" w:rsidRDefault="00E1035A" w:rsidP="00991E72">
            <w:pPr>
              <w:widowControl w:val="0"/>
              <w:ind w:left="57"/>
            </w:pPr>
            <w:r w:rsidRPr="00226E65">
              <w:t xml:space="preserve">Улицы и дороги местного </w:t>
            </w:r>
            <w:r w:rsidRPr="00226E65">
              <w:rPr>
                <w:spacing w:val="-2"/>
              </w:rPr>
              <w:t>значения:</w:t>
            </w:r>
          </w:p>
        </w:tc>
        <w:tc>
          <w:tcPr>
            <w:tcW w:w="1077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</w:tc>
        <w:tc>
          <w:tcPr>
            <w:tcW w:w="934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</w:tc>
        <w:tc>
          <w:tcPr>
            <w:tcW w:w="1051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</w:tc>
        <w:tc>
          <w:tcPr>
            <w:tcW w:w="859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</w:tc>
        <w:tc>
          <w:tcPr>
            <w:tcW w:w="1191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</w:tc>
        <w:tc>
          <w:tcPr>
            <w:tcW w:w="1021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</w:tc>
        <w:tc>
          <w:tcPr>
            <w:tcW w:w="911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</w:tc>
      </w:tr>
      <w:tr w:rsidR="00E1035A" w:rsidRPr="00226E65" w:rsidTr="00991E72">
        <w:trPr>
          <w:trHeight w:val="227"/>
          <w:jc w:val="center"/>
        </w:trPr>
        <w:tc>
          <w:tcPr>
            <w:tcW w:w="2835" w:type="dxa"/>
          </w:tcPr>
          <w:p w:rsidR="00E1035A" w:rsidRPr="00226E65" w:rsidRDefault="00E1035A" w:rsidP="00991E72">
            <w:pPr>
              <w:widowControl w:val="0"/>
              <w:rPr>
                <w:spacing w:val="-2"/>
              </w:rPr>
            </w:pPr>
            <w:r w:rsidRPr="00226E65">
              <w:rPr>
                <w:spacing w:val="-2"/>
              </w:rPr>
              <w:t>улицы в жилой застройке</w:t>
            </w:r>
          </w:p>
        </w:tc>
        <w:tc>
          <w:tcPr>
            <w:tcW w:w="1077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40</w:t>
            </w:r>
          </w:p>
        </w:tc>
        <w:tc>
          <w:tcPr>
            <w:tcW w:w="934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15-25</w:t>
            </w:r>
          </w:p>
        </w:tc>
        <w:tc>
          <w:tcPr>
            <w:tcW w:w="105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3,00</w:t>
            </w:r>
          </w:p>
        </w:tc>
        <w:tc>
          <w:tcPr>
            <w:tcW w:w="859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2-3*</w:t>
            </w:r>
          </w:p>
        </w:tc>
        <w:tc>
          <w:tcPr>
            <w:tcW w:w="119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90</w:t>
            </w:r>
          </w:p>
        </w:tc>
        <w:tc>
          <w:tcPr>
            <w:tcW w:w="102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70</w:t>
            </w:r>
          </w:p>
        </w:tc>
        <w:tc>
          <w:tcPr>
            <w:tcW w:w="91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1,5</w:t>
            </w:r>
          </w:p>
        </w:tc>
      </w:tr>
      <w:tr w:rsidR="00E1035A" w:rsidRPr="00226E65" w:rsidTr="00991E72">
        <w:trPr>
          <w:trHeight w:val="227"/>
          <w:jc w:val="center"/>
        </w:trPr>
        <w:tc>
          <w:tcPr>
            <w:tcW w:w="2835" w:type="dxa"/>
          </w:tcPr>
          <w:p w:rsidR="00E1035A" w:rsidRPr="00226E65" w:rsidRDefault="00E1035A" w:rsidP="00991E72">
            <w:pPr>
              <w:widowControl w:val="0"/>
              <w:rPr>
                <w:spacing w:val="-2"/>
              </w:rPr>
            </w:pPr>
            <w:r w:rsidRPr="00226E65">
              <w:rPr>
                <w:spacing w:val="-2"/>
              </w:rPr>
              <w:t xml:space="preserve">улицы и дороги в производственной зоне </w:t>
            </w:r>
          </w:p>
        </w:tc>
        <w:tc>
          <w:tcPr>
            <w:tcW w:w="1077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50</w:t>
            </w:r>
          </w:p>
        </w:tc>
        <w:tc>
          <w:tcPr>
            <w:tcW w:w="934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15-25</w:t>
            </w:r>
          </w:p>
        </w:tc>
        <w:tc>
          <w:tcPr>
            <w:tcW w:w="105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3,50</w:t>
            </w:r>
          </w:p>
        </w:tc>
        <w:tc>
          <w:tcPr>
            <w:tcW w:w="859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2</w:t>
            </w:r>
          </w:p>
        </w:tc>
        <w:tc>
          <w:tcPr>
            <w:tcW w:w="119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90</w:t>
            </w:r>
          </w:p>
        </w:tc>
        <w:tc>
          <w:tcPr>
            <w:tcW w:w="102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60</w:t>
            </w:r>
          </w:p>
        </w:tc>
        <w:tc>
          <w:tcPr>
            <w:tcW w:w="91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1,5</w:t>
            </w:r>
          </w:p>
        </w:tc>
      </w:tr>
      <w:tr w:rsidR="00E1035A" w:rsidRPr="00226E65" w:rsidTr="00991E72">
        <w:trPr>
          <w:trHeight w:val="227"/>
          <w:jc w:val="center"/>
        </w:trPr>
        <w:tc>
          <w:tcPr>
            <w:tcW w:w="2835" w:type="dxa"/>
          </w:tcPr>
          <w:p w:rsidR="00E1035A" w:rsidRPr="00226E65" w:rsidRDefault="00E1035A" w:rsidP="00991E72">
            <w:pPr>
              <w:widowControl w:val="0"/>
              <w:rPr>
                <w:spacing w:val="-2"/>
              </w:rPr>
            </w:pPr>
            <w:r w:rsidRPr="00226E65">
              <w:rPr>
                <w:spacing w:val="-2"/>
              </w:rPr>
              <w:t>парковые дороги</w:t>
            </w:r>
          </w:p>
        </w:tc>
        <w:tc>
          <w:tcPr>
            <w:tcW w:w="1077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40</w:t>
            </w:r>
          </w:p>
        </w:tc>
        <w:tc>
          <w:tcPr>
            <w:tcW w:w="934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</w:tc>
        <w:tc>
          <w:tcPr>
            <w:tcW w:w="105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3,00</w:t>
            </w:r>
          </w:p>
        </w:tc>
        <w:tc>
          <w:tcPr>
            <w:tcW w:w="859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2</w:t>
            </w:r>
          </w:p>
        </w:tc>
        <w:tc>
          <w:tcPr>
            <w:tcW w:w="119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75</w:t>
            </w:r>
          </w:p>
        </w:tc>
        <w:tc>
          <w:tcPr>
            <w:tcW w:w="102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80</w:t>
            </w:r>
          </w:p>
        </w:tc>
        <w:tc>
          <w:tcPr>
            <w:tcW w:w="91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noBreakHyphen/>
            </w:r>
          </w:p>
        </w:tc>
      </w:tr>
      <w:tr w:rsidR="00E1035A" w:rsidRPr="00226E65" w:rsidTr="00991E72">
        <w:trPr>
          <w:trHeight w:val="227"/>
          <w:jc w:val="center"/>
        </w:trPr>
        <w:tc>
          <w:tcPr>
            <w:tcW w:w="2835" w:type="dxa"/>
            <w:shd w:val="clear" w:color="auto" w:fill="D9D9D9"/>
          </w:tcPr>
          <w:p w:rsidR="00E1035A" w:rsidRPr="00226E65" w:rsidRDefault="00E1035A" w:rsidP="00991E72">
            <w:pPr>
              <w:widowControl w:val="0"/>
              <w:ind w:left="57"/>
              <w:rPr>
                <w:spacing w:val="-2"/>
              </w:rPr>
            </w:pPr>
            <w:r w:rsidRPr="00226E65">
              <w:rPr>
                <w:spacing w:val="-2"/>
              </w:rPr>
              <w:t>Проезды:</w:t>
            </w:r>
          </w:p>
        </w:tc>
        <w:tc>
          <w:tcPr>
            <w:tcW w:w="1077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</w:tc>
        <w:tc>
          <w:tcPr>
            <w:tcW w:w="934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</w:tc>
        <w:tc>
          <w:tcPr>
            <w:tcW w:w="1051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</w:tc>
        <w:tc>
          <w:tcPr>
            <w:tcW w:w="859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</w:tc>
        <w:tc>
          <w:tcPr>
            <w:tcW w:w="1191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</w:tc>
        <w:tc>
          <w:tcPr>
            <w:tcW w:w="1021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</w:tc>
        <w:tc>
          <w:tcPr>
            <w:tcW w:w="911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</w:tc>
      </w:tr>
      <w:tr w:rsidR="00E1035A" w:rsidRPr="00226E65" w:rsidTr="00991E72">
        <w:trPr>
          <w:trHeight w:val="227"/>
          <w:jc w:val="center"/>
        </w:trPr>
        <w:tc>
          <w:tcPr>
            <w:tcW w:w="2835" w:type="dxa"/>
          </w:tcPr>
          <w:p w:rsidR="00E1035A" w:rsidRPr="00226E65" w:rsidRDefault="00E1035A" w:rsidP="00991E72">
            <w:pPr>
              <w:widowControl w:val="0"/>
              <w:rPr>
                <w:spacing w:val="-2"/>
              </w:rPr>
            </w:pPr>
            <w:r w:rsidRPr="00226E65">
              <w:rPr>
                <w:spacing w:val="-2"/>
              </w:rPr>
              <w:t>основные</w:t>
            </w:r>
          </w:p>
        </w:tc>
        <w:tc>
          <w:tcPr>
            <w:tcW w:w="1077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40</w:t>
            </w:r>
          </w:p>
        </w:tc>
        <w:tc>
          <w:tcPr>
            <w:tcW w:w="934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10-11,5</w:t>
            </w:r>
          </w:p>
        </w:tc>
        <w:tc>
          <w:tcPr>
            <w:tcW w:w="105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2,75</w:t>
            </w:r>
          </w:p>
        </w:tc>
        <w:tc>
          <w:tcPr>
            <w:tcW w:w="859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2</w:t>
            </w:r>
          </w:p>
        </w:tc>
        <w:tc>
          <w:tcPr>
            <w:tcW w:w="119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50</w:t>
            </w:r>
          </w:p>
        </w:tc>
        <w:tc>
          <w:tcPr>
            <w:tcW w:w="102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70</w:t>
            </w:r>
          </w:p>
        </w:tc>
        <w:tc>
          <w:tcPr>
            <w:tcW w:w="91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1,0</w:t>
            </w:r>
          </w:p>
        </w:tc>
      </w:tr>
      <w:tr w:rsidR="00E1035A" w:rsidRPr="00226E65" w:rsidTr="00991E72">
        <w:trPr>
          <w:trHeight w:val="227"/>
          <w:jc w:val="center"/>
        </w:trPr>
        <w:tc>
          <w:tcPr>
            <w:tcW w:w="2835" w:type="dxa"/>
          </w:tcPr>
          <w:p w:rsidR="00E1035A" w:rsidRPr="00226E65" w:rsidRDefault="00E1035A" w:rsidP="00991E72">
            <w:pPr>
              <w:widowControl w:val="0"/>
              <w:rPr>
                <w:spacing w:val="-2"/>
              </w:rPr>
            </w:pPr>
            <w:r w:rsidRPr="00226E65">
              <w:rPr>
                <w:spacing w:val="-2"/>
              </w:rPr>
              <w:t>второстепенные</w:t>
            </w:r>
          </w:p>
        </w:tc>
        <w:tc>
          <w:tcPr>
            <w:tcW w:w="1077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30</w:t>
            </w:r>
          </w:p>
        </w:tc>
        <w:tc>
          <w:tcPr>
            <w:tcW w:w="934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7-10</w:t>
            </w:r>
          </w:p>
        </w:tc>
        <w:tc>
          <w:tcPr>
            <w:tcW w:w="105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3,50</w:t>
            </w:r>
          </w:p>
        </w:tc>
        <w:tc>
          <w:tcPr>
            <w:tcW w:w="859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1</w:t>
            </w:r>
          </w:p>
        </w:tc>
        <w:tc>
          <w:tcPr>
            <w:tcW w:w="119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25</w:t>
            </w:r>
          </w:p>
        </w:tc>
        <w:tc>
          <w:tcPr>
            <w:tcW w:w="102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80</w:t>
            </w:r>
          </w:p>
        </w:tc>
        <w:tc>
          <w:tcPr>
            <w:tcW w:w="91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0,75</w:t>
            </w:r>
          </w:p>
        </w:tc>
      </w:tr>
      <w:tr w:rsidR="00E1035A" w:rsidRPr="00226E65" w:rsidTr="00991E72">
        <w:trPr>
          <w:jc w:val="center"/>
        </w:trPr>
        <w:tc>
          <w:tcPr>
            <w:tcW w:w="2835" w:type="dxa"/>
          </w:tcPr>
          <w:p w:rsidR="00E1035A" w:rsidRPr="00226E65" w:rsidRDefault="00E1035A" w:rsidP="00991E72">
            <w:pPr>
              <w:widowControl w:val="0"/>
              <w:rPr>
                <w:spacing w:val="-2"/>
              </w:rPr>
            </w:pPr>
            <w:r w:rsidRPr="00226E65">
              <w:rPr>
                <w:spacing w:val="-2"/>
                <w:shd w:val="clear" w:color="auto" w:fill="D9D9D9"/>
              </w:rPr>
              <w:t>Пешеходные улицы</w:t>
            </w:r>
            <w:r w:rsidRPr="00226E65">
              <w:rPr>
                <w:spacing w:val="-2"/>
              </w:rPr>
              <w:t>:</w:t>
            </w:r>
          </w:p>
        </w:tc>
        <w:tc>
          <w:tcPr>
            <w:tcW w:w="1077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</w:tc>
        <w:tc>
          <w:tcPr>
            <w:tcW w:w="934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</w:tc>
        <w:tc>
          <w:tcPr>
            <w:tcW w:w="1051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</w:tc>
        <w:tc>
          <w:tcPr>
            <w:tcW w:w="859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</w:tc>
        <w:tc>
          <w:tcPr>
            <w:tcW w:w="1191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</w:tc>
        <w:tc>
          <w:tcPr>
            <w:tcW w:w="1021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</w:tc>
        <w:tc>
          <w:tcPr>
            <w:tcW w:w="911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</w:tc>
      </w:tr>
      <w:tr w:rsidR="00E1035A" w:rsidRPr="00226E65" w:rsidTr="00991E72">
        <w:trPr>
          <w:trHeight w:val="323"/>
          <w:jc w:val="center"/>
        </w:trPr>
        <w:tc>
          <w:tcPr>
            <w:tcW w:w="2835" w:type="dxa"/>
          </w:tcPr>
          <w:p w:rsidR="00E1035A" w:rsidRPr="00226E65" w:rsidRDefault="00E1035A" w:rsidP="00991E72">
            <w:pPr>
              <w:widowControl w:val="0"/>
              <w:ind w:left="57" w:firstLine="103"/>
              <w:rPr>
                <w:spacing w:val="-2"/>
              </w:rPr>
            </w:pPr>
            <w:r w:rsidRPr="00226E65">
              <w:rPr>
                <w:spacing w:val="-2"/>
              </w:rPr>
              <w:t>основные</w:t>
            </w:r>
          </w:p>
        </w:tc>
        <w:tc>
          <w:tcPr>
            <w:tcW w:w="1077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noBreakHyphen/>
            </w:r>
          </w:p>
        </w:tc>
        <w:tc>
          <w:tcPr>
            <w:tcW w:w="934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</w:tc>
        <w:tc>
          <w:tcPr>
            <w:tcW w:w="105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1,00</w:t>
            </w:r>
          </w:p>
        </w:tc>
        <w:tc>
          <w:tcPr>
            <w:tcW w:w="859" w:type="dxa"/>
          </w:tcPr>
          <w:p w:rsidR="00E1035A" w:rsidRPr="00226E65" w:rsidRDefault="00E1035A" w:rsidP="00991E72">
            <w:pPr>
              <w:widowControl w:val="0"/>
              <w:ind w:left="-57" w:right="-57"/>
              <w:jc w:val="center"/>
              <w:rPr>
                <w:spacing w:val="-4"/>
              </w:rPr>
            </w:pPr>
            <w:r w:rsidRPr="00226E65">
              <w:rPr>
                <w:spacing w:val="-4"/>
              </w:rPr>
              <w:t xml:space="preserve">По </w:t>
            </w:r>
          </w:p>
          <w:p w:rsidR="00E1035A" w:rsidRPr="00226E65" w:rsidRDefault="00E1035A" w:rsidP="00991E72">
            <w:pPr>
              <w:widowControl w:val="0"/>
              <w:ind w:left="-57" w:right="-57"/>
              <w:jc w:val="center"/>
              <w:rPr>
                <w:spacing w:val="-4"/>
              </w:rPr>
            </w:pPr>
            <w:r w:rsidRPr="00226E65">
              <w:rPr>
                <w:spacing w:val="-4"/>
              </w:rPr>
              <w:t>расчету</w:t>
            </w:r>
          </w:p>
        </w:tc>
        <w:tc>
          <w:tcPr>
            <w:tcW w:w="119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noBreakHyphen/>
            </w:r>
          </w:p>
        </w:tc>
        <w:tc>
          <w:tcPr>
            <w:tcW w:w="102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40</w:t>
            </w:r>
          </w:p>
        </w:tc>
        <w:tc>
          <w:tcPr>
            <w:tcW w:w="91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 xml:space="preserve">По </w:t>
            </w:r>
          </w:p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проекту</w:t>
            </w:r>
          </w:p>
        </w:tc>
      </w:tr>
      <w:tr w:rsidR="00E1035A" w:rsidRPr="00226E65" w:rsidTr="00991E72">
        <w:trPr>
          <w:jc w:val="center"/>
        </w:trPr>
        <w:tc>
          <w:tcPr>
            <w:tcW w:w="2835" w:type="dxa"/>
          </w:tcPr>
          <w:p w:rsidR="00E1035A" w:rsidRPr="00226E65" w:rsidRDefault="00E1035A" w:rsidP="00991E72">
            <w:pPr>
              <w:widowControl w:val="0"/>
              <w:ind w:left="57" w:firstLine="103"/>
              <w:rPr>
                <w:spacing w:val="-2"/>
              </w:rPr>
            </w:pPr>
            <w:r w:rsidRPr="00226E65">
              <w:rPr>
                <w:spacing w:val="-2"/>
              </w:rPr>
              <w:t>второстепенные</w:t>
            </w:r>
          </w:p>
        </w:tc>
        <w:tc>
          <w:tcPr>
            <w:tcW w:w="1077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noBreakHyphen/>
            </w:r>
          </w:p>
        </w:tc>
        <w:tc>
          <w:tcPr>
            <w:tcW w:w="934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</w:tc>
        <w:tc>
          <w:tcPr>
            <w:tcW w:w="105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0,75</w:t>
            </w:r>
          </w:p>
        </w:tc>
        <w:tc>
          <w:tcPr>
            <w:tcW w:w="859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То же</w:t>
            </w:r>
          </w:p>
        </w:tc>
        <w:tc>
          <w:tcPr>
            <w:tcW w:w="119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noBreakHyphen/>
            </w:r>
          </w:p>
        </w:tc>
        <w:tc>
          <w:tcPr>
            <w:tcW w:w="102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60</w:t>
            </w:r>
          </w:p>
        </w:tc>
        <w:tc>
          <w:tcPr>
            <w:tcW w:w="91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 xml:space="preserve">По </w:t>
            </w:r>
          </w:p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проекту</w:t>
            </w:r>
          </w:p>
        </w:tc>
      </w:tr>
      <w:tr w:rsidR="00E1035A" w:rsidRPr="00226E65" w:rsidTr="00991E72">
        <w:trPr>
          <w:jc w:val="center"/>
        </w:trPr>
        <w:tc>
          <w:tcPr>
            <w:tcW w:w="2835" w:type="dxa"/>
          </w:tcPr>
          <w:p w:rsidR="00E1035A" w:rsidRPr="00226E65" w:rsidRDefault="00E1035A" w:rsidP="00991E72">
            <w:pPr>
              <w:widowControl w:val="0"/>
              <w:ind w:left="57"/>
              <w:rPr>
                <w:spacing w:val="-2"/>
              </w:rPr>
            </w:pPr>
            <w:r w:rsidRPr="00226E65">
              <w:rPr>
                <w:spacing w:val="-2"/>
              </w:rPr>
              <w:t>Велосипедные дорожки:</w:t>
            </w:r>
          </w:p>
        </w:tc>
        <w:tc>
          <w:tcPr>
            <w:tcW w:w="1077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20</w:t>
            </w:r>
          </w:p>
        </w:tc>
        <w:tc>
          <w:tcPr>
            <w:tcW w:w="934" w:type="dxa"/>
          </w:tcPr>
          <w:p w:rsidR="00E1035A" w:rsidRPr="00226E65" w:rsidRDefault="00E1035A" w:rsidP="00991E72">
            <w:pPr>
              <w:widowControl w:val="0"/>
              <w:jc w:val="center"/>
            </w:pPr>
          </w:p>
        </w:tc>
        <w:tc>
          <w:tcPr>
            <w:tcW w:w="105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1,50</w:t>
            </w:r>
          </w:p>
        </w:tc>
        <w:tc>
          <w:tcPr>
            <w:tcW w:w="859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1-2</w:t>
            </w:r>
          </w:p>
        </w:tc>
        <w:tc>
          <w:tcPr>
            <w:tcW w:w="119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30</w:t>
            </w:r>
          </w:p>
        </w:tc>
        <w:tc>
          <w:tcPr>
            <w:tcW w:w="102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40</w:t>
            </w:r>
          </w:p>
        </w:tc>
        <w:tc>
          <w:tcPr>
            <w:tcW w:w="911" w:type="dxa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noBreakHyphen/>
            </w:r>
          </w:p>
        </w:tc>
      </w:tr>
    </w:tbl>
    <w:p w:rsidR="00E1035A" w:rsidRPr="00226E65" w:rsidRDefault="00E1035A" w:rsidP="00991E72">
      <w:pPr>
        <w:widowControl w:val="0"/>
        <w:ind w:firstLine="720"/>
        <w:rPr>
          <w:i/>
          <w:spacing w:val="40"/>
        </w:rPr>
      </w:pPr>
      <w:r w:rsidRPr="00226E65">
        <w:rPr>
          <w:i/>
          <w:spacing w:val="40"/>
        </w:rPr>
        <w:t>Примечания:</w:t>
      </w:r>
    </w:p>
    <w:p w:rsidR="00E1035A" w:rsidRPr="00DF0C6D" w:rsidRDefault="00E1035A" w:rsidP="00991E72">
      <w:pPr>
        <w:widowControl w:val="0"/>
        <w:ind w:firstLine="720"/>
        <w:rPr>
          <w:rFonts w:ascii="Times New Roman" w:hAnsi="Times New Roman"/>
          <w:i/>
        </w:rPr>
      </w:pPr>
      <w:r w:rsidRPr="00DF0C6D">
        <w:rPr>
          <w:rFonts w:ascii="Times New Roman" w:hAnsi="Times New Roman"/>
          <w:i/>
        </w:rPr>
        <w:t xml:space="preserve">1. 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 с учетом санитарно-гигиенических требований и требований гражданской обороны. </w:t>
      </w:r>
    </w:p>
    <w:p w:rsidR="00E1035A" w:rsidRPr="00DF0C6D" w:rsidRDefault="00E1035A" w:rsidP="00991E72">
      <w:pPr>
        <w:widowControl w:val="0"/>
        <w:ind w:firstLine="720"/>
        <w:rPr>
          <w:rFonts w:ascii="Times New Roman" w:hAnsi="Times New Roman"/>
          <w:i/>
        </w:rPr>
      </w:pPr>
      <w:r w:rsidRPr="00DF0C6D">
        <w:rPr>
          <w:rFonts w:ascii="Times New Roman" w:hAnsi="Times New Roman"/>
          <w:i/>
        </w:rPr>
        <w:t>2. В ширину пешеходной части тротуаров и дорожек не включаются площади, необходимые для размещения киосков, скамеек и т. п.</w:t>
      </w:r>
    </w:p>
    <w:p w:rsidR="00E1035A" w:rsidRPr="00DF0C6D" w:rsidRDefault="00E1035A" w:rsidP="00991E72">
      <w:pPr>
        <w:widowControl w:val="0"/>
        <w:ind w:firstLine="720"/>
        <w:rPr>
          <w:rFonts w:ascii="Times New Roman" w:hAnsi="Times New Roman"/>
          <w:i/>
        </w:rPr>
      </w:pPr>
      <w:r w:rsidRPr="00DF0C6D">
        <w:rPr>
          <w:rFonts w:ascii="Times New Roman" w:hAnsi="Times New Roman"/>
          <w:i/>
        </w:rPr>
        <w:t>В условиях реконструкции на улицах местного значения, а также при расчетном пешеходном движении менее 50 чел./ч в обоих направлениях допускается устройство тротуаров и дорожек шириной 1 м.</w:t>
      </w:r>
    </w:p>
    <w:p w:rsidR="00E1035A" w:rsidRPr="00DF0C6D" w:rsidRDefault="00E1035A" w:rsidP="00991E72">
      <w:pPr>
        <w:widowControl w:val="0"/>
        <w:ind w:firstLine="720"/>
        <w:rPr>
          <w:rFonts w:ascii="Times New Roman" w:hAnsi="Times New Roman"/>
          <w:i/>
        </w:rPr>
      </w:pPr>
      <w:r w:rsidRPr="00DF0C6D">
        <w:rPr>
          <w:rFonts w:ascii="Times New Roman" w:hAnsi="Times New Roman"/>
          <w:i/>
        </w:rPr>
        <w:t>При непосредственном примыкании тротуаров к стенам зданий, подпорным стенкам или оградам следует увеличивать их ширину не менее чем на 0,5 м.</w:t>
      </w:r>
    </w:p>
    <w:p w:rsidR="00E1035A" w:rsidRPr="00DF0C6D" w:rsidRDefault="00E1035A" w:rsidP="00991E72">
      <w:pPr>
        <w:widowControl w:val="0"/>
        <w:ind w:firstLine="720"/>
        <w:rPr>
          <w:rFonts w:ascii="Times New Roman" w:hAnsi="Times New Roman"/>
          <w:i/>
        </w:rPr>
      </w:pPr>
      <w:r w:rsidRPr="00DF0C6D">
        <w:rPr>
          <w:rFonts w:ascii="Times New Roman" w:hAnsi="Times New Roman"/>
          <w:i/>
        </w:rPr>
        <w:t>3. Допускается предусматривать поэтапное достижение расчетных параметров магистральных улиц и дорог, транспортных пересечений с учетом конкретных условий движения транспорта и пешеходов при обязательном резервировании территории для перспективного строительства.</w:t>
      </w:r>
    </w:p>
    <w:p w:rsidR="00E1035A" w:rsidRPr="00DF0C6D" w:rsidRDefault="00E1035A" w:rsidP="00991E72">
      <w:pPr>
        <w:widowControl w:val="0"/>
        <w:ind w:firstLine="720"/>
        <w:rPr>
          <w:rFonts w:ascii="Times New Roman" w:hAnsi="Times New Roman"/>
          <w:i/>
        </w:rPr>
      </w:pPr>
      <w:r w:rsidRPr="00DF0C6D">
        <w:rPr>
          <w:rFonts w:ascii="Times New Roman" w:hAnsi="Times New Roman"/>
          <w:i/>
        </w:rPr>
        <w:t>4.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значения.</w:t>
      </w:r>
    </w:p>
    <w:p w:rsidR="00E1035A" w:rsidRPr="00DF0C6D" w:rsidRDefault="00E1035A" w:rsidP="00991E72">
      <w:pPr>
        <w:widowControl w:val="0"/>
        <w:ind w:firstLine="709"/>
        <w:rPr>
          <w:rFonts w:ascii="Times New Roman" w:hAnsi="Times New Roman"/>
          <w:b/>
        </w:rPr>
      </w:pPr>
    </w:p>
    <w:p w:rsidR="00E1035A" w:rsidRPr="00DF0C6D" w:rsidRDefault="00E1035A" w:rsidP="00991E72">
      <w:pPr>
        <w:widowControl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  <w:b/>
        </w:rPr>
        <w:t>3.1.4</w:t>
      </w:r>
      <w:r w:rsidRPr="00DF0C6D">
        <w:rPr>
          <w:rFonts w:ascii="Times New Roman" w:hAnsi="Times New Roman"/>
        </w:rPr>
        <w:t>. Для обеспечения подъездов к группам жилых зданий и иных объектов, а также к отдельным зданиям в микрорайонах (кварталах) следует предусматривать проезды, в том числе:</w:t>
      </w:r>
    </w:p>
    <w:p w:rsidR="00E1035A" w:rsidRPr="00DF0C6D" w:rsidRDefault="00E1035A" w:rsidP="00991E72">
      <w:pPr>
        <w:widowControl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- к группам жилых зданий, крупным учреждениям и предприятиям обслуживания, торговым центрам, участкам школ и дошкольных учреждений – основные с шириной проезжей части 5,5 м;</w:t>
      </w:r>
    </w:p>
    <w:p w:rsidR="00E1035A" w:rsidRPr="00DF0C6D" w:rsidRDefault="00E1035A" w:rsidP="00991E72">
      <w:pPr>
        <w:widowControl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- к отдельно стоящим зданиям – второстепенные с шириной проезжей части 3,5 м.</w:t>
      </w:r>
    </w:p>
    <w:p w:rsidR="00E1035A" w:rsidRPr="00DF0C6D" w:rsidRDefault="00E1035A" w:rsidP="00991E72">
      <w:pPr>
        <w:widowControl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3,5 м.</w:t>
      </w:r>
    </w:p>
    <w:p w:rsidR="00E1035A" w:rsidRPr="00DF0C6D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К отдельно стоящим жилым зданиям высотой не более 9 этажей, а также к объектам, посещаемым инвалидами, допускается устройство проездов, совмещенных с тротуарами при протяженности их не более 150 м и общей ширине не менее 4,2 м, а в малоэтажной (2-3 этажа) застройке при ширине не менее 3,5 м.</w:t>
      </w:r>
    </w:p>
    <w:p w:rsidR="00E1035A" w:rsidRPr="00DF0C6D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  <w:b/>
        </w:rPr>
        <w:t>3.1.5.</w:t>
      </w:r>
      <w:r w:rsidRPr="00DF0C6D">
        <w:rPr>
          <w:rFonts w:ascii="Times New Roman" w:hAnsi="Times New Roman"/>
        </w:rPr>
        <w:t xml:space="preserve"> Тупиковые проезды к отдельно стоящим зданиям в соответствии с требованиями Федерального закона от 22.07.2008 г. № 123-ФЗ «Технический регламент о требованиях пожарной безопасности» должны быть протяженностью не более 150 м и заканчиваться разворотными площадками размером в плане 16×16 м.</w:t>
      </w:r>
    </w:p>
    <w:p w:rsidR="00E1035A" w:rsidRPr="00DF0C6D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Использование разворотных площадок для стоянки автомобилей не допускается.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 w:line="238" w:lineRule="auto"/>
        <w:ind w:firstLine="709"/>
        <w:jc w:val="both"/>
      </w:pPr>
      <w:r>
        <w:rPr>
          <w:b/>
        </w:rPr>
        <w:t>3</w:t>
      </w:r>
      <w:r w:rsidRPr="00226E65">
        <w:rPr>
          <w:b/>
        </w:rPr>
        <w:t>.1.</w:t>
      </w:r>
      <w:r>
        <w:rPr>
          <w:b/>
        </w:rPr>
        <w:t>6</w:t>
      </w:r>
      <w:r w:rsidRPr="00226E65">
        <w:t xml:space="preserve">. В зоне малоэтажной жилой застройки основные проезды проектируются с двусторонним движением с шириной проезжей части 6 м. 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 w:line="238" w:lineRule="auto"/>
        <w:ind w:firstLine="709"/>
        <w:jc w:val="both"/>
      </w:pPr>
      <w:r w:rsidRPr="00226E65">
        <w:t>Допускается устройство основных проездов с кольцевым односторонним движением транспорта протяженностью не более 300 м и проезжей частью в одну полосу движения шириной не менее 4 м.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 w:line="238" w:lineRule="auto"/>
        <w:ind w:firstLine="709"/>
        <w:jc w:val="both"/>
      </w:pPr>
      <w:r w:rsidRPr="00226E65">
        <w:t>На однополосных проездах необходимо предусматривать разъездные площадки шириной не менее 7 м и длиной не менее 15 м, включая ширину проезжей части. Расстояние между разъездными площадками, а также между разъездными площадками и перекрестками должно быть не более 200 м.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 w:line="238" w:lineRule="auto"/>
        <w:ind w:firstLine="709"/>
        <w:jc w:val="both"/>
      </w:pPr>
      <w:r w:rsidRPr="00226E65">
        <w:t>Вдоль основных проездов необходимо устройство тротуаров шириной не менее 1,5 м. Тротуары могут устраиваться с одной стороны.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 w:line="238" w:lineRule="auto"/>
        <w:ind w:firstLine="709"/>
        <w:jc w:val="both"/>
      </w:pPr>
      <w:r>
        <w:rPr>
          <w:b/>
        </w:rPr>
        <w:t>3</w:t>
      </w:r>
      <w:r w:rsidRPr="00226E65">
        <w:rPr>
          <w:b/>
        </w:rPr>
        <w:t>.1.</w:t>
      </w:r>
      <w:r>
        <w:rPr>
          <w:b/>
        </w:rPr>
        <w:t>7</w:t>
      </w:r>
      <w:r w:rsidRPr="00226E65">
        <w:rPr>
          <w:b/>
        </w:rPr>
        <w:t>.</w:t>
      </w:r>
      <w:r w:rsidRPr="00226E65">
        <w:t xml:space="preserve"> В зоне малоэтажной жилой застройки </w:t>
      </w:r>
      <w:r w:rsidRPr="008C1EB4">
        <w:t>второстепенные проезды</w:t>
      </w:r>
      <w:r w:rsidRPr="00226E65">
        <w:t xml:space="preserve"> допускается проектировать однополосными шириной не менее 4 м. Устройство тротуаров вдоль второстепенных проездов не регламентируется.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226E65">
        <w:t>Допускается устройство тупиковых второстепенных проездов шириной 4 м и протяженностью не более 150 м; при протяженности более 150 м необходимо предусматривать устройство разъездных площадок.</w:t>
      </w:r>
    </w:p>
    <w:p w:rsidR="00E1035A" w:rsidRPr="00DF0C6D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  <w:b/>
        </w:rPr>
        <w:t>3.1.8</w:t>
      </w:r>
      <w:r w:rsidRPr="00DF0C6D">
        <w:rPr>
          <w:rFonts w:ascii="Times New Roman" w:hAnsi="Times New Roman"/>
        </w:rPr>
        <w:t>. Тротуары и велосипедные дорожки следует устраивать приподнятыми на 0,15 м над уровнем проездов. Пересечения тротуаров и велосипедных дорожек с второстепенными проездами,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1,5 и 3 м.</w:t>
      </w:r>
    </w:p>
    <w:p w:rsidR="00E1035A" w:rsidRPr="00DF0C6D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  <w:b/>
        </w:rPr>
        <w:t>3.1.9</w:t>
      </w:r>
      <w:r w:rsidRPr="00DF0C6D">
        <w:rPr>
          <w:rFonts w:ascii="Times New Roman" w:hAnsi="Times New Roman"/>
        </w:rPr>
        <w:t>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На магистральных улицах районного значения допускается предусматривать велосипедные дорожки по краю проезжих частей, выделенные разделительными полосами.</w:t>
      </w:r>
    </w:p>
    <w:p w:rsidR="00E1035A" w:rsidRPr="00DF0C6D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Ширина велосипедной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 Наименьшие расстояния безопасности от края велодорожки следует принимать, м:</w:t>
      </w:r>
    </w:p>
    <w:p w:rsidR="00E1035A" w:rsidRPr="00DF0C6D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- до проезжей части, опор транспортных сооружений и деревьев – 0,75;</w:t>
      </w:r>
    </w:p>
    <w:p w:rsidR="00E1035A" w:rsidRPr="00DF0C6D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- до тротуаров – 0,5;</w:t>
      </w:r>
    </w:p>
    <w:p w:rsidR="00E1035A" w:rsidRPr="00DF0C6D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- до стоянок автомобилей и остановок общественного транспорта – 1,5.</w:t>
      </w:r>
    </w:p>
    <w:p w:rsidR="00E1035A" w:rsidRPr="00DF0C6D" w:rsidRDefault="00E1035A" w:rsidP="00991E72">
      <w:pPr>
        <w:widowControl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  <w:b/>
        </w:rPr>
        <w:t>3.1.10</w:t>
      </w:r>
      <w:r w:rsidRPr="00DF0C6D">
        <w:rPr>
          <w:rFonts w:ascii="Times New Roman" w:hAnsi="Times New Roman"/>
        </w:rPr>
        <w:t>. В местах размещения домов для престарелых и инвалидов,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колясок. При этом высота вертикальных препятствий (бортовые камни, поребрики) на пути следования не должна превышать 5 см.</w:t>
      </w:r>
    </w:p>
    <w:p w:rsidR="00E1035A" w:rsidRPr="00226E65" w:rsidRDefault="00E1035A" w:rsidP="00991E72">
      <w:pPr>
        <w:pStyle w:val="1"/>
        <w:spacing w:line="240" w:lineRule="auto"/>
        <w:ind w:firstLine="709"/>
        <w:rPr>
          <w:rFonts w:ascii="Times New Roman" w:hAnsi="Times New Roman"/>
          <w:b w:val="0"/>
          <w:sz w:val="24"/>
          <w:szCs w:val="24"/>
        </w:rPr>
      </w:pPr>
      <w:r w:rsidRPr="00DF0C6D">
        <w:rPr>
          <w:rFonts w:ascii="Times New Roman" w:hAnsi="Times New Roman"/>
          <w:b w:val="0"/>
          <w:sz w:val="24"/>
          <w:szCs w:val="24"/>
        </w:rPr>
        <w:t>К объектам, посещаемым инвалидами, допускается устройство проездов</w:t>
      </w:r>
      <w:r w:rsidRPr="00226E65">
        <w:rPr>
          <w:rFonts w:ascii="Times New Roman" w:hAnsi="Times New Roman"/>
          <w:b w:val="0"/>
          <w:sz w:val="24"/>
          <w:szCs w:val="24"/>
        </w:rPr>
        <w:t>, совмещенных с тротуарами при протяженности их не более 150 м и общей ширине не менее 4,2 м.</w:t>
      </w:r>
    </w:p>
    <w:p w:rsidR="00E1035A" w:rsidRDefault="00E1035A" w:rsidP="00991E72">
      <w:pPr>
        <w:pStyle w:val="NormalWeb"/>
        <w:widowControl w:val="0"/>
        <w:spacing w:before="0" w:beforeAutospacing="0" w:after="0" w:afterAutospacing="0" w:line="239" w:lineRule="auto"/>
        <w:ind w:firstLine="709"/>
        <w:jc w:val="both"/>
        <w:rPr>
          <w:b/>
        </w:rPr>
      </w:pP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 w:line="239" w:lineRule="auto"/>
        <w:ind w:firstLine="709"/>
        <w:jc w:val="both"/>
        <w:rPr>
          <w:b/>
          <w:iCs/>
        </w:rPr>
      </w:pPr>
      <w:r>
        <w:rPr>
          <w:b/>
        </w:rPr>
        <w:t>3</w:t>
      </w:r>
      <w:r w:rsidRPr="00226E65">
        <w:rPr>
          <w:b/>
        </w:rPr>
        <w:t xml:space="preserve">.2. </w:t>
      </w:r>
      <w:r w:rsidRPr="00226E65">
        <w:rPr>
          <w:b/>
          <w:iCs/>
        </w:rPr>
        <w:t>Сооружения и устройства для хранения, парковки и обслуживания транспортных средств</w:t>
      </w:r>
    </w:p>
    <w:p w:rsidR="00E1035A" w:rsidRPr="00DF0C6D" w:rsidRDefault="00E1035A" w:rsidP="00991E72">
      <w:pPr>
        <w:widowControl w:val="0"/>
        <w:ind w:firstLine="720"/>
        <w:rPr>
          <w:rFonts w:ascii="Times New Roman" w:hAnsi="Times New Roman"/>
        </w:rPr>
      </w:pPr>
      <w:r w:rsidRPr="00DF0C6D">
        <w:rPr>
          <w:rFonts w:ascii="Times New Roman" w:hAnsi="Times New Roman"/>
          <w:b/>
        </w:rPr>
        <w:t>3.2.1</w:t>
      </w:r>
      <w:r w:rsidRPr="00DF0C6D">
        <w:rPr>
          <w:rFonts w:ascii="Times New Roman" w:hAnsi="Times New Roman"/>
        </w:rPr>
        <w:t>. Общая обеспеченность закрытыми и открытыми автостоянками для постоянного хранения автомобилей должна быть не менее 90 % расчетного числа индивидуальных легковых автомобилей.</w:t>
      </w:r>
    </w:p>
    <w:p w:rsidR="00E1035A" w:rsidRPr="00DF0C6D" w:rsidRDefault="00E1035A" w:rsidP="00991E72">
      <w:pPr>
        <w:widowControl w:val="0"/>
        <w:ind w:firstLine="720"/>
        <w:rPr>
          <w:rFonts w:ascii="Times New Roman" w:hAnsi="Times New Roman"/>
        </w:rPr>
      </w:pPr>
      <w:r w:rsidRPr="00DF0C6D">
        <w:rPr>
          <w:rFonts w:ascii="Times New Roman" w:hAnsi="Times New Roman"/>
        </w:rPr>
        <w:t>Допускается предусматривать сезонное хранение 10 % парка легковых автомобилей на автостоянках открытого и закрытого типа, расположенных за пределами селитебных территорий поселения.</w:t>
      </w:r>
    </w:p>
    <w:p w:rsidR="00E1035A" w:rsidRPr="00DF0C6D" w:rsidRDefault="00E1035A" w:rsidP="00991E72">
      <w:pPr>
        <w:widowControl w:val="0"/>
        <w:ind w:firstLine="720"/>
        <w:rPr>
          <w:rFonts w:ascii="Times New Roman" w:hAnsi="Times New Roman"/>
        </w:rPr>
      </w:pPr>
      <w:r w:rsidRPr="00DF0C6D">
        <w:rPr>
          <w:rFonts w:ascii="Times New Roman" w:hAnsi="Times New Roman"/>
        </w:rPr>
        <w:t>При определении общей потребности в местах для хранения следует также учитывать другие индивидуальные транспортные средства (мотоциклы, мотороллеры, мотоколяски, мопеды) с приведением их к одному расчетному виду (легковому автомобилю) с применением следующих коэффициентов:</w:t>
      </w:r>
    </w:p>
    <w:p w:rsidR="00E1035A" w:rsidRPr="00DF0C6D" w:rsidRDefault="00E1035A" w:rsidP="00991E72">
      <w:pPr>
        <w:widowControl w:val="0"/>
        <w:ind w:firstLine="720"/>
        <w:rPr>
          <w:rFonts w:ascii="Times New Roman" w:hAnsi="Times New Roman"/>
        </w:rPr>
      </w:pPr>
      <w:r w:rsidRPr="00DF0C6D">
        <w:rPr>
          <w:rFonts w:ascii="Times New Roman" w:hAnsi="Times New Roman"/>
        </w:rPr>
        <w:t>- мотоциклы и мотороллеры с колясками, мотоколяски – 0,5;</w:t>
      </w:r>
    </w:p>
    <w:p w:rsidR="00E1035A" w:rsidRPr="00DF0C6D" w:rsidRDefault="00E1035A" w:rsidP="00991E72">
      <w:pPr>
        <w:widowControl w:val="0"/>
        <w:ind w:firstLine="720"/>
        <w:rPr>
          <w:rFonts w:ascii="Times New Roman" w:hAnsi="Times New Roman"/>
        </w:rPr>
      </w:pPr>
      <w:r w:rsidRPr="00DF0C6D">
        <w:rPr>
          <w:rFonts w:ascii="Times New Roman" w:hAnsi="Times New Roman"/>
        </w:rPr>
        <w:t>- мотоциклы и мотороллеры без колясок – 0,25;</w:t>
      </w:r>
    </w:p>
    <w:p w:rsidR="00E1035A" w:rsidRPr="00DF0C6D" w:rsidRDefault="00E1035A" w:rsidP="00991E72">
      <w:pPr>
        <w:widowControl w:val="0"/>
        <w:ind w:firstLine="720"/>
        <w:rPr>
          <w:rFonts w:ascii="Times New Roman" w:hAnsi="Times New Roman"/>
        </w:rPr>
      </w:pPr>
      <w:r w:rsidRPr="00DF0C6D">
        <w:rPr>
          <w:rFonts w:ascii="Times New Roman" w:hAnsi="Times New Roman"/>
        </w:rPr>
        <w:t>- мопеды и велосипеды – 0,1.</w:t>
      </w:r>
    </w:p>
    <w:p w:rsidR="00E1035A" w:rsidRPr="00DF0C6D" w:rsidRDefault="00E1035A" w:rsidP="00991E72">
      <w:pPr>
        <w:widowControl w:val="0"/>
        <w:adjustRightInd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Расчетное число машино-мест в зависимости от категории жилого фонда по уровню комфорта следует принимать в соответствии с таблицей 8.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/>
        <w:ind w:firstLine="709"/>
        <w:jc w:val="both"/>
      </w:pPr>
      <w:r>
        <w:rPr>
          <w:b/>
        </w:rPr>
        <w:t>3</w:t>
      </w:r>
      <w:r w:rsidRPr="00226E65">
        <w:rPr>
          <w:b/>
        </w:rPr>
        <w:t>.2.</w:t>
      </w:r>
      <w:r>
        <w:rPr>
          <w:b/>
        </w:rPr>
        <w:t>2</w:t>
      </w:r>
      <w:r w:rsidRPr="00226E65">
        <w:rPr>
          <w:b/>
        </w:rPr>
        <w:t>.</w:t>
      </w:r>
      <w:r w:rsidRPr="00226E65">
        <w:t xml:space="preserve"> Сооружения для хранения легковых автомобилей населения следует проектировать в радиусе доступности 250-300 м от мест жительства автовладельцев, но не более чем в 800 м; на территориях индивидуальной жилой застройки не более чем в 200 м. Допускается увеличивать дальность подходов к сооружениям хранения легковых автомобилей для жителей микрорайонов (кварталов) с сохраняемой застройкой до 1500 м. 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 w:line="239" w:lineRule="auto"/>
        <w:ind w:firstLine="709"/>
        <w:jc w:val="both"/>
      </w:pPr>
      <w:r w:rsidRPr="00226E65">
        <w:t>Сооружения для постоянного хранения легковых автомобилей всех категорий следует проектировать: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 w:line="239" w:lineRule="auto"/>
        <w:ind w:firstLine="709"/>
        <w:jc w:val="both"/>
      </w:pPr>
      <w:r w:rsidRPr="00226E65">
        <w:t>- на территориях производственных зон, на территориях защитных зон между полосами отвода железных дорог и линиями застройки, в санитарно-защитных зонах производственных предприятий и железных дорог;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 w:line="239" w:lineRule="auto"/>
        <w:ind w:firstLine="709"/>
        <w:jc w:val="both"/>
      </w:pPr>
      <w:r w:rsidRPr="00226E65">
        <w:t>- на территориях жилых микрорайонов (кварталов), в том числе в пределах улиц и дорог, граничащих с жилыми районами и микрорайонами (кварталами).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 w:line="239" w:lineRule="auto"/>
        <w:ind w:firstLine="709"/>
        <w:jc w:val="both"/>
      </w:pPr>
      <w:r>
        <w:rPr>
          <w:b/>
        </w:rPr>
        <w:t>3</w:t>
      </w:r>
      <w:r w:rsidRPr="00226E65">
        <w:rPr>
          <w:b/>
        </w:rPr>
        <w:t>.2.</w:t>
      </w:r>
      <w:r>
        <w:rPr>
          <w:b/>
        </w:rPr>
        <w:t>3</w:t>
      </w:r>
      <w:r w:rsidRPr="00226E65">
        <w:rPr>
          <w:b/>
        </w:rPr>
        <w:t>.</w:t>
      </w:r>
      <w:r w:rsidRPr="00226E65">
        <w:t xml:space="preserve"> Открытые автостоянки и паркинги допускается размещать в жилых микрорайонах (кварталах) при условии соблюдения санитарных разрывов (по СанПиН 2.2.1/2.1.1.1200-03) от автостоянок до объектов, указанных в таблице </w:t>
      </w:r>
      <w:r>
        <w:t>2</w:t>
      </w:r>
      <w:r w:rsidRPr="00226E65">
        <w:t>.</w:t>
      </w:r>
    </w:p>
    <w:p w:rsidR="00E1035A" w:rsidRPr="00226E65" w:rsidRDefault="00E1035A" w:rsidP="00991E72">
      <w:pPr>
        <w:pStyle w:val="NormalWeb"/>
        <w:widowControl w:val="0"/>
        <w:tabs>
          <w:tab w:val="left" w:pos="2540"/>
        </w:tabs>
        <w:spacing w:before="0" w:beforeAutospacing="0" w:after="0" w:afterAutospacing="0" w:line="239" w:lineRule="auto"/>
        <w:ind w:firstLine="709"/>
        <w:jc w:val="both"/>
      </w:pPr>
      <w:r w:rsidRPr="00226E65">
        <w:tab/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 w:line="239" w:lineRule="auto"/>
        <w:ind w:firstLine="709"/>
      </w:pPr>
      <w:r w:rsidRPr="00226E65">
        <w:t xml:space="preserve">Таблица </w:t>
      </w:r>
      <w:r>
        <w:t>2</w:t>
      </w:r>
      <w:r w:rsidRPr="00226E65">
        <w:t>. Санитарные разрывы при размещении автостоянок</w:t>
      </w:r>
    </w:p>
    <w:tbl>
      <w:tblPr>
        <w:tblW w:w="972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2"/>
        <w:gridCol w:w="1175"/>
        <w:gridCol w:w="799"/>
        <w:gridCol w:w="957"/>
        <w:gridCol w:w="957"/>
        <w:gridCol w:w="771"/>
      </w:tblGrid>
      <w:tr w:rsidR="00E1035A" w:rsidRPr="00226E65" w:rsidTr="00991E72">
        <w:trPr>
          <w:trHeight w:val="312"/>
          <w:jc w:val="center"/>
        </w:trPr>
        <w:tc>
          <w:tcPr>
            <w:tcW w:w="5062" w:type="dxa"/>
            <w:vMerge w:val="restart"/>
            <w:shd w:val="clear" w:color="auto" w:fill="E0E0E0"/>
            <w:vAlign w:val="center"/>
          </w:tcPr>
          <w:p w:rsidR="00E1035A" w:rsidRPr="00226E65" w:rsidRDefault="00E1035A" w:rsidP="00991E72">
            <w:pPr>
              <w:widowControl w:val="0"/>
              <w:adjustRightInd w:val="0"/>
              <w:jc w:val="center"/>
              <w:rPr>
                <w:b/>
              </w:rPr>
            </w:pPr>
            <w:r w:rsidRPr="00226E65">
              <w:rPr>
                <w:b/>
              </w:rPr>
              <w:t>Объекты, до которых определяется разрыв</w:t>
            </w:r>
          </w:p>
        </w:tc>
        <w:tc>
          <w:tcPr>
            <w:tcW w:w="4659" w:type="dxa"/>
            <w:gridSpan w:val="5"/>
            <w:shd w:val="clear" w:color="auto" w:fill="E0E0E0"/>
            <w:vAlign w:val="center"/>
          </w:tcPr>
          <w:p w:rsidR="00E1035A" w:rsidRPr="00226E65" w:rsidRDefault="00E1035A" w:rsidP="00991E72">
            <w:pPr>
              <w:widowControl w:val="0"/>
              <w:adjustRightInd w:val="0"/>
              <w:jc w:val="center"/>
              <w:rPr>
                <w:b/>
              </w:rPr>
            </w:pPr>
            <w:r w:rsidRPr="00226E65">
              <w:rPr>
                <w:b/>
              </w:rPr>
              <w:t xml:space="preserve">Расстояние, </w:t>
            </w:r>
            <w:r w:rsidRPr="00226E65">
              <w:rPr>
                <w:rStyle w:val="grame"/>
                <w:b/>
              </w:rPr>
              <w:t>м</w:t>
            </w:r>
            <w:r w:rsidRPr="00226E65">
              <w:rPr>
                <w:b/>
              </w:rPr>
              <w:t>, не менее</w:t>
            </w:r>
          </w:p>
        </w:tc>
      </w:tr>
      <w:tr w:rsidR="00E1035A" w:rsidRPr="00226E65" w:rsidTr="00991E72">
        <w:trPr>
          <w:jc w:val="center"/>
        </w:trPr>
        <w:tc>
          <w:tcPr>
            <w:tcW w:w="5062" w:type="dxa"/>
            <w:vMerge/>
            <w:shd w:val="clear" w:color="auto" w:fill="E0E0E0"/>
            <w:vAlign w:val="center"/>
          </w:tcPr>
          <w:p w:rsidR="00E1035A" w:rsidRPr="00226E65" w:rsidRDefault="00E1035A" w:rsidP="00991E72">
            <w:pPr>
              <w:widowControl w:val="0"/>
            </w:pPr>
          </w:p>
        </w:tc>
        <w:tc>
          <w:tcPr>
            <w:tcW w:w="4659" w:type="dxa"/>
            <w:gridSpan w:val="5"/>
            <w:shd w:val="clear" w:color="auto" w:fill="E0E0E0"/>
          </w:tcPr>
          <w:p w:rsidR="00E1035A" w:rsidRPr="00226E65" w:rsidRDefault="00E1035A" w:rsidP="00991E72">
            <w:pPr>
              <w:widowControl w:val="0"/>
              <w:adjustRightInd w:val="0"/>
              <w:jc w:val="center"/>
            </w:pPr>
            <w:r w:rsidRPr="00226E65">
              <w:t xml:space="preserve">Открытые автостоянки и паркинги </w:t>
            </w:r>
          </w:p>
          <w:p w:rsidR="00E1035A" w:rsidRPr="00226E65" w:rsidRDefault="00E1035A" w:rsidP="00991E72">
            <w:pPr>
              <w:widowControl w:val="0"/>
              <w:adjustRightInd w:val="0"/>
              <w:jc w:val="center"/>
            </w:pPr>
            <w:r w:rsidRPr="00226E65">
              <w:t xml:space="preserve">вместимостью, </w:t>
            </w:r>
            <w:r w:rsidRPr="00226E65">
              <w:rPr>
                <w:rStyle w:val="spelle"/>
              </w:rPr>
              <w:t>машино-мест</w:t>
            </w:r>
          </w:p>
        </w:tc>
      </w:tr>
      <w:tr w:rsidR="00E1035A" w:rsidRPr="00226E65" w:rsidTr="00991E72">
        <w:trPr>
          <w:trHeight w:val="312"/>
          <w:jc w:val="center"/>
        </w:trPr>
        <w:tc>
          <w:tcPr>
            <w:tcW w:w="5062" w:type="dxa"/>
            <w:vMerge/>
            <w:shd w:val="clear" w:color="auto" w:fill="E0E0E0"/>
            <w:vAlign w:val="center"/>
          </w:tcPr>
          <w:p w:rsidR="00E1035A" w:rsidRPr="00226E65" w:rsidRDefault="00E1035A" w:rsidP="00991E72">
            <w:pPr>
              <w:widowControl w:val="0"/>
            </w:pPr>
          </w:p>
        </w:tc>
        <w:tc>
          <w:tcPr>
            <w:tcW w:w="1175" w:type="dxa"/>
            <w:shd w:val="clear" w:color="auto" w:fill="E0E0E0"/>
            <w:vAlign w:val="center"/>
          </w:tcPr>
          <w:p w:rsidR="00E1035A" w:rsidRPr="00226E65" w:rsidRDefault="00E1035A" w:rsidP="00991E72">
            <w:pPr>
              <w:widowControl w:val="0"/>
              <w:adjustRightInd w:val="0"/>
              <w:ind w:left="-57" w:right="-57"/>
              <w:jc w:val="center"/>
            </w:pPr>
            <w:r w:rsidRPr="00226E65">
              <w:t>10 и менее</w:t>
            </w:r>
          </w:p>
        </w:tc>
        <w:tc>
          <w:tcPr>
            <w:tcW w:w="799" w:type="dxa"/>
            <w:shd w:val="clear" w:color="auto" w:fill="E0E0E0"/>
            <w:vAlign w:val="center"/>
          </w:tcPr>
          <w:p w:rsidR="00E1035A" w:rsidRPr="00226E65" w:rsidRDefault="00E1035A" w:rsidP="00991E72">
            <w:pPr>
              <w:widowControl w:val="0"/>
              <w:adjustRightInd w:val="0"/>
              <w:jc w:val="center"/>
            </w:pPr>
            <w:r w:rsidRPr="00226E65">
              <w:t>11-50</w:t>
            </w:r>
          </w:p>
        </w:tc>
        <w:tc>
          <w:tcPr>
            <w:tcW w:w="957" w:type="dxa"/>
            <w:shd w:val="clear" w:color="auto" w:fill="E0E0E0"/>
            <w:vAlign w:val="center"/>
          </w:tcPr>
          <w:p w:rsidR="00E1035A" w:rsidRPr="00226E65" w:rsidRDefault="00E1035A" w:rsidP="00991E72">
            <w:pPr>
              <w:widowControl w:val="0"/>
              <w:adjustRightInd w:val="0"/>
              <w:jc w:val="center"/>
            </w:pPr>
            <w:r w:rsidRPr="00226E65">
              <w:t>51-100</w:t>
            </w:r>
          </w:p>
        </w:tc>
        <w:tc>
          <w:tcPr>
            <w:tcW w:w="957" w:type="dxa"/>
            <w:shd w:val="clear" w:color="auto" w:fill="E0E0E0"/>
            <w:vAlign w:val="center"/>
          </w:tcPr>
          <w:p w:rsidR="00E1035A" w:rsidRPr="00226E65" w:rsidRDefault="00E1035A" w:rsidP="00991E72">
            <w:pPr>
              <w:widowControl w:val="0"/>
              <w:adjustRightInd w:val="0"/>
              <w:jc w:val="center"/>
            </w:pPr>
            <w:r w:rsidRPr="00226E65">
              <w:t>101-300</w:t>
            </w:r>
          </w:p>
        </w:tc>
        <w:tc>
          <w:tcPr>
            <w:tcW w:w="771" w:type="dxa"/>
            <w:shd w:val="clear" w:color="auto" w:fill="E0E0E0"/>
            <w:vAlign w:val="center"/>
          </w:tcPr>
          <w:p w:rsidR="00E1035A" w:rsidRPr="00226E65" w:rsidRDefault="00E1035A" w:rsidP="00991E72">
            <w:pPr>
              <w:widowControl w:val="0"/>
              <w:adjustRightInd w:val="0"/>
              <w:ind w:left="-57" w:right="-57"/>
              <w:jc w:val="center"/>
            </w:pPr>
            <w:r w:rsidRPr="00226E65">
              <w:t>свыше 300</w:t>
            </w:r>
          </w:p>
        </w:tc>
      </w:tr>
      <w:tr w:rsidR="00E1035A" w:rsidRPr="00226E65" w:rsidTr="00991E72">
        <w:trPr>
          <w:jc w:val="center"/>
        </w:trPr>
        <w:tc>
          <w:tcPr>
            <w:tcW w:w="5062" w:type="dxa"/>
          </w:tcPr>
          <w:p w:rsidR="00E1035A" w:rsidRPr="00226E65" w:rsidRDefault="00E1035A" w:rsidP="00991E72">
            <w:pPr>
              <w:widowControl w:val="0"/>
              <w:adjustRightInd w:val="0"/>
            </w:pPr>
            <w:r w:rsidRPr="00226E65">
              <w:t xml:space="preserve">Фасады </w:t>
            </w:r>
            <w:r w:rsidRPr="00226E65">
              <w:rPr>
                <w:rStyle w:val="grame"/>
              </w:rPr>
              <w:t>жилых</w:t>
            </w:r>
            <w:r w:rsidRPr="00226E65">
              <w:t xml:space="preserve"> зданий и торцы с окнами</w:t>
            </w:r>
          </w:p>
        </w:tc>
        <w:tc>
          <w:tcPr>
            <w:tcW w:w="1175" w:type="dxa"/>
            <w:vAlign w:val="center"/>
          </w:tcPr>
          <w:p w:rsidR="00E1035A" w:rsidRPr="00226E65" w:rsidRDefault="00E1035A" w:rsidP="00991E72">
            <w:pPr>
              <w:widowControl w:val="0"/>
              <w:adjustRightInd w:val="0"/>
              <w:jc w:val="center"/>
            </w:pPr>
            <w:r w:rsidRPr="00226E65">
              <w:t>10</w:t>
            </w:r>
          </w:p>
        </w:tc>
        <w:tc>
          <w:tcPr>
            <w:tcW w:w="799" w:type="dxa"/>
            <w:vAlign w:val="center"/>
          </w:tcPr>
          <w:p w:rsidR="00E1035A" w:rsidRPr="00226E65" w:rsidRDefault="00E1035A" w:rsidP="00991E72">
            <w:pPr>
              <w:widowControl w:val="0"/>
              <w:adjustRightInd w:val="0"/>
              <w:jc w:val="center"/>
            </w:pPr>
            <w:r w:rsidRPr="00226E65">
              <w:t>15</w:t>
            </w:r>
          </w:p>
        </w:tc>
        <w:tc>
          <w:tcPr>
            <w:tcW w:w="957" w:type="dxa"/>
            <w:vAlign w:val="center"/>
          </w:tcPr>
          <w:p w:rsidR="00E1035A" w:rsidRPr="00226E65" w:rsidRDefault="00E1035A" w:rsidP="00991E72">
            <w:pPr>
              <w:widowControl w:val="0"/>
              <w:adjustRightInd w:val="0"/>
              <w:jc w:val="center"/>
            </w:pPr>
            <w:r w:rsidRPr="00226E65">
              <w:t>25</w:t>
            </w:r>
          </w:p>
        </w:tc>
        <w:tc>
          <w:tcPr>
            <w:tcW w:w="957" w:type="dxa"/>
            <w:vAlign w:val="center"/>
          </w:tcPr>
          <w:p w:rsidR="00E1035A" w:rsidRPr="00226E65" w:rsidRDefault="00E1035A" w:rsidP="00991E72">
            <w:pPr>
              <w:widowControl w:val="0"/>
              <w:adjustRightInd w:val="0"/>
              <w:jc w:val="center"/>
            </w:pPr>
            <w:r w:rsidRPr="00226E65">
              <w:t>35</w:t>
            </w:r>
          </w:p>
        </w:tc>
        <w:tc>
          <w:tcPr>
            <w:tcW w:w="771" w:type="dxa"/>
            <w:vAlign w:val="center"/>
          </w:tcPr>
          <w:p w:rsidR="00E1035A" w:rsidRPr="00226E65" w:rsidRDefault="00E1035A" w:rsidP="00991E72">
            <w:pPr>
              <w:widowControl w:val="0"/>
              <w:adjustRightInd w:val="0"/>
              <w:jc w:val="center"/>
            </w:pPr>
            <w:r w:rsidRPr="00226E65">
              <w:t>50</w:t>
            </w:r>
          </w:p>
        </w:tc>
      </w:tr>
      <w:tr w:rsidR="00E1035A" w:rsidRPr="00226E65" w:rsidTr="00991E72">
        <w:trPr>
          <w:jc w:val="center"/>
        </w:trPr>
        <w:tc>
          <w:tcPr>
            <w:tcW w:w="5062" w:type="dxa"/>
          </w:tcPr>
          <w:p w:rsidR="00E1035A" w:rsidRPr="00226E65" w:rsidRDefault="00E1035A" w:rsidP="00991E72">
            <w:pPr>
              <w:widowControl w:val="0"/>
              <w:adjustRightInd w:val="0"/>
            </w:pPr>
            <w:r w:rsidRPr="00226E65">
              <w:rPr>
                <w:rStyle w:val="grame"/>
              </w:rPr>
              <w:t xml:space="preserve">Торцы жилых </w:t>
            </w:r>
            <w:r w:rsidRPr="00226E65">
              <w:t xml:space="preserve">зданий </w:t>
            </w:r>
            <w:r w:rsidRPr="00226E65">
              <w:rPr>
                <w:rStyle w:val="grame"/>
              </w:rPr>
              <w:t>без окон</w:t>
            </w:r>
          </w:p>
        </w:tc>
        <w:tc>
          <w:tcPr>
            <w:tcW w:w="1175" w:type="dxa"/>
            <w:vAlign w:val="center"/>
          </w:tcPr>
          <w:p w:rsidR="00E1035A" w:rsidRPr="00226E65" w:rsidRDefault="00E1035A" w:rsidP="00991E72">
            <w:pPr>
              <w:widowControl w:val="0"/>
              <w:adjustRightInd w:val="0"/>
              <w:jc w:val="center"/>
            </w:pPr>
            <w:r w:rsidRPr="00226E65">
              <w:t>10</w:t>
            </w:r>
          </w:p>
        </w:tc>
        <w:tc>
          <w:tcPr>
            <w:tcW w:w="799" w:type="dxa"/>
            <w:vAlign w:val="center"/>
          </w:tcPr>
          <w:p w:rsidR="00E1035A" w:rsidRPr="00226E65" w:rsidRDefault="00E1035A" w:rsidP="00991E72">
            <w:pPr>
              <w:widowControl w:val="0"/>
              <w:adjustRightInd w:val="0"/>
              <w:jc w:val="center"/>
            </w:pPr>
            <w:r w:rsidRPr="00226E65">
              <w:t>10</w:t>
            </w:r>
          </w:p>
        </w:tc>
        <w:tc>
          <w:tcPr>
            <w:tcW w:w="957" w:type="dxa"/>
            <w:vAlign w:val="center"/>
          </w:tcPr>
          <w:p w:rsidR="00E1035A" w:rsidRPr="00226E65" w:rsidRDefault="00E1035A" w:rsidP="00991E72">
            <w:pPr>
              <w:widowControl w:val="0"/>
              <w:adjustRightInd w:val="0"/>
              <w:jc w:val="center"/>
            </w:pPr>
            <w:r w:rsidRPr="00226E65">
              <w:t>15</w:t>
            </w:r>
          </w:p>
        </w:tc>
        <w:tc>
          <w:tcPr>
            <w:tcW w:w="957" w:type="dxa"/>
            <w:vAlign w:val="center"/>
          </w:tcPr>
          <w:p w:rsidR="00E1035A" w:rsidRPr="00226E65" w:rsidRDefault="00E1035A" w:rsidP="00991E72">
            <w:pPr>
              <w:widowControl w:val="0"/>
              <w:adjustRightInd w:val="0"/>
              <w:jc w:val="center"/>
            </w:pPr>
            <w:r w:rsidRPr="00226E65">
              <w:t>25</w:t>
            </w:r>
          </w:p>
        </w:tc>
        <w:tc>
          <w:tcPr>
            <w:tcW w:w="771" w:type="dxa"/>
            <w:vAlign w:val="center"/>
          </w:tcPr>
          <w:p w:rsidR="00E1035A" w:rsidRPr="00226E65" w:rsidRDefault="00E1035A" w:rsidP="00991E72">
            <w:pPr>
              <w:widowControl w:val="0"/>
              <w:adjustRightInd w:val="0"/>
              <w:jc w:val="center"/>
            </w:pPr>
            <w:r w:rsidRPr="00226E65">
              <w:t>35</w:t>
            </w:r>
          </w:p>
        </w:tc>
      </w:tr>
      <w:tr w:rsidR="00E1035A" w:rsidRPr="00226E65" w:rsidTr="00991E72">
        <w:trPr>
          <w:jc w:val="center"/>
        </w:trPr>
        <w:tc>
          <w:tcPr>
            <w:tcW w:w="5062" w:type="dxa"/>
          </w:tcPr>
          <w:p w:rsidR="00E1035A" w:rsidRPr="00226E65" w:rsidRDefault="00E1035A" w:rsidP="00991E72">
            <w:pPr>
              <w:widowControl w:val="0"/>
              <w:adjustRightInd w:val="0"/>
              <w:rPr>
                <w:rStyle w:val="grame"/>
              </w:rPr>
            </w:pPr>
            <w:r w:rsidRPr="00226E65">
              <w:rPr>
                <w:rStyle w:val="grame"/>
              </w:rPr>
              <w:t>Общественные здания</w:t>
            </w:r>
          </w:p>
        </w:tc>
        <w:tc>
          <w:tcPr>
            <w:tcW w:w="1175" w:type="dxa"/>
            <w:vAlign w:val="center"/>
          </w:tcPr>
          <w:p w:rsidR="00E1035A" w:rsidRPr="00226E65" w:rsidRDefault="00E1035A" w:rsidP="00991E72">
            <w:pPr>
              <w:widowControl w:val="0"/>
              <w:adjustRightInd w:val="0"/>
              <w:jc w:val="center"/>
            </w:pPr>
            <w:r w:rsidRPr="00226E65">
              <w:t>10</w:t>
            </w:r>
          </w:p>
        </w:tc>
        <w:tc>
          <w:tcPr>
            <w:tcW w:w="799" w:type="dxa"/>
            <w:vAlign w:val="center"/>
          </w:tcPr>
          <w:p w:rsidR="00E1035A" w:rsidRPr="00226E65" w:rsidRDefault="00E1035A" w:rsidP="00991E72">
            <w:pPr>
              <w:widowControl w:val="0"/>
              <w:adjustRightInd w:val="0"/>
              <w:jc w:val="center"/>
            </w:pPr>
            <w:r w:rsidRPr="00226E65">
              <w:t>10</w:t>
            </w:r>
          </w:p>
        </w:tc>
        <w:tc>
          <w:tcPr>
            <w:tcW w:w="957" w:type="dxa"/>
            <w:vAlign w:val="center"/>
          </w:tcPr>
          <w:p w:rsidR="00E1035A" w:rsidRPr="00226E65" w:rsidRDefault="00E1035A" w:rsidP="00991E72">
            <w:pPr>
              <w:widowControl w:val="0"/>
              <w:adjustRightInd w:val="0"/>
              <w:jc w:val="center"/>
            </w:pPr>
            <w:r w:rsidRPr="00226E65">
              <w:t>15</w:t>
            </w:r>
          </w:p>
        </w:tc>
        <w:tc>
          <w:tcPr>
            <w:tcW w:w="957" w:type="dxa"/>
            <w:vAlign w:val="center"/>
          </w:tcPr>
          <w:p w:rsidR="00E1035A" w:rsidRPr="00226E65" w:rsidRDefault="00E1035A" w:rsidP="00991E72">
            <w:pPr>
              <w:widowControl w:val="0"/>
              <w:adjustRightInd w:val="0"/>
              <w:jc w:val="center"/>
            </w:pPr>
            <w:r w:rsidRPr="00226E65">
              <w:t>25</w:t>
            </w:r>
          </w:p>
        </w:tc>
        <w:tc>
          <w:tcPr>
            <w:tcW w:w="771" w:type="dxa"/>
            <w:vAlign w:val="center"/>
          </w:tcPr>
          <w:p w:rsidR="00E1035A" w:rsidRPr="00226E65" w:rsidRDefault="00E1035A" w:rsidP="00991E72">
            <w:pPr>
              <w:widowControl w:val="0"/>
              <w:adjustRightInd w:val="0"/>
              <w:jc w:val="center"/>
            </w:pPr>
            <w:r w:rsidRPr="00226E65">
              <w:t>50</w:t>
            </w:r>
          </w:p>
        </w:tc>
      </w:tr>
      <w:tr w:rsidR="00E1035A" w:rsidRPr="00226E65" w:rsidTr="00991E72">
        <w:trPr>
          <w:jc w:val="center"/>
        </w:trPr>
        <w:tc>
          <w:tcPr>
            <w:tcW w:w="5062" w:type="dxa"/>
          </w:tcPr>
          <w:p w:rsidR="00E1035A" w:rsidRPr="00226E65" w:rsidRDefault="00E1035A" w:rsidP="00991E72">
            <w:pPr>
              <w:widowControl w:val="0"/>
              <w:adjustRightInd w:val="0"/>
              <w:ind w:right="-57"/>
            </w:pPr>
            <w:r w:rsidRPr="00226E65">
              <w:t>Территории школ, детских учреждений, учреждений начального и среднего профессионального образования, площадок отдыха, игр и спорта, детских</w:t>
            </w:r>
          </w:p>
        </w:tc>
        <w:tc>
          <w:tcPr>
            <w:tcW w:w="1175" w:type="dxa"/>
            <w:vAlign w:val="center"/>
          </w:tcPr>
          <w:p w:rsidR="00E1035A" w:rsidRPr="00226E65" w:rsidRDefault="00E1035A" w:rsidP="00991E72">
            <w:pPr>
              <w:widowControl w:val="0"/>
              <w:adjustRightInd w:val="0"/>
              <w:jc w:val="center"/>
            </w:pPr>
            <w:r w:rsidRPr="00226E65">
              <w:t>25</w:t>
            </w:r>
          </w:p>
        </w:tc>
        <w:tc>
          <w:tcPr>
            <w:tcW w:w="799" w:type="dxa"/>
            <w:vAlign w:val="center"/>
          </w:tcPr>
          <w:p w:rsidR="00E1035A" w:rsidRPr="00226E65" w:rsidRDefault="00E1035A" w:rsidP="00991E72">
            <w:pPr>
              <w:widowControl w:val="0"/>
              <w:adjustRightInd w:val="0"/>
              <w:jc w:val="center"/>
            </w:pPr>
            <w:r w:rsidRPr="00226E65">
              <w:t>50</w:t>
            </w:r>
          </w:p>
        </w:tc>
        <w:tc>
          <w:tcPr>
            <w:tcW w:w="957" w:type="dxa"/>
            <w:vAlign w:val="center"/>
          </w:tcPr>
          <w:p w:rsidR="00E1035A" w:rsidRPr="00226E65" w:rsidRDefault="00E1035A" w:rsidP="00991E72">
            <w:pPr>
              <w:widowControl w:val="0"/>
              <w:adjustRightInd w:val="0"/>
              <w:jc w:val="center"/>
            </w:pPr>
            <w:r w:rsidRPr="00226E65">
              <w:t>50</w:t>
            </w:r>
          </w:p>
        </w:tc>
        <w:tc>
          <w:tcPr>
            <w:tcW w:w="957" w:type="dxa"/>
            <w:vAlign w:val="center"/>
          </w:tcPr>
          <w:p w:rsidR="00E1035A" w:rsidRPr="00226E65" w:rsidRDefault="00E1035A" w:rsidP="00991E72">
            <w:pPr>
              <w:widowControl w:val="0"/>
              <w:adjustRightInd w:val="0"/>
              <w:jc w:val="center"/>
            </w:pPr>
            <w:r w:rsidRPr="00226E65">
              <w:t>50</w:t>
            </w:r>
          </w:p>
        </w:tc>
        <w:tc>
          <w:tcPr>
            <w:tcW w:w="771" w:type="dxa"/>
            <w:vAlign w:val="center"/>
          </w:tcPr>
          <w:p w:rsidR="00E1035A" w:rsidRPr="00226E65" w:rsidRDefault="00E1035A" w:rsidP="00991E72">
            <w:pPr>
              <w:widowControl w:val="0"/>
              <w:adjustRightInd w:val="0"/>
              <w:jc w:val="center"/>
            </w:pPr>
            <w:r w:rsidRPr="00226E65">
              <w:t>50</w:t>
            </w:r>
          </w:p>
        </w:tc>
      </w:tr>
      <w:tr w:rsidR="00E1035A" w:rsidRPr="00226E65" w:rsidTr="00991E72">
        <w:trPr>
          <w:jc w:val="center"/>
        </w:trPr>
        <w:tc>
          <w:tcPr>
            <w:tcW w:w="5062" w:type="dxa"/>
          </w:tcPr>
          <w:p w:rsidR="00E1035A" w:rsidRPr="00226E65" w:rsidRDefault="00E1035A" w:rsidP="00991E72">
            <w:pPr>
              <w:widowControl w:val="0"/>
              <w:adjustRightInd w:val="0"/>
              <w:ind w:right="-57"/>
            </w:pPr>
            <w:r w:rsidRPr="00226E65"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1175" w:type="dxa"/>
            <w:vAlign w:val="center"/>
          </w:tcPr>
          <w:p w:rsidR="00E1035A" w:rsidRPr="00226E65" w:rsidRDefault="00E1035A" w:rsidP="00991E72">
            <w:pPr>
              <w:widowControl w:val="0"/>
              <w:adjustRightInd w:val="0"/>
              <w:jc w:val="center"/>
            </w:pPr>
            <w:r w:rsidRPr="00226E65">
              <w:t>25</w:t>
            </w:r>
          </w:p>
        </w:tc>
        <w:tc>
          <w:tcPr>
            <w:tcW w:w="799" w:type="dxa"/>
            <w:vAlign w:val="center"/>
          </w:tcPr>
          <w:p w:rsidR="00E1035A" w:rsidRPr="00226E65" w:rsidRDefault="00E1035A" w:rsidP="00991E72">
            <w:pPr>
              <w:widowControl w:val="0"/>
              <w:adjustRightInd w:val="0"/>
              <w:jc w:val="center"/>
            </w:pPr>
            <w:r w:rsidRPr="00226E65">
              <w:t>50</w:t>
            </w:r>
          </w:p>
        </w:tc>
        <w:tc>
          <w:tcPr>
            <w:tcW w:w="957" w:type="dxa"/>
            <w:vAlign w:val="center"/>
          </w:tcPr>
          <w:p w:rsidR="00E1035A" w:rsidRPr="00226E65" w:rsidRDefault="00E1035A" w:rsidP="00991E72">
            <w:pPr>
              <w:widowControl w:val="0"/>
              <w:suppressAutoHyphens/>
              <w:adjustRightInd w:val="0"/>
              <w:jc w:val="center"/>
            </w:pPr>
            <w:r w:rsidRPr="00226E65">
              <w:t>по расчету</w:t>
            </w:r>
          </w:p>
        </w:tc>
        <w:tc>
          <w:tcPr>
            <w:tcW w:w="957" w:type="dxa"/>
            <w:vAlign w:val="center"/>
          </w:tcPr>
          <w:p w:rsidR="00E1035A" w:rsidRPr="00226E65" w:rsidRDefault="00E1035A" w:rsidP="00991E72">
            <w:pPr>
              <w:widowControl w:val="0"/>
              <w:suppressAutoHyphens/>
              <w:adjustRightInd w:val="0"/>
              <w:jc w:val="center"/>
            </w:pPr>
            <w:r w:rsidRPr="00226E65">
              <w:t>по расчету</w:t>
            </w:r>
          </w:p>
        </w:tc>
        <w:tc>
          <w:tcPr>
            <w:tcW w:w="771" w:type="dxa"/>
            <w:vAlign w:val="center"/>
          </w:tcPr>
          <w:p w:rsidR="00E1035A" w:rsidRPr="00226E65" w:rsidRDefault="00E1035A" w:rsidP="00991E72">
            <w:pPr>
              <w:widowControl w:val="0"/>
              <w:suppressAutoHyphens/>
              <w:adjustRightInd w:val="0"/>
              <w:jc w:val="center"/>
            </w:pPr>
            <w:r w:rsidRPr="00226E65">
              <w:t>по расчету</w:t>
            </w:r>
          </w:p>
        </w:tc>
      </w:tr>
    </w:tbl>
    <w:p w:rsidR="00E1035A" w:rsidRPr="00226E65" w:rsidRDefault="00E1035A" w:rsidP="00991E72">
      <w:pPr>
        <w:widowControl w:val="0"/>
        <w:spacing w:line="239" w:lineRule="auto"/>
        <w:ind w:firstLine="709"/>
      </w:pPr>
    </w:p>
    <w:p w:rsidR="00E1035A" w:rsidRPr="00DF0C6D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  <w:b/>
        </w:rPr>
        <w:t>3.2.4.</w:t>
      </w:r>
      <w:r w:rsidRPr="00DF0C6D">
        <w:rPr>
          <w:rFonts w:ascii="Times New Roman" w:hAnsi="Times New Roman"/>
        </w:rPr>
        <w:t xml:space="preserve"> В пределах жилых территорий и на придомовых территориях следует предусматривать открытые площадки (гостевые автостоянки) для парковки легковых автомобилей посетителей, из расчета 4 машино-места на 100 жителей, удаленные от подъездов обслуживаемых жилых зданий не более чем на 200 м.</w:t>
      </w:r>
    </w:p>
    <w:p w:rsidR="00E1035A" w:rsidRPr="00DF0C6D" w:rsidRDefault="00E1035A" w:rsidP="00991E72">
      <w:pPr>
        <w:widowControl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  <w:b/>
        </w:rPr>
        <w:t>3.2.5.</w:t>
      </w:r>
      <w:r w:rsidRPr="00DF0C6D">
        <w:rPr>
          <w:rFonts w:ascii="Times New Roman" w:hAnsi="Times New Roman"/>
        </w:rPr>
        <w:t xml:space="preserve"> При устройстве открытой автостоянки для парковки легковых автомобилей на отдельном участке ее размеры определяются средней площадью, занимаемой одним автомобилем, с учетом ширины разрывов и проездов.</w:t>
      </w:r>
    </w:p>
    <w:p w:rsidR="00E1035A" w:rsidRPr="00DF0C6D" w:rsidRDefault="00E1035A" w:rsidP="00991E72">
      <w:pPr>
        <w:widowControl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Площадь участка для стоянки одного автотранспортного средства следует принимать на одно машино-место, м</w:t>
      </w:r>
      <w:r w:rsidRPr="00DF0C6D">
        <w:rPr>
          <w:rFonts w:ascii="Times New Roman" w:hAnsi="Times New Roman"/>
          <w:vertAlign w:val="superscript"/>
        </w:rPr>
        <w:t>2</w:t>
      </w:r>
      <w:r w:rsidRPr="00DF0C6D">
        <w:rPr>
          <w:rFonts w:ascii="Times New Roman" w:hAnsi="Times New Roman"/>
        </w:rPr>
        <w:t>:</w:t>
      </w:r>
    </w:p>
    <w:p w:rsidR="00E1035A" w:rsidRPr="00DF0C6D" w:rsidRDefault="00E1035A" w:rsidP="00991E72">
      <w:pPr>
        <w:widowControl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- легковых автомобилей – 25;</w:t>
      </w:r>
    </w:p>
    <w:p w:rsidR="00E1035A" w:rsidRPr="00DF0C6D" w:rsidRDefault="00E1035A" w:rsidP="00991E72">
      <w:pPr>
        <w:widowControl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- грузовых автомобилей – 40;</w:t>
      </w:r>
    </w:p>
    <w:p w:rsidR="00E1035A" w:rsidRPr="00DF0C6D" w:rsidRDefault="00E1035A" w:rsidP="00991E72">
      <w:pPr>
        <w:widowControl w:val="0"/>
        <w:ind w:firstLine="709"/>
        <w:rPr>
          <w:rFonts w:ascii="Times New Roman" w:hAnsi="Times New Roman"/>
          <w:i/>
        </w:rPr>
      </w:pPr>
      <w:r w:rsidRPr="00DF0C6D">
        <w:rPr>
          <w:rFonts w:ascii="Times New Roman" w:hAnsi="Times New Roman"/>
        </w:rPr>
        <w:t xml:space="preserve">- автобусов – 40;      </w:t>
      </w:r>
    </w:p>
    <w:p w:rsidR="00E1035A" w:rsidRPr="00DF0C6D" w:rsidRDefault="00E1035A" w:rsidP="00991E72">
      <w:pPr>
        <w:widowControl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- велосипедов – 0,9.</w:t>
      </w:r>
    </w:p>
    <w:p w:rsidR="00E1035A" w:rsidRPr="00DF0C6D" w:rsidRDefault="00E1035A" w:rsidP="00991E72">
      <w:pPr>
        <w:widowControl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  <w:b/>
        </w:rPr>
        <w:t>3.2.6</w:t>
      </w:r>
      <w:r w:rsidRPr="00DF0C6D">
        <w:rPr>
          <w:rFonts w:ascii="Times New Roman" w:hAnsi="Times New Roman"/>
        </w:rPr>
        <w:t>. Территория автостоянки должна располагаться вне транспортных и пешеходных путей и обеспечиваться безопасным подходом пешеходов.</w:t>
      </w:r>
    </w:p>
    <w:p w:rsidR="00E1035A" w:rsidRPr="00DF0C6D" w:rsidRDefault="00E1035A" w:rsidP="00991E72">
      <w:pPr>
        <w:widowControl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Ширина проездов на автостоянке при двухстороннем движении должна быть не менее 6 м, при одностороннем – не менее 3 м.</w:t>
      </w:r>
    </w:p>
    <w:p w:rsidR="00E1035A" w:rsidRPr="00DF0C6D" w:rsidRDefault="00E1035A" w:rsidP="00991E72">
      <w:pPr>
        <w:widowControl w:val="0"/>
        <w:spacing w:line="239" w:lineRule="auto"/>
        <w:ind w:firstLine="720"/>
        <w:rPr>
          <w:rFonts w:ascii="Times New Roman" w:hAnsi="Times New Roman"/>
        </w:rPr>
      </w:pPr>
      <w:r w:rsidRPr="00DF0C6D">
        <w:rPr>
          <w:rFonts w:ascii="Times New Roman" w:hAnsi="Times New Roman"/>
          <w:b/>
        </w:rPr>
        <w:t>3.2.7</w:t>
      </w:r>
      <w:r w:rsidRPr="00DF0C6D">
        <w:rPr>
          <w:rFonts w:ascii="Times New Roman" w:hAnsi="Times New Roman"/>
        </w:rPr>
        <w:t>. Объекты по техническому обслуживанию автомобилей следует проектировать из расчета один пост на 200 легковых автомобилей, принимая размеры их земельных участков, га, для станций:</w:t>
      </w:r>
    </w:p>
    <w:p w:rsidR="00E1035A" w:rsidRPr="00DF0C6D" w:rsidRDefault="00E1035A" w:rsidP="00991E72">
      <w:pPr>
        <w:widowControl w:val="0"/>
        <w:spacing w:line="239" w:lineRule="auto"/>
        <w:ind w:firstLine="720"/>
        <w:rPr>
          <w:rFonts w:ascii="Times New Roman" w:hAnsi="Times New Roman"/>
        </w:rPr>
      </w:pPr>
      <w:r w:rsidRPr="00DF0C6D">
        <w:rPr>
          <w:rFonts w:ascii="Times New Roman" w:hAnsi="Times New Roman"/>
        </w:rPr>
        <w:t>- на 5 постов – 0,5;</w:t>
      </w:r>
    </w:p>
    <w:p w:rsidR="00E1035A" w:rsidRPr="00DF0C6D" w:rsidRDefault="00E1035A" w:rsidP="00991E72">
      <w:pPr>
        <w:widowControl w:val="0"/>
        <w:spacing w:line="239" w:lineRule="auto"/>
        <w:ind w:firstLine="720"/>
        <w:rPr>
          <w:rFonts w:ascii="Times New Roman" w:hAnsi="Times New Roman"/>
        </w:rPr>
      </w:pPr>
      <w:r w:rsidRPr="00DF0C6D">
        <w:rPr>
          <w:rFonts w:ascii="Times New Roman" w:hAnsi="Times New Roman"/>
        </w:rPr>
        <w:t>- на 10 постов – 1,0;</w:t>
      </w:r>
    </w:p>
    <w:p w:rsidR="00E1035A" w:rsidRPr="00DF0C6D" w:rsidRDefault="00E1035A" w:rsidP="00991E72">
      <w:pPr>
        <w:widowControl w:val="0"/>
        <w:spacing w:line="239" w:lineRule="auto"/>
        <w:ind w:firstLine="720"/>
        <w:rPr>
          <w:rFonts w:ascii="Times New Roman" w:hAnsi="Times New Roman"/>
        </w:rPr>
      </w:pPr>
      <w:r w:rsidRPr="00DF0C6D">
        <w:rPr>
          <w:rFonts w:ascii="Times New Roman" w:hAnsi="Times New Roman"/>
        </w:rPr>
        <w:t>- на 15 постов – 1,5.</w:t>
      </w:r>
    </w:p>
    <w:p w:rsidR="00E1035A" w:rsidRPr="00DF0C6D" w:rsidRDefault="00E1035A" w:rsidP="00991E72">
      <w:pPr>
        <w:widowControl w:val="0"/>
        <w:spacing w:line="239" w:lineRule="auto"/>
        <w:ind w:firstLine="720"/>
        <w:rPr>
          <w:rFonts w:ascii="Times New Roman" w:hAnsi="Times New Roman"/>
          <w:spacing w:val="-2"/>
        </w:rPr>
      </w:pPr>
      <w:r w:rsidRPr="00DF0C6D">
        <w:rPr>
          <w:rFonts w:ascii="Times New Roman" w:hAnsi="Times New Roman"/>
          <w:spacing w:val="-2"/>
        </w:rPr>
        <w:t>Санитарные разрывы от объектов по обслуживанию автомобилей до жилых, общественных зданий, а также до участков дошкольных образовательных учреждений, общеобразовательных школ, лечебных учреждений стационарного типа, размещаемых на селитебных территориях, следует принимать в соответствии с требованиями СанПиН 2.2.1/2.1.1.1200-03 по таблице 3.</w:t>
      </w:r>
    </w:p>
    <w:p w:rsidR="00E1035A" w:rsidRPr="00DF0C6D" w:rsidRDefault="00E1035A" w:rsidP="00991E72">
      <w:pPr>
        <w:widowControl w:val="0"/>
        <w:spacing w:line="239" w:lineRule="auto"/>
        <w:ind w:firstLine="720"/>
        <w:jc w:val="center"/>
        <w:outlineLvl w:val="0"/>
        <w:rPr>
          <w:rFonts w:ascii="Times New Roman" w:hAnsi="Times New Roman"/>
        </w:rPr>
      </w:pPr>
    </w:p>
    <w:p w:rsidR="00E1035A" w:rsidRPr="00DF0C6D" w:rsidRDefault="00E1035A" w:rsidP="00991E72">
      <w:pPr>
        <w:widowControl w:val="0"/>
        <w:spacing w:line="239" w:lineRule="auto"/>
        <w:ind w:firstLine="720"/>
        <w:jc w:val="center"/>
        <w:outlineLvl w:val="0"/>
        <w:rPr>
          <w:rFonts w:ascii="Times New Roman" w:hAnsi="Times New Roman"/>
        </w:rPr>
      </w:pPr>
      <w:bookmarkStart w:id="27" w:name="_Toc297163265"/>
    </w:p>
    <w:p w:rsidR="00E1035A" w:rsidRDefault="00E1035A" w:rsidP="00991E72">
      <w:pPr>
        <w:widowControl w:val="0"/>
        <w:spacing w:line="239" w:lineRule="auto"/>
        <w:ind w:firstLine="720"/>
        <w:jc w:val="center"/>
        <w:outlineLvl w:val="0"/>
      </w:pPr>
    </w:p>
    <w:p w:rsidR="00E1035A" w:rsidRPr="00226E65" w:rsidRDefault="00E1035A" w:rsidP="00991E72">
      <w:pPr>
        <w:widowControl w:val="0"/>
        <w:spacing w:line="239" w:lineRule="auto"/>
        <w:ind w:firstLine="720"/>
        <w:jc w:val="center"/>
        <w:outlineLvl w:val="0"/>
      </w:pPr>
      <w:r w:rsidRPr="00226E65">
        <w:t xml:space="preserve">Таблица </w:t>
      </w:r>
      <w:r>
        <w:t>3</w:t>
      </w:r>
      <w:r w:rsidRPr="00226E65">
        <w:t xml:space="preserve">. </w:t>
      </w:r>
      <w:r w:rsidRPr="00226E65">
        <w:rPr>
          <w:spacing w:val="-2"/>
        </w:rPr>
        <w:t>Санитарные разрывы от объектов по обслуживанию автомобилей</w:t>
      </w:r>
      <w:bookmarkEnd w:id="27"/>
    </w:p>
    <w:tbl>
      <w:tblPr>
        <w:tblW w:w="9873" w:type="dxa"/>
        <w:jc w:val="center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114"/>
        <w:gridCol w:w="2759"/>
      </w:tblGrid>
      <w:tr w:rsidR="00E1035A" w:rsidRPr="00226E65" w:rsidTr="00991E72">
        <w:trPr>
          <w:trHeight w:val="284"/>
          <w:jc w:val="center"/>
        </w:trPr>
        <w:tc>
          <w:tcPr>
            <w:tcW w:w="7114" w:type="dxa"/>
            <w:shd w:val="clear" w:color="auto" w:fill="E0E0E0"/>
            <w:vAlign w:val="center"/>
          </w:tcPr>
          <w:p w:rsidR="00E1035A" w:rsidRPr="00226E65" w:rsidRDefault="00E1035A" w:rsidP="00991E72">
            <w:pPr>
              <w:widowControl w:val="0"/>
              <w:spacing w:line="239" w:lineRule="auto"/>
              <w:jc w:val="center"/>
              <w:rPr>
                <w:b/>
              </w:rPr>
            </w:pPr>
            <w:r w:rsidRPr="00226E65">
              <w:rPr>
                <w:b/>
              </w:rPr>
              <w:t>Объекты по обслуживанию автомобилей</w:t>
            </w:r>
          </w:p>
        </w:tc>
        <w:tc>
          <w:tcPr>
            <w:tcW w:w="2759" w:type="dxa"/>
            <w:shd w:val="clear" w:color="auto" w:fill="E0E0E0"/>
            <w:vAlign w:val="center"/>
          </w:tcPr>
          <w:p w:rsidR="00E1035A" w:rsidRPr="00226E65" w:rsidRDefault="00E1035A" w:rsidP="00991E72">
            <w:pPr>
              <w:widowControl w:val="0"/>
              <w:spacing w:line="239" w:lineRule="auto"/>
              <w:jc w:val="center"/>
              <w:rPr>
                <w:b/>
              </w:rPr>
            </w:pPr>
            <w:r w:rsidRPr="00226E65">
              <w:rPr>
                <w:b/>
              </w:rPr>
              <w:t>Расстояние, м, не менее</w:t>
            </w:r>
          </w:p>
        </w:tc>
      </w:tr>
      <w:tr w:rsidR="00E1035A" w:rsidRPr="00226E65" w:rsidTr="00991E72">
        <w:trPr>
          <w:jc w:val="center"/>
        </w:trPr>
        <w:tc>
          <w:tcPr>
            <w:tcW w:w="7114" w:type="dxa"/>
          </w:tcPr>
          <w:p w:rsidR="00E1035A" w:rsidRPr="00226E65" w:rsidRDefault="00E1035A" w:rsidP="00991E72">
            <w:pPr>
              <w:widowControl w:val="0"/>
              <w:spacing w:line="239" w:lineRule="auto"/>
              <w:ind w:left="85"/>
            </w:pPr>
            <w:r w:rsidRPr="00226E65">
              <w:t>Легковых автомобилей до 5 постов (без малярно-жестяных работ)</w:t>
            </w:r>
          </w:p>
        </w:tc>
        <w:tc>
          <w:tcPr>
            <w:tcW w:w="2759" w:type="dxa"/>
            <w:vAlign w:val="center"/>
          </w:tcPr>
          <w:p w:rsidR="00E1035A" w:rsidRPr="00226E65" w:rsidRDefault="00E1035A" w:rsidP="00991E72">
            <w:pPr>
              <w:widowControl w:val="0"/>
              <w:spacing w:line="239" w:lineRule="auto"/>
              <w:jc w:val="center"/>
            </w:pPr>
            <w:r w:rsidRPr="00226E65">
              <w:t>50</w:t>
            </w:r>
          </w:p>
        </w:tc>
      </w:tr>
      <w:tr w:rsidR="00E1035A" w:rsidRPr="00226E65" w:rsidTr="00991E72">
        <w:trPr>
          <w:jc w:val="center"/>
        </w:trPr>
        <w:tc>
          <w:tcPr>
            <w:tcW w:w="7114" w:type="dxa"/>
          </w:tcPr>
          <w:p w:rsidR="00E1035A" w:rsidRPr="00226E65" w:rsidRDefault="00E1035A" w:rsidP="00991E72">
            <w:pPr>
              <w:widowControl w:val="0"/>
              <w:spacing w:line="239" w:lineRule="auto"/>
              <w:ind w:left="85"/>
            </w:pPr>
            <w:r w:rsidRPr="00226E65">
              <w:t>Легковых, грузовых автомобилей, не более 10 постов</w:t>
            </w:r>
          </w:p>
        </w:tc>
        <w:tc>
          <w:tcPr>
            <w:tcW w:w="2759" w:type="dxa"/>
            <w:vAlign w:val="center"/>
          </w:tcPr>
          <w:p w:rsidR="00E1035A" w:rsidRPr="00226E65" w:rsidRDefault="00E1035A" w:rsidP="00991E72">
            <w:pPr>
              <w:widowControl w:val="0"/>
              <w:spacing w:line="239" w:lineRule="auto"/>
              <w:jc w:val="center"/>
            </w:pPr>
            <w:r w:rsidRPr="00226E65">
              <w:t>100</w:t>
            </w:r>
          </w:p>
        </w:tc>
      </w:tr>
      <w:tr w:rsidR="00E1035A" w:rsidRPr="00226E65" w:rsidTr="00991E72">
        <w:trPr>
          <w:jc w:val="center"/>
        </w:trPr>
        <w:tc>
          <w:tcPr>
            <w:tcW w:w="7114" w:type="dxa"/>
          </w:tcPr>
          <w:p w:rsidR="00E1035A" w:rsidRPr="00226E65" w:rsidRDefault="00E1035A" w:rsidP="00991E72">
            <w:pPr>
              <w:widowControl w:val="0"/>
              <w:spacing w:line="239" w:lineRule="auto"/>
              <w:ind w:left="85"/>
            </w:pPr>
            <w:r w:rsidRPr="00226E65">
              <w:t>Грузовых автомобилей</w:t>
            </w:r>
          </w:p>
        </w:tc>
        <w:tc>
          <w:tcPr>
            <w:tcW w:w="2759" w:type="dxa"/>
          </w:tcPr>
          <w:p w:rsidR="00E1035A" w:rsidRPr="00226E65" w:rsidRDefault="00E1035A" w:rsidP="00991E72">
            <w:pPr>
              <w:widowControl w:val="0"/>
              <w:spacing w:line="239" w:lineRule="auto"/>
              <w:jc w:val="center"/>
            </w:pPr>
            <w:r w:rsidRPr="00226E65">
              <w:t>300</w:t>
            </w:r>
          </w:p>
        </w:tc>
      </w:tr>
      <w:tr w:rsidR="00E1035A" w:rsidRPr="00226E65" w:rsidTr="00991E72">
        <w:trPr>
          <w:jc w:val="center"/>
        </w:trPr>
        <w:tc>
          <w:tcPr>
            <w:tcW w:w="7114" w:type="dxa"/>
          </w:tcPr>
          <w:p w:rsidR="00E1035A" w:rsidRPr="00226E65" w:rsidRDefault="00E1035A" w:rsidP="00991E72">
            <w:pPr>
              <w:widowControl w:val="0"/>
              <w:spacing w:line="239" w:lineRule="auto"/>
              <w:ind w:left="57"/>
            </w:pPr>
            <w:r w:rsidRPr="00226E65">
              <w:t>Грузовых автомобилей и сельскохозяйственной техники</w:t>
            </w:r>
          </w:p>
        </w:tc>
        <w:tc>
          <w:tcPr>
            <w:tcW w:w="2759" w:type="dxa"/>
          </w:tcPr>
          <w:p w:rsidR="00E1035A" w:rsidRPr="00226E65" w:rsidRDefault="00E1035A" w:rsidP="00991E72">
            <w:pPr>
              <w:widowControl w:val="0"/>
              <w:spacing w:line="239" w:lineRule="auto"/>
              <w:jc w:val="center"/>
            </w:pPr>
            <w:r w:rsidRPr="00226E65">
              <w:t>300</w:t>
            </w:r>
          </w:p>
        </w:tc>
      </w:tr>
    </w:tbl>
    <w:p w:rsidR="00E1035A" w:rsidRPr="00226E65" w:rsidRDefault="00E1035A" w:rsidP="00991E72">
      <w:pPr>
        <w:widowControl w:val="0"/>
        <w:spacing w:line="239" w:lineRule="auto"/>
        <w:ind w:firstLine="720"/>
      </w:pPr>
    </w:p>
    <w:p w:rsidR="00E1035A" w:rsidRPr="00DF0C6D" w:rsidRDefault="00E1035A" w:rsidP="00991E72">
      <w:pPr>
        <w:widowControl w:val="0"/>
        <w:spacing w:line="239" w:lineRule="auto"/>
        <w:ind w:firstLine="720"/>
        <w:rPr>
          <w:rFonts w:ascii="Times New Roman" w:hAnsi="Times New Roman"/>
        </w:rPr>
      </w:pPr>
      <w:r w:rsidRPr="00DF0C6D">
        <w:rPr>
          <w:rFonts w:ascii="Times New Roman" w:hAnsi="Times New Roman"/>
        </w:rPr>
        <w:t>Противопожарные расстояния от объектов по обслуживанию автомобилей до соседних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E1035A" w:rsidRPr="00DF0C6D" w:rsidRDefault="00E1035A" w:rsidP="00991E72">
      <w:pPr>
        <w:widowControl w:val="0"/>
        <w:spacing w:line="239" w:lineRule="auto"/>
        <w:ind w:firstLine="720"/>
        <w:rPr>
          <w:rFonts w:ascii="Times New Roman" w:hAnsi="Times New Roman"/>
        </w:rPr>
      </w:pPr>
      <w:r w:rsidRPr="00DF0C6D">
        <w:rPr>
          <w:rFonts w:ascii="Times New Roman" w:hAnsi="Times New Roman"/>
          <w:b/>
        </w:rPr>
        <w:t>3.2.8</w:t>
      </w:r>
      <w:r w:rsidRPr="00DF0C6D">
        <w:rPr>
          <w:rFonts w:ascii="Times New Roman" w:hAnsi="Times New Roman"/>
        </w:rPr>
        <w:t>. Автозаправочные станции (АЗС) следует проектировать из расчета одна топливораздаточная колонка на 1200 легковых автомобилей, принимая размеры их земельных участков, га, для станций:</w:t>
      </w:r>
    </w:p>
    <w:p w:rsidR="00E1035A" w:rsidRPr="00DF0C6D" w:rsidRDefault="00E1035A" w:rsidP="00991E72">
      <w:pPr>
        <w:widowControl w:val="0"/>
        <w:spacing w:line="239" w:lineRule="auto"/>
        <w:ind w:firstLine="720"/>
        <w:rPr>
          <w:rFonts w:ascii="Times New Roman" w:hAnsi="Times New Roman"/>
        </w:rPr>
      </w:pPr>
      <w:r w:rsidRPr="00DF0C6D">
        <w:rPr>
          <w:rFonts w:ascii="Times New Roman" w:hAnsi="Times New Roman"/>
        </w:rPr>
        <w:t>- на 2 колонки – 0,1;</w:t>
      </w:r>
    </w:p>
    <w:p w:rsidR="00E1035A" w:rsidRPr="00DF0C6D" w:rsidRDefault="00E1035A" w:rsidP="00991E72">
      <w:pPr>
        <w:widowControl w:val="0"/>
        <w:spacing w:line="239" w:lineRule="auto"/>
        <w:ind w:firstLine="720"/>
        <w:rPr>
          <w:rFonts w:ascii="Times New Roman" w:hAnsi="Times New Roman"/>
        </w:rPr>
      </w:pPr>
      <w:r w:rsidRPr="00DF0C6D">
        <w:rPr>
          <w:rFonts w:ascii="Times New Roman" w:hAnsi="Times New Roman"/>
        </w:rPr>
        <w:t>- на 5 колонок – 0,2;</w:t>
      </w:r>
    </w:p>
    <w:p w:rsidR="00E1035A" w:rsidRPr="00DF0C6D" w:rsidRDefault="00E1035A" w:rsidP="00991E72">
      <w:pPr>
        <w:widowControl w:val="0"/>
        <w:spacing w:line="239" w:lineRule="auto"/>
        <w:ind w:firstLine="720"/>
        <w:rPr>
          <w:rFonts w:ascii="Times New Roman" w:hAnsi="Times New Roman"/>
        </w:rPr>
      </w:pPr>
      <w:r w:rsidRPr="00DF0C6D">
        <w:rPr>
          <w:rFonts w:ascii="Times New Roman" w:hAnsi="Times New Roman"/>
        </w:rPr>
        <w:t>- на 7 колонок – 0,3.</w:t>
      </w:r>
    </w:p>
    <w:p w:rsidR="00E1035A" w:rsidRPr="00DF0C6D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Санитарно-защитные зоны для автозаправочных станций устанавливаются в соответствии с требованиями СанПиН 2.2.1/2.1.1.1200-03, в том числе ориентировочные размеры санитарно-защитных зон составляют, м, для:</w:t>
      </w:r>
    </w:p>
    <w:p w:rsidR="00E1035A" w:rsidRPr="00DF0C6D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- автозаправочных станций для заправки грузового и легкового автотранспорта жидким и газовым топливом – 100;</w:t>
      </w:r>
    </w:p>
    <w:p w:rsidR="00E1035A" w:rsidRPr="00DF0C6D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 xml:space="preserve">- </w:t>
      </w:r>
      <w:r w:rsidRPr="00DF0C6D">
        <w:rPr>
          <w:rFonts w:ascii="Times New Roman" w:hAnsi="Times New Roman"/>
          <w:spacing w:val="-2"/>
        </w:rPr>
        <w:t xml:space="preserve">автозаправочных станций </w:t>
      </w:r>
      <w:r w:rsidRPr="00DF0C6D">
        <w:rPr>
          <w:rFonts w:ascii="Times New Roman" w:hAnsi="Times New Roman"/>
        </w:rPr>
        <w:t>не более 3 топливораздаточных колонок только для заправки легкового автотранспорта жидким топливом, в том числе с объектами обслуживания (магазины, кафе) – 50.</w:t>
      </w:r>
    </w:p>
    <w:p w:rsidR="00E1035A" w:rsidRPr="00DF0C6D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Противопожарные расстояния от АЗС до других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E1035A" w:rsidRPr="00DF0C6D" w:rsidRDefault="00E1035A" w:rsidP="00991E72">
      <w:pPr>
        <w:widowControl w:val="0"/>
        <w:spacing w:line="239" w:lineRule="auto"/>
        <w:ind w:firstLine="720"/>
        <w:rPr>
          <w:rFonts w:ascii="Times New Roman" w:hAnsi="Times New Roman"/>
        </w:rPr>
      </w:pPr>
      <w:r w:rsidRPr="00DF0C6D">
        <w:rPr>
          <w:rFonts w:ascii="Times New Roman" w:hAnsi="Times New Roman"/>
          <w:b/>
        </w:rPr>
        <w:t>3.2.9.</w:t>
      </w:r>
      <w:r w:rsidRPr="00DF0C6D">
        <w:rPr>
          <w:rFonts w:ascii="Times New Roman" w:hAnsi="Times New Roman"/>
        </w:rPr>
        <w:t xml:space="preserve"> Моечные пункты автотранспорта размещаются в составе предприятий по обслуживанию автомобилей (технического обслуживания и текущего ремонта подвижного состава: автотранспортные предприятия, их производственные и эксплуатационные филиалы, базы централизованного технического обслуживания, станции технического обслуживания легковых автомобилей, открытые площадки для хранения подвижного состава, гаражи-стоянки для хранения подвижного состава, топливозаправочные пункты). </w:t>
      </w:r>
    </w:p>
    <w:p w:rsidR="00E1035A" w:rsidRPr="00DF0C6D" w:rsidRDefault="00E1035A" w:rsidP="00991E72">
      <w:pPr>
        <w:widowControl w:val="0"/>
        <w:spacing w:line="239" w:lineRule="auto"/>
        <w:ind w:firstLine="720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Санитарно-защитные зоны для моечных пунктов устанавливаются в соответствии с требованиями СанПиН 2.2.1/2.1.1.1200-03, в том числе ориентировочные размеры санитарно-защитных зон составляют, м:</w:t>
      </w:r>
    </w:p>
    <w:p w:rsidR="00E1035A" w:rsidRPr="00DF0C6D" w:rsidRDefault="00E1035A" w:rsidP="00991E72">
      <w:pPr>
        <w:widowControl w:val="0"/>
        <w:spacing w:line="239" w:lineRule="auto"/>
        <w:ind w:firstLine="720"/>
        <w:rPr>
          <w:rFonts w:ascii="Times New Roman" w:hAnsi="Times New Roman"/>
        </w:rPr>
      </w:pPr>
      <w:r w:rsidRPr="00DF0C6D">
        <w:rPr>
          <w:rFonts w:ascii="Times New Roman" w:hAnsi="Times New Roman"/>
        </w:rPr>
        <w:t>- для моек грузовых автомобилей портального типа – 100 (размещаются в границах промышленных и коммунально-складских зон, на магистралях на въезде, на территории автотранспортных предприятий);</w:t>
      </w:r>
    </w:p>
    <w:p w:rsidR="00E1035A" w:rsidRPr="00DF0C6D" w:rsidRDefault="00E1035A" w:rsidP="00991E72">
      <w:pPr>
        <w:widowControl w:val="0"/>
        <w:spacing w:line="239" w:lineRule="auto"/>
        <w:ind w:firstLine="720"/>
        <w:rPr>
          <w:rFonts w:ascii="Times New Roman" w:hAnsi="Times New Roman"/>
        </w:rPr>
      </w:pPr>
      <w:r w:rsidRPr="00DF0C6D">
        <w:rPr>
          <w:rFonts w:ascii="Times New Roman" w:hAnsi="Times New Roman"/>
        </w:rPr>
        <w:t>- для моек автомобилей с количеством постов от 2 до 5 – 100;</w:t>
      </w:r>
    </w:p>
    <w:p w:rsidR="00E1035A" w:rsidRPr="00DF0C6D" w:rsidRDefault="00E1035A" w:rsidP="00991E72">
      <w:pPr>
        <w:widowControl w:val="0"/>
        <w:autoSpaceDE w:val="0"/>
        <w:autoSpaceDN w:val="0"/>
        <w:adjustRightInd w:val="0"/>
        <w:spacing w:line="239" w:lineRule="auto"/>
        <w:ind w:firstLine="720"/>
        <w:rPr>
          <w:rFonts w:ascii="Times New Roman" w:hAnsi="Times New Roman"/>
        </w:rPr>
      </w:pPr>
      <w:r w:rsidRPr="00DF0C6D">
        <w:rPr>
          <w:rFonts w:ascii="Times New Roman" w:hAnsi="Times New Roman"/>
        </w:rPr>
        <w:t>- для моек автомобилей до двух постов – 50.</w:t>
      </w:r>
    </w:p>
    <w:p w:rsidR="00E1035A" w:rsidRDefault="00E1035A" w:rsidP="00991E72">
      <w:pPr>
        <w:widowControl w:val="0"/>
        <w:autoSpaceDE w:val="0"/>
        <w:autoSpaceDN w:val="0"/>
        <w:adjustRightInd w:val="0"/>
        <w:spacing w:line="239" w:lineRule="auto"/>
        <w:ind w:firstLine="720"/>
        <w:rPr>
          <w:b/>
        </w:rPr>
      </w:pPr>
    </w:p>
    <w:p w:rsidR="00E1035A" w:rsidRDefault="00E1035A" w:rsidP="00991E72">
      <w:pPr>
        <w:widowControl w:val="0"/>
        <w:autoSpaceDE w:val="0"/>
        <w:autoSpaceDN w:val="0"/>
        <w:adjustRightInd w:val="0"/>
        <w:spacing w:line="239" w:lineRule="auto"/>
        <w:ind w:firstLine="720"/>
        <w:rPr>
          <w:b/>
        </w:rPr>
      </w:pPr>
      <w:r>
        <w:rPr>
          <w:b/>
          <w:lang w:val="en-US"/>
        </w:rPr>
        <w:t>III</w:t>
      </w:r>
      <w:r>
        <w:rPr>
          <w:b/>
        </w:rPr>
        <w:t>. МАТЕРИАЛЫ ПО ОБОСНОВАНИЮ РАСЧЕТНЫХ ПОКАЗАТЕЛЕЙ</w:t>
      </w:r>
    </w:p>
    <w:p w:rsidR="00E1035A" w:rsidRDefault="00E1035A" w:rsidP="00991E72">
      <w:pPr>
        <w:widowControl w:val="0"/>
        <w:autoSpaceDE w:val="0"/>
        <w:autoSpaceDN w:val="0"/>
        <w:adjustRightInd w:val="0"/>
        <w:spacing w:line="239" w:lineRule="auto"/>
        <w:ind w:firstLine="720"/>
      </w:pPr>
    </w:p>
    <w:p w:rsidR="00E1035A" w:rsidRPr="00DF0C6D" w:rsidRDefault="00E1035A" w:rsidP="00991E72">
      <w:pPr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В настоящих местных нормативах градостроительного проектирования Криушанского сельского поселения Панинского муниципального района Воронежской области расчетные показатели приведены на основании следующих нормативных документов: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СНиП 2.01.28-85 «Полигоны по обезвреживанию и захоронению токсичных промышленных отходов. Основные положения по проектированию»;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СНиП 2.01.51-90 «Инженерно-технические мероприятия гражданской обороны»;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СП 30.13330.2012 Внутренний водопровод и канализация зданий. Актуализированная редакция СНиП 2.04.01-85*;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СП 31.13330.2012 Водоснабжение. Наружные сети и сооружения. Актуализированная редакция СНиП 2.04.02-84*;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СП 32.13330.2012 Канализация. Наружные сети и сооружения. Актуализированная редакция СНиП 2.04.03-85;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 xml:space="preserve">СП 34.13330.2012 Автомобильные дороги. Актуализированная редакция СНиП 2.05.02-85*; 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СНиП 2.05.06-85* «Магистральные трубопроводы»;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СП 125.13330.2012 Нефтепродуктопроводы, прокладываемые на территории городов и других населенных пунктов. Актуализированная редакция СНиП 2.05.13-90;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 xml:space="preserve">СО 153-34. 2.06.01-2003 «Гидротехнические сооружения. Основные положения проектирования»; 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СП 104.13330.2012 Инженерная защита территорий от затопления и подтопления. Актуализированная редакция СНиП 2.06.15-85;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СП 42.13330.2011 Градостроительство. Планировка и застройка городских и сельских поселений. Актуализированная редакция СНиП 2.07.01-89*;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СП 118.13330.2012 Общественные здания и сооружения. Актуализированная редакция СНиП 31-06-2009;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СП 43.13330.2012 Сооружения промышленных предприятий. Актуализированная редакция СНиП 2.09.03-85;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СНиП 2.11.03-93 «Склады нефти и нефтепродуктов. Противопожарные нормы»;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 xml:space="preserve">СП 47.13330.2012 Инженерные изыскания для строительства. Основные положения Актуализированная редакция СНиП 11-02-96; 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СНиП 11-04-2003 «Инструкция о порядке разработки, согласования, экспертизы и утверждения градостроительной документации» (применяется в части, не противоречащей Градостроительному кодексу РФ);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 xml:space="preserve">СНиП 21-01-97*. Пожарная безопасность зданий и сооружений Предотвращение распространения пожара; 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СП 113.13330.2012 Стоянки автомобилей. Актуализированная редакция СНиП 21-02-99*;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 xml:space="preserve">СП 116.13330.2012 Инженерная защита территорий, зданий и сооружений от опасных геологических процессов. Основные положения. Актуализированная редакция СНиП 22-02-2003; </w:t>
      </w:r>
    </w:p>
    <w:p w:rsidR="00E1035A" w:rsidRPr="00DF0C6D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СП 131.13330.2012 Строительная климатология. Актуализированная редакция СНиП 23-01-99* «Строительная климатология»;</w:t>
      </w:r>
    </w:p>
    <w:p w:rsidR="00E1035A" w:rsidRPr="00DF0C6D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 xml:space="preserve">СП 50.13330.2012 Тепловая защита зданий Актуализированная редакция СНиП 23-02-2003; </w:t>
      </w:r>
    </w:p>
    <w:p w:rsidR="00E1035A" w:rsidRPr="00DF0C6D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 xml:space="preserve">СП 51.13330.2011 Свод правил. Защита от шума; </w:t>
      </w:r>
    </w:p>
    <w:p w:rsidR="00E1035A" w:rsidRPr="00DF0C6D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СП 54.13330.2011 Здания жилые многоквартирные. Актуализированная редакция СНиП 31-01-2003;</w:t>
      </w:r>
    </w:p>
    <w:p w:rsidR="00E1035A" w:rsidRPr="00DF0C6D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 xml:space="preserve">СП 55.13330.2011. Свод правил. Дома жилые одноквартирные; </w:t>
      </w:r>
    </w:p>
    <w:p w:rsidR="00E1035A" w:rsidRPr="00DF0C6D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hyperlink r:id="rId15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{КонсультантПлюс}" w:history="1">
        <w:r w:rsidRPr="00DF0C6D">
          <w:rPr>
            <w:rFonts w:ascii="Times New Roman" w:hAnsi="Times New Roman"/>
          </w:rPr>
          <w:t>СП 59.13330</w:t>
        </w:r>
      </w:hyperlink>
      <w:r w:rsidRPr="00DF0C6D">
        <w:rPr>
          <w:rFonts w:ascii="Times New Roman" w:hAnsi="Times New Roman"/>
        </w:rPr>
        <w:t xml:space="preserve">.2012 Доступность зданий и сооружений для маломобильных групп населения. Актуализированная редакция СНиП 35-01-2001; </w:t>
      </w:r>
    </w:p>
    <w:p w:rsidR="00E1035A" w:rsidRPr="00DF0C6D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СП 35-101-2001 Проектирование зданий и сооружений с учетом доступности для маломобильных групп населения. Общие положения;</w:t>
      </w:r>
    </w:p>
    <w:p w:rsidR="00E1035A" w:rsidRPr="00DF0C6D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СП 35-103-2001 Общественные здания и сооружения, доступные маломобильным посетителям;</w:t>
      </w:r>
    </w:p>
    <w:p w:rsidR="00E1035A" w:rsidRPr="00DF0C6D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 xml:space="preserve">СП 124.13330.2012 Тепловые сети. Актуализированная редакция СНиП 41-02-2003; </w:t>
      </w:r>
    </w:p>
    <w:p w:rsidR="00E1035A" w:rsidRPr="00DF0C6D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 xml:space="preserve">СП 62.13330.2011. Свод правил. Газораспределительные системы; </w:t>
      </w:r>
    </w:p>
    <w:p w:rsidR="00E1035A" w:rsidRPr="00DF0C6D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hyperlink r:id="rId16" w:tooltip="СП 89.13330.2012 Котельные установки" w:history="1">
        <w:r w:rsidRPr="00DF0C6D">
          <w:rPr>
            <w:rFonts w:ascii="Times New Roman" w:hAnsi="Times New Roman"/>
          </w:rPr>
          <w:t>СП 89.13330.2012</w:t>
        </w:r>
      </w:hyperlink>
      <w:r w:rsidRPr="00DF0C6D">
        <w:rPr>
          <w:rFonts w:ascii="Times New Roman" w:hAnsi="Times New Roman"/>
        </w:rPr>
        <w:t xml:space="preserve"> Котельные установки. Актуализированная редакция СНиП II-35-76;</w:t>
      </w:r>
    </w:p>
    <w:p w:rsidR="00E1035A" w:rsidRPr="00DF0C6D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 xml:space="preserve">СП 18.13330.2011 Свод правил Генеральные планы промышленных предприятий. Актуализированная редакция СНиП II-89-80*; </w:t>
      </w:r>
    </w:p>
    <w:p w:rsidR="00E1035A" w:rsidRPr="00DF0C6D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СП 19.13330.2011 Генеральные планы сельскохозяйственных предприятий. Актуализированная редакция СНиП II-97-76*;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 xml:space="preserve">ГОСТ Р 53691-2009 «Ресурсосбережение. Обращение с отходами. Паспорт отхода I - IV класса опасности. Основные требования»; 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ГОСТ 17.5.3.01-78 «Охрана природы. Земли. Состав и размер зеленых зон городов»;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ГОСТ 17.6.3.01-78 «Охрана природы. Флора. Охрана и рациональное использование лесов зеленых зон городов. Общие требования»;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ГОСТ 17.8.1.02-88 «Охрана природы. Ландшафты. Классификация»;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ГОСТ Р 52023-2003 «Сети распределительные систем кабельного телевидения. Основные параметры. Технические требования. Методы измерений и испытаний»;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НПБ 101-95 «Нормы проектирования объектов пожарной охраны»;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НПБ 111-98* «Автозаправочные станции. Требования пожарной безопасности»;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РД 34.20.185-94 «Инструкция по проектированию городских электрических сетей»;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РД 45.120-2000 «Нормы технологического проектирования. Городские и сельские телефонные сети»;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СанПиН 2.1.2882-11 «Гигиенические требования к размещению, устройству и содержанию кладбищ, зданий и сооружений похоронного назначения»;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СанПиН 2.1.6.1032-01 Гигиенические требования к обеспечению качества атмосферного воздуха населенных мест. Санитарно-эпидемиологические правила и нормативы;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СанПиН 2.1.7.1322-03 «Гигиенические требования к размещению и обезвреживанию отходов производства и потребления»;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СанПиН 2.1.3.2630-10 Санитарно-эпидемиологические требования к организациям, осуществляющим медицинскую деятельность;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 xml:space="preserve">СанПиН 2.1.4.1110-02 «Зоны санитарной охраны источников водоснабжения и водопроводов питьевого назначения»; </w:t>
      </w:r>
    </w:p>
    <w:p w:rsidR="00E1035A" w:rsidRPr="00DF0C6D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 xml:space="preserve">СанПиН 2.1.3.1375-03 Гигиенические требования к размещению, устройству, оборудованию и эксплуатации больниц, родильных домов и других лечебных стационаров;  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СанПиН 2.1.4.1175-02 «Гигиенические требования к качеству воды нецентрализованного водоснабжения. Санитарная охрана источников»;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СанПиН 2.1.7.573-96 «Гигиенические требования к использованию сточных вод и их осадков для орошения и удобрения»;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СанПиН 2.1.7.2790-10 Санитарно-эпидемиологические требования к обращению с медицинскими отходами;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СанПиН 2.1.7.1287-03 «Санитарно-эпидемиологические требования к качеству почвы»;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СанПиН 2.1.7.1322-03 «Гигиенические требования к размещению и обезвреживанию отходов производства и потребления»;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СанПиН 2.1.8/2.2.4.1383-03 «Гигиенические требования к размещению и эксплуатации передающих радиотехнических объектов»;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  <w:color w:val="000000"/>
          <w:kern w:val="24"/>
        </w:rPr>
        <w:t>СанПиН 2.1.8/2.2.4.1383-03</w:t>
      </w:r>
      <w:r w:rsidRPr="00DF0C6D">
        <w:rPr>
          <w:rFonts w:ascii="Times New Roman" w:hAnsi="Times New Roman"/>
        </w:rPr>
        <w:t xml:space="preserve"> «Гигиенические требования к размещению и эксплуатации средств сухопутной подвижной радиосвязи»;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СанПиН 2.2.1/2.1.1.1076-01 «Гигиенические требования к инсоляции и солнцезащите помещений жилых и общественных зданий и территорий»;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 xml:space="preserve">СН 2.2.4/2.1.8.562-96 2.2.4 Физические факторы производственной среды 2.1.8 Физические факторы окружающей природной среды. Шум на рабочих местах, в помещениях жилых, общественных зданий и на территории жилой застройки; 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hyperlink r:id="rId17" w:history="1">
        <w:r w:rsidRPr="00DF0C6D">
          <w:rPr>
            <w:rFonts w:ascii="Times New Roman" w:hAnsi="Times New Roman"/>
          </w:rPr>
          <w:t>СН 2.2.4/2.1.8.566-96</w:t>
        </w:r>
      </w:hyperlink>
      <w:r w:rsidRPr="00DF0C6D">
        <w:rPr>
          <w:rFonts w:ascii="Times New Roman" w:hAnsi="Times New Roman"/>
        </w:rPr>
        <w:t xml:space="preserve"> Производственная вибрация, вибрация в помещениях жилых и общественных зданий;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СанПиН 2.2.4/2.1.8.583-96 «Гигиенические нормативы. Инфразвук на рабочих местах, в жилых и общественных помещениях и на территории жилой застройки»;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СанПиН 2.1.2.2645-10 Санитарно-эпидемиологические требования к условиям проживания в жилых зданиях и помещениях;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СанПиН 2.2.1/2.1.1.1076-01  Гигиенические требования к инсоляции и солнцезащите помещений жилых и общественных зданий и территорий;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СанПиН 42-128-4690-88 «Санитарные правила содержания территорий населенных мест»;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СанПиН №2971-84 «Санитарные нормы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СанПиН 2.4.1.3049-13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СанПиН 2.4.2.2821-10 «Гигиенические требования к условиям обучения в общеобразовательных учреждениях»;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СП 11-102-97 «Инженерно-экологические изыскания для строительства»;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СП 11-112-2001 «Порядок разработки и состав раздела "Инженерно-технические мероприятия гражданской обороны. Мероприятия по предупреждению чрезвычайных ситуаций" градостроительной документации для территорий городских и сельских поселений, других муниципальных образований»;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СП 4.13130.2013 Системы противопожарной защиты. Ограничение распространения пожара на объектах защиты. Требования к объемно-планировочным и конструктивным решениям;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СП 8.13130.2009 Системы противопожарной защиты. Источники наружного противопожарного водоснабжения. Требования пожарной безопасности;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СП 2.1.7.1038-01 Почва, очистка населенных мест, отходы производства и потребления, санитарная охрана почвы. Гигиенические требования к устройству и содержанию полигонов для твердых бытовых отходов;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СП 30-101-98 «Методические указания по расчету земельных участков в кондоминиумах»;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 xml:space="preserve">СП 30-102-99 «Планировка и застройка территорий малоэтажного жилищного строительства»; 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Гигиенические нормативы «Предельно допустимые концентрации (ПДК) химических веществ в воде водных объектов хозяйственно-питьевого и культурно-бытового водопользования. ГН 2.1.5.1315-03»;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ВСН 23-75 «Инструкции по планировке и застройке курортов и зон отдыха»;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ВСН 62-91* Проектирование среды жизнедеятельности с учетом потребностей инвалидов и маломобильных групп населения;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ВСН 01-89 Предприятия по обслуживанию автомобилей;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«Нормы отвода земельных участков, необходимых для формирования полосы отвода железных дорог, а также норм расчета охранных зон железных дорог» (утверждены приказом Министерства путей сообщения Российской Федерации от 06.08.2008 №126).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ПБ 12-609-03. Правила безопасности для объектов, использующих сжиженные углеводородные газы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СНиП 2.06.03-85 Мелиоративные системы и сооружения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СТО 70238424.27.140.002-2008 «Гидротехнические сооружения ГЭС и ГАЭС. Условия создания. Нормы и требования».</w:t>
      </w:r>
    </w:p>
    <w:p w:rsidR="00E1035A" w:rsidRPr="00DF0C6D" w:rsidRDefault="00E1035A" w:rsidP="00991E72">
      <w:pPr>
        <w:rPr>
          <w:rFonts w:ascii="Times New Roman" w:hAnsi="Times New Roman"/>
        </w:rPr>
      </w:pPr>
    </w:p>
    <w:p w:rsidR="00E1035A" w:rsidRPr="00DF0C6D" w:rsidRDefault="00E1035A" w:rsidP="00991E72">
      <w:pPr>
        <w:rPr>
          <w:rFonts w:ascii="Times New Roman" w:hAnsi="Times New Roman"/>
        </w:rPr>
      </w:pPr>
    </w:p>
    <w:p w:rsidR="00E1035A" w:rsidRPr="00DF0C6D" w:rsidRDefault="00E1035A" w:rsidP="00991E72">
      <w:pPr>
        <w:rPr>
          <w:rFonts w:ascii="Times New Roman" w:hAnsi="Times New Roman"/>
        </w:rPr>
      </w:pPr>
    </w:p>
    <w:p w:rsidR="00E1035A" w:rsidRPr="00DF0C6D" w:rsidRDefault="00E1035A" w:rsidP="00991E72">
      <w:pPr>
        <w:rPr>
          <w:rFonts w:ascii="Times New Roman" w:hAnsi="Times New Roman"/>
        </w:rPr>
      </w:pPr>
    </w:p>
    <w:p w:rsidR="00E1035A" w:rsidRPr="00DF0C6D" w:rsidRDefault="00E1035A" w:rsidP="00991E72">
      <w:pPr>
        <w:rPr>
          <w:rFonts w:ascii="Times New Roman" w:hAnsi="Times New Roman"/>
        </w:rPr>
      </w:pPr>
    </w:p>
    <w:p w:rsidR="00E1035A" w:rsidRPr="00DF0C6D" w:rsidRDefault="00E1035A" w:rsidP="00991E72">
      <w:pPr>
        <w:rPr>
          <w:rFonts w:ascii="Times New Roman" w:hAnsi="Times New Roman"/>
        </w:rPr>
      </w:pPr>
    </w:p>
    <w:p w:rsidR="00E1035A" w:rsidRPr="00DF0C6D" w:rsidRDefault="00E1035A" w:rsidP="00991E72">
      <w:pPr>
        <w:rPr>
          <w:rFonts w:ascii="Times New Roman" w:hAnsi="Times New Roman"/>
        </w:rPr>
      </w:pPr>
    </w:p>
    <w:p w:rsidR="00E1035A" w:rsidRPr="00DF0C6D" w:rsidRDefault="00E1035A" w:rsidP="00991E72">
      <w:pPr>
        <w:rPr>
          <w:rFonts w:ascii="Times New Roman" w:hAnsi="Times New Roman"/>
        </w:rPr>
      </w:pPr>
    </w:p>
    <w:p w:rsidR="00E1035A" w:rsidRPr="00DF0C6D" w:rsidRDefault="00E1035A" w:rsidP="00991E72">
      <w:pPr>
        <w:rPr>
          <w:rFonts w:ascii="Times New Roman" w:hAnsi="Times New Roman"/>
        </w:rPr>
      </w:pPr>
    </w:p>
    <w:p w:rsidR="00E1035A" w:rsidRPr="00DF0C6D" w:rsidRDefault="00E1035A" w:rsidP="00991E72">
      <w:pPr>
        <w:rPr>
          <w:rFonts w:ascii="Times New Roman" w:hAnsi="Times New Roman"/>
        </w:rPr>
      </w:pPr>
    </w:p>
    <w:p w:rsidR="00E1035A" w:rsidRPr="00DF0C6D" w:rsidRDefault="00E1035A" w:rsidP="00991E72">
      <w:pPr>
        <w:rPr>
          <w:rFonts w:ascii="Times New Roman" w:hAnsi="Times New Roman"/>
        </w:rPr>
      </w:pPr>
    </w:p>
    <w:p w:rsidR="00E1035A" w:rsidRPr="00DF0C6D" w:rsidRDefault="00E1035A" w:rsidP="00991E72">
      <w:pPr>
        <w:rPr>
          <w:rFonts w:ascii="Times New Roman" w:hAnsi="Times New Roman"/>
        </w:rPr>
      </w:pPr>
    </w:p>
    <w:p w:rsidR="00E1035A" w:rsidRPr="00DF0C6D" w:rsidRDefault="00E1035A" w:rsidP="00991E72">
      <w:pPr>
        <w:rPr>
          <w:rFonts w:ascii="Times New Roman" w:hAnsi="Times New Roman"/>
        </w:rPr>
      </w:pPr>
    </w:p>
    <w:p w:rsidR="00E1035A" w:rsidRPr="00DF0C6D" w:rsidRDefault="00E1035A" w:rsidP="00991E72">
      <w:pPr>
        <w:rPr>
          <w:rFonts w:ascii="Times New Roman" w:hAnsi="Times New Roman"/>
        </w:rPr>
      </w:pPr>
    </w:p>
    <w:p w:rsidR="00E1035A" w:rsidRPr="00DF0C6D" w:rsidRDefault="00E1035A" w:rsidP="00991E72">
      <w:pPr>
        <w:rPr>
          <w:rFonts w:ascii="Times New Roman" w:hAnsi="Times New Roman"/>
        </w:rPr>
      </w:pPr>
    </w:p>
    <w:p w:rsidR="00E1035A" w:rsidRPr="00DF0C6D" w:rsidRDefault="00E1035A" w:rsidP="00991E72">
      <w:pPr>
        <w:rPr>
          <w:rFonts w:ascii="Times New Roman" w:hAnsi="Times New Roman"/>
        </w:rPr>
      </w:pPr>
    </w:p>
    <w:p w:rsidR="00E1035A" w:rsidRPr="00DF0C6D" w:rsidRDefault="00E1035A" w:rsidP="00991E72">
      <w:pPr>
        <w:rPr>
          <w:rFonts w:ascii="Times New Roman" w:hAnsi="Times New Roman"/>
        </w:rPr>
      </w:pPr>
    </w:p>
    <w:p w:rsidR="00E1035A" w:rsidRPr="00DF0C6D" w:rsidRDefault="00E1035A" w:rsidP="00991E72">
      <w:pPr>
        <w:rPr>
          <w:rFonts w:ascii="Times New Roman" w:hAnsi="Times New Roman"/>
        </w:rPr>
      </w:pPr>
    </w:p>
    <w:p w:rsidR="00E1035A" w:rsidRPr="00DF0C6D" w:rsidRDefault="00E1035A" w:rsidP="00991E72">
      <w:pPr>
        <w:rPr>
          <w:rFonts w:ascii="Times New Roman" w:hAnsi="Times New Roman"/>
        </w:rPr>
      </w:pPr>
    </w:p>
    <w:p w:rsidR="00E1035A" w:rsidRPr="00DF0C6D" w:rsidRDefault="00E1035A" w:rsidP="00991E72">
      <w:pPr>
        <w:rPr>
          <w:rFonts w:ascii="Times New Roman" w:hAnsi="Times New Roman"/>
        </w:rPr>
      </w:pPr>
    </w:p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Pr="00226E65" w:rsidRDefault="00E1035A" w:rsidP="00991E72">
      <w:pPr>
        <w:pStyle w:val="ConsPlusNormal"/>
        <w:pageBreakBefore/>
        <w:widowControl/>
        <w:ind w:firstLine="53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1035A" w:rsidRPr="00226E65" w:rsidRDefault="00E1035A" w:rsidP="00991E72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(справочное)</w:t>
      </w:r>
    </w:p>
    <w:p w:rsidR="00E1035A" w:rsidRPr="00226E65" w:rsidRDefault="00E1035A" w:rsidP="00991E72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1035A" w:rsidRPr="00226E65" w:rsidRDefault="00E1035A" w:rsidP="00991E72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ОСНОВНЫЕ ТЕРМИНЫ И ОПРЕДЕЛЕНИЯ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Генеральный план</w:t>
      </w:r>
      <w:r w:rsidRPr="00226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</w:t>
      </w:r>
      <w:r w:rsidRPr="00226E65">
        <w:rPr>
          <w:rFonts w:ascii="Times New Roman" w:hAnsi="Times New Roman" w:cs="Times New Roman"/>
          <w:sz w:val="24"/>
          <w:szCs w:val="24"/>
        </w:rPr>
        <w:t>ского поселения - вид документа территориального планирования, определяющий цели, задачи и направления территориального планирования поселения и этапы их реализации, разрабатываемый для обеспечения устойчивого развития территории.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Градостроительная деятельность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деятельность по развитию территорий,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Устойчивое развитие территорий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Правила землепользования и застройки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документ градостроительного зонирования, который утверждается нормативными правовыми актами органов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Территориальное планирование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Функциональное зонирование территории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Функциональные зоны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зоны, для которых документами территориального планирования определены границы и функциональное назначение.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Зоны с особыми условиями использования территорий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охранные, санитарно-защитные зоны, зоны охраны объектов культурного наследия, водоохранные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</w:t>
      </w:r>
      <w:r w:rsidRPr="00226E65">
        <w:rPr>
          <w:rFonts w:ascii="Times New Roman" w:hAnsi="Times New Roman" w:cs="Times New Roman"/>
          <w:b/>
          <w:sz w:val="24"/>
          <w:szCs w:val="24"/>
        </w:rPr>
        <w:t>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Градостроительное</w:t>
      </w:r>
      <w:r w:rsidRPr="00226E65">
        <w:rPr>
          <w:rFonts w:ascii="Times New Roman" w:hAnsi="Times New Roman" w:cs="Times New Roman"/>
          <w:sz w:val="24"/>
          <w:szCs w:val="24"/>
        </w:rPr>
        <w:t xml:space="preserve"> </w:t>
      </w:r>
      <w:r w:rsidRPr="00226E65">
        <w:rPr>
          <w:rFonts w:ascii="Times New Roman" w:hAnsi="Times New Roman" w:cs="Times New Roman"/>
          <w:b/>
          <w:sz w:val="24"/>
          <w:szCs w:val="24"/>
        </w:rPr>
        <w:t>зонирование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зонирование территории поселения в целях определения территориальных зон и установления градостроительных регламентов.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Территориальные зоны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зоны, выделенные в составе территории, обладающие едиными функциональными, средовыми и пространственно-планировочными характеристиками, для которых в правилах землепользования и застройки определены границы и установлены градостроительные регламенты.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Градостроительный регламент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Территории общего пользования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Строительство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 xml:space="preserve">Реконструкция </w:t>
      </w:r>
      <w:r w:rsidRPr="00226E65">
        <w:rPr>
          <w:rFonts w:ascii="Times New Roman" w:hAnsi="Times New Roman" w:cs="Times New Roman"/>
          <w:sz w:val="24"/>
          <w:szCs w:val="24"/>
        </w:rPr>
        <w:t>- изменение параметров объектов капитального строительства, их частей (высоты, количества этажей, площади, показателей производственной мощности, объема) и качества инженерно-технического обеспечения.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Инженерные изыскания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Градостроительная емкость (интенсивность использования) территории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объем застройки, который соответствует роли и месту территории в планировочной структуре населенного пункта. Определяется нормативной плотностью застройки и величиной застраиваемой территории в соответствии с видом объекта градостроительного нормирования, проектируемого на данной территории.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Социально гарантированные условия жизнедеятельности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состояние среды территорий населенных пунктов, отвечающее современным социальным, гигиеническим и градостроительным требованиям, достигаемое соблюдением при проектировании (реконструкции) территории нормативных параметров функционально-планировочной организации объектов градостроительного нормирования.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часть поверхности земли (в том числе почвенный слой), границы которой описаны и удостоверены в установленном порядке.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Элемент планировочной структуры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часть территории населенного пункта, представляющая собой целостное градостроительное образование, для которого установлены территориальные границы и градостроительные регламенты, обеспечивающие комплекс социально гарантированных условий жизнедеятельности в зависимости от функционального назначения территорий.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 xml:space="preserve">Улица </w:t>
      </w:r>
      <w:r w:rsidRPr="00226E65">
        <w:rPr>
          <w:rFonts w:ascii="Times New Roman" w:hAnsi="Times New Roman" w:cs="Times New Roman"/>
          <w:sz w:val="24"/>
          <w:szCs w:val="24"/>
        </w:rPr>
        <w:t>- 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Дорога (городская)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путь сообщения на территории населенного пункта,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Пешеходная зона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территория, предназначенная для передвижения пешеходов, на ней не допускается движение транспорта, за исключением специального, обслуживающего эту территорию.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Интенсивность использования территории (интенсивность застройки)</w:t>
      </w:r>
      <w:r w:rsidRPr="00226E65">
        <w:rPr>
          <w:rFonts w:ascii="Times New Roman" w:hAnsi="Times New Roman" w:cs="Times New Roman"/>
          <w:sz w:val="24"/>
          <w:szCs w:val="24"/>
        </w:rPr>
        <w:t xml:space="preserve"> населенного пункта характеризуется показателями плотности застройки, коэффициентом (в процентах) застройки территории.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Плотность застройки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Суммарная поэтажная площадь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суммарная площадь всех надземных этажей здания, включая площади всех помещений этажа (в том числе лоджий, лестничных клеток, лифтовых шахт и др.).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Коэффициент застройки (Кз)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может быть занята зданиями, ко всей площади участка (в процентах).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 xml:space="preserve">Коэффициент плотности застройки (Кпз) </w:t>
      </w:r>
      <w:r w:rsidRPr="00226E65">
        <w:rPr>
          <w:rFonts w:ascii="Times New Roman" w:hAnsi="Times New Roman" w:cs="Times New Roman"/>
          <w:sz w:val="24"/>
          <w:szCs w:val="24"/>
        </w:rPr>
        <w:t>- отношение площади всех этажей зданий и сооружений к площади участка.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Озелененные территории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Коэффициент озеленения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Квартал</w:t>
      </w:r>
      <w:r w:rsidRPr="00226E65">
        <w:rPr>
          <w:rFonts w:ascii="Times New Roman" w:hAnsi="Times New Roman" w:cs="Times New Roman"/>
          <w:sz w:val="24"/>
          <w:szCs w:val="24"/>
        </w:rPr>
        <w:t xml:space="preserve"> сохраняемой застройки - квартал, на территории которого при проектировании планировки и застройки замена и (или) новое строительство составляют не более 25% фонда существующей застройки.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Стоянка для автомобилей (автостоянка)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 xml:space="preserve">Надземная автостоянка закрытого типа </w:t>
      </w:r>
      <w:r w:rsidRPr="00226E65">
        <w:rPr>
          <w:rFonts w:ascii="Times New Roman" w:hAnsi="Times New Roman" w:cs="Times New Roman"/>
          <w:sz w:val="24"/>
          <w:szCs w:val="24"/>
        </w:rPr>
        <w:t>- автостоянка с наружными стеновыми ограждениями (гаражи, гаражи-стоянки, гаражные комплексы).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Автостоянка открытого типа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50% наружной поверхности этой стороны в каждом ярусе (этаже).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Гостевые стоянки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открытые площадки, предназначенные для кратковременного хранения (стоянки) легковых автомобилей.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Перечень линий градостроительного регулирования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Красные линии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- линейные объекты).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отдельных нестационарных объектов автосервиса для попутного обслуживания (АЗС, мини-мойки, посты проверки СО);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отдельных нестационарных объектов для попутного обслуживания пешеходов (мелкорозничная торговля и бытовое обслуживание).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Линии застройки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Отступ застройки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расстояние между красной линией или границей земельного участка и стеной здания, строения, сооружения.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Границы полосы отвода железных дорог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Границы полосы отвода автомобильных дорог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 xml:space="preserve">Границы технических (охранных) зон инженерных сооружений и коммуникаций </w:t>
      </w:r>
      <w:r w:rsidRPr="00226E65">
        <w:rPr>
          <w:rFonts w:ascii="Times New Roman" w:hAnsi="Times New Roman" w:cs="Times New Roman"/>
          <w:sz w:val="24"/>
          <w:szCs w:val="24"/>
        </w:rPr>
        <w:t>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Границы озелененных территорий, не входящих в природный комплекс</w:t>
      </w:r>
      <w:r w:rsidRPr="00226E65">
        <w:rPr>
          <w:rFonts w:ascii="Times New Roman" w:hAnsi="Times New Roman" w:cs="Times New Roman"/>
          <w:sz w:val="24"/>
          <w:szCs w:val="24"/>
        </w:rPr>
        <w:t>, - границы участков внутриквартального озеленения общего пользования и трасс внутриквартальных транспортных коммуникаций.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Границы водоохранных зон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Границы прибрежных зон (полос)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границы территорий внутри водоохранных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Границы зон санитарной охраны</w:t>
      </w:r>
      <w:r w:rsidRPr="00226E65">
        <w:rPr>
          <w:rFonts w:ascii="Times New Roman" w:hAnsi="Times New Roman" w:cs="Times New Roman"/>
          <w:sz w:val="24"/>
          <w:szCs w:val="24"/>
        </w:rPr>
        <w:t xml:space="preserve"> источников питьевого водоснабжения - границы зон I и II пояса, а также жесткой зоны II пояса: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водоисточника.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границы жесткой зоны II пояса санитарной охраны - границы территории,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Границы санитарно-защитных зон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устанавливаются в соответствии с законодательством о санитарно-эпидемиологическом благополучии населения.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СНиП.</w:t>
      </w:r>
    </w:p>
    <w:p w:rsidR="00E1035A" w:rsidRPr="00D91696" w:rsidRDefault="00E1035A" w:rsidP="00991E72"/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Pr="00226E65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ПРАВИЛА И ОБЛАСТЬ ПРИМЕНЕНИЯ</w:t>
      </w:r>
    </w:p>
    <w:p w:rsidR="00E1035A" w:rsidRPr="00226E65" w:rsidRDefault="00E1035A" w:rsidP="00991E72">
      <w:pPr>
        <w:pStyle w:val="Heading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26E65">
        <w:rPr>
          <w:rFonts w:ascii="Times New Roman" w:hAnsi="Times New Roman" w:cs="Times New Roman"/>
          <w:i w:val="0"/>
          <w:sz w:val="24"/>
          <w:szCs w:val="24"/>
        </w:rPr>
        <w:t>1. Назначение и область применения</w:t>
      </w:r>
    </w:p>
    <w:p w:rsidR="00E1035A" w:rsidRPr="00226E65" w:rsidRDefault="00E1035A" w:rsidP="00991E72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E4C97">
        <w:rPr>
          <w:rFonts w:ascii="Times New Roman" w:hAnsi="Times New Roman" w:cs="Times New Roman"/>
          <w:b/>
          <w:sz w:val="24"/>
          <w:szCs w:val="24"/>
        </w:rPr>
        <w:t>1.1.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Настоящий документ «Местные нормативы градостроительного проектирования «Планировка жилых зон</w:t>
      </w:r>
      <w:r>
        <w:rPr>
          <w:rFonts w:ascii="Times New Roman" w:hAnsi="Times New Roman" w:cs="Times New Roman"/>
          <w:sz w:val="24"/>
          <w:szCs w:val="24"/>
        </w:rPr>
        <w:t xml:space="preserve"> населенных пунктов  Криушанского сельского</w:t>
      </w:r>
      <w:r w:rsidRPr="00226E65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Панинского муниципального района Воронежской области</w:t>
      </w:r>
      <w:r w:rsidRPr="00226E65">
        <w:rPr>
          <w:rFonts w:ascii="Times New Roman" w:hAnsi="Times New Roman" w:cs="Times New Roman"/>
          <w:sz w:val="24"/>
          <w:szCs w:val="24"/>
        </w:rPr>
        <w:t xml:space="preserve">» (далее – нормативы) разработаны в соответствии с законодательством Российской Федерации, Воронежской области и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226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226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226E65">
        <w:rPr>
          <w:rFonts w:ascii="Times New Roman" w:hAnsi="Times New Roman" w:cs="Times New Roman"/>
          <w:sz w:val="24"/>
          <w:szCs w:val="24"/>
        </w:rPr>
        <w:t xml:space="preserve"> и распространяются на планировку, застройку и реконструкцию территории </w:t>
      </w:r>
      <w:r>
        <w:rPr>
          <w:rFonts w:ascii="Times New Roman" w:hAnsi="Times New Roman" w:cs="Times New Roman"/>
          <w:sz w:val="24"/>
          <w:szCs w:val="24"/>
        </w:rPr>
        <w:t xml:space="preserve"> Криушанского сельского</w:t>
      </w:r>
      <w:r w:rsidRPr="00226E65">
        <w:rPr>
          <w:rFonts w:ascii="Times New Roman" w:hAnsi="Times New Roman" w:cs="Times New Roman"/>
          <w:sz w:val="24"/>
          <w:szCs w:val="24"/>
        </w:rPr>
        <w:t xml:space="preserve"> поселения (далее – поселение) в пределах его границ.</w:t>
      </w:r>
    </w:p>
    <w:p w:rsidR="00E1035A" w:rsidRPr="00226E65" w:rsidRDefault="00E1035A" w:rsidP="00991E72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Нормативы разработаны в целях обеспечения устойчивого развития поселения с учетом особенностей его формирования, благоприятных условий жизнедеятельности населения, предупреждения и устранения вредного воздействия на население факторов среды обитания, требований по охране окружающей среды, рациональному использованию территории и природных ресурсов, улучшению санитарно-эпидемиологического и экологического состояния территории поселения.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97">
        <w:rPr>
          <w:rFonts w:ascii="Times New Roman" w:hAnsi="Times New Roman" w:cs="Times New Roman"/>
          <w:b/>
          <w:sz w:val="24"/>
          <w:szCs w:val="24"/>
        </w:rPr>
        <w:t>1.2.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Настоящие нормативы применяются при подготовке, согласовании и утверждении документов территориального планирования, градостроительного зонирования, документации по планировке территории, иной градостроительной документации, подготовка которой осуществляется  для объектов градостроительной деятельности поселения.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Настоящие 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97">
        <w:rPr>
          <w:rFonts w:ascii="Times New Roman" w:hAnsi="Times New Roman" w:cs="Times New Roman"/>
          <w:b/>
          <w:sz w:val="24"/>
          <w:szCs w:val="24"/>
        </w:rPr>
        <w:t>1.3.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По вопросам, не рассматриваемым в настоящих нормативах, следует руководствоваться действующими федеральными и региональными градостроительными нормами, законами Российской Федерации и Воронежской области.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При отмене действующих нормативных документов, на которые дается ссылка в настоящих нормативах, следует руководствоваться нормами, которые введены взамен отмененных.</w:t>
      </w:r>
    </w:p>
    <w:p w:rsidR="00E1035A" w:rsidRPr="00226E65" w:rsidRDefault="00E1035A" w:rsidP="00991E72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E4C97">
        <w:rPr>
          <w:rFonts w:ascii="Times New Roman" w:hAnsi="Times New Roman" w:cs="Times New Roman"/>
          <w:b/>
          <w:sz w:val="24"/>
          <w:szCs w:val="24"/>
        </w:rPr>
        <w:t>1.4.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Основные термины и определения, используемые в настоящих нормативах, приведены в справочном приложении 1.</w:t>
      </w:r>
    </w:p>
    <w:p w:rsidR="00E1035A" w:rsidRPr="00226E65" w:rsidRDefault="00E1035A" w:rsidP="00991E72">
      <w:pPr>
        <w:pStyle w:val="Heading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26E65">
        <w:rPr>
          <w:rFonts w:ascii="Times New Roman" w:hAnsi="Times New Roman" w:cs="Times New Roman"/>
          <w:i w:val="0"/>
          <w:iCs w:val="0"/>
          <w:sz w:val="24"/>
          <w:szCs w:val="24"/>
        </w:rPr>
        <w:t>2. Общая организация и зонирование территории поселения</w:t>
      </w:r>
    </w:p>
    <w:p w:rsidR="00E1035A" w:rsidRPr="00226E65" w:rsidRDefault="00E1035A" w:rsidP="00991E72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2.1.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Границы территории поселения  установлены в соответствии с Законом Воронежской области от </w:t>
      </w:r>
      <w:r>
        <w:rPr>
          <w:rFonts w:ascii="Times New Roman" w:hAnsi="Times New Roman" w:cs="Times New Roman"/>
          <w:sz w:val="24"/>
          <w:szCs w:val="24"/>
        </w:rPr>
        <w:t>27.10.2006 г. №87-ОЗ «Об административно-территориальном устройстве Воронежской области и порядке его изменения»</w:t>
      </w:r>
      <w:r w:rsidRPr="00226E65">
        <w:rPr>
          <w:rFonts w:ascii="Times New Roman" w:hAnsi="Times New Roman" w:cs="Times New Roman"/>
          <w:sz w:val="24"/>
          <w:szCs w:val="24"/>
        </w:rPr>
        <w:t>.</w:t>
      </w:r>
    </w:p>
    <w:p w:rsidR="00E1035A" w:rsidRPr="00226E65" w:rsidRDefault="00E1035A" w:rsidP="00991E72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территории поселения расположены</w:t>
      </w:r>
      <w:r w:rsidRPr="00226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26E65">
        <w:rPr>
          <w:rFonts w:ascii="Times New Roman" w:hAnsi="Times New Roman" w:cs="Times New Roman"/>
          <w:sz w:val="24"/>
          <w:szCs w:val="24"/>
        </w:rPr>
        <w:t xml:space="preserve"> населенны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26E65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26E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село _Криуша</w:t>
      </w:r>
      <w:r w:rsidRPr="00226E65">
        <w:rPr>
          <w:rFonts w:ascii="Times New Roman" w:hAnsi="Times New Roman" w:cs="Times New Roman"/>
          <w:sz w:val="24"/>
          <w:szCs w:val="24"/>
        </w:rPr>
        <w:t xml:space="preserve"> – а</w:t>
      </w:r>
      <w:r>
        <w:rPr>
          <w:rFonts w:ascii="Times New Roman" w:hAnsi="Times New Roman" w:cs="Times New Roman"/>
          <w:sz w:val="24"/>
          <w:szCs w:val="24"/>
        </w:rPr>
        <w:t xml:space="preserve">дминистративный центр поселения, </w:t>
      </w:r>
      <w:r w:rsidRPr="00645992">
        <w:rPr>
          <w:rFonts w:ascii="Times New Roman" w:hAnsi="Times New Roman" w:cs="Times New Roman"/>
          <w:sz w:val="24"/>
          <w:szCs w:val="24"/>
        </w:rPr>
        <w:t>п. Нащекинские Выселки, п. Агарков, п. Козьминский,с. Б.Мартын, с. Александровка, п. М.Мартын, п. Криушанскиу Выселки, п. Икорецкий, 3отделение Племсовхоза «Победа Октября».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2.2.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По функциональному использованию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Pr="00226E65">
        <w:rPr>
          <w:rFonts w:ascii="Times New Roman" w:hAnsi="Times New Roman" w:cs="Times New Roman"/>
          <w:sz w:val="24"/>
          <w:szCs w:val="24"/>
        </w:rPr>
        <w:t>в результате градостроительного зонирования могут устанавливаться следующие территориальные зоны:  жилые; общественно-деловые; производственные; инженерной и транспортной инфраструктуры; сельскохозяйственного использования; рекреационного назначения; особо охраняемых территорий; специального назначения; иные виды территориальных зон.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 w:line="239" w:lineRule="auto"/>
        <w:ind w:firstLine="709"/>
        <w:jc w:val="both"/>
      </w:pPr>
      <w:r w:rsidRPr="00226E65">
        <w:rPr>
          <w:b/>
        </w:rPr>
        <w:t>2.</w:t>
      </w:r>
      <w:r>
        <w:rPr>
          <w:b/>
        </w:rPr>
        <w:t>3</w:t>
      </w:r>
      <w:r w:rsidRPr="00226E65">
        <w:rPr>
          <w:b/>
        </w:rPr>
        <w:t xml:space="preserve">. </w:t>
      </w:r>
      <w:r w:rsidRPr="00226E65">
        <w:t xml:space="preserve">Условия безопасности среды проживания населения по санитарно-гигиеническим и противопожарным требованиям обеспечиваются в соответствии с требованиями региональных нормативов. </w:t>
      </w:r>
    </w:p>
    <w:p w:rsidR="00E1035A" w:rsidRPr="00226E65" w:rsidRDefault="00E1035A" w:rsidP="00991E72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26E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26E65">
        <w:rPr>
          <w:rFonts w:ascii="Times New Roman" w:hAnsi="Times New Roman" w:cs="Times New Roman"/>
          <w:sz w:val="24"/>
          <w:szCs w:val="24"/>
        </w:rPr>
        <w:t>В целях создания среды жизнедеятельности, доступной для инвалидов и маломобильных групп населения, разрабатываемая градостроительная документация по планировке новых и реконструируемых территорий должна соответствовать требованиям регионального норматива «Обеспечение доступной среды жизнедеятельности для инвалидов и других маломобильных групп населения на территории Воронежской области».</w:t>
      </w:r>
    </w:p>
    <w:p w:rsidR="00E1035A" w:rsidRDefault="00E1035A" w:rsidP="00991E72">
      <w:pPr>
        <w:pStyle w:val="Heading1"/>
        <w:rPr>
          <w:rFonts w:ascii="Times New Roman" w:hAnsi="Times New Roman" w:cs="Times New Roman"/>
          <w:bCs w:val="0"/>
          <w:sz w:val="24"/>
          <w:szCs w:val="24"/>
        </w:rPr>
      </w:pPr>
    </w:p>
    <w:p w:rsidR="00E1035A" w:rsidRPr="00DA52F8" w:rsidRDefault="00E1035A" w:rsidP="00991E72"/>
    <w:p w:rsidR="00E1035A" w:rsidRDefault="00E1035A" w:rsidP="00991E72">
      <w:pPr>
        <w:pStyle w:val="Heading1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 w:val="0"/>
          <w:sz w:val="24"/>
          <w:szCs w:val="24"/>
        </w:rPr>
        <w:t>.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</w:t>
      </w:r>
    </w:p>
    <w:p w:rsidR="00E1035A" w:rsidRPr="000E4C97" w:rsidRDefault="00E1035A" w:rsidP="00991E72"/>
    <w:p w:rsidR="00E1035A" w:rsidRPr="00226E65" w:rsidRDefault="00E1035A" w:rsidP="00991E72">
      <w:pPr>
        <w:pStyle w:val="Heading1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3</w:t>
      </w:r>
      <w:r w:rsidRPr="00226E65">
        <w:rPr>
          <w:rFonts w:ascii="Times New Roman" w:hAnsi="Times New Roman" w:cs="Times New Roman"/>
          <w:bCs w:val="0"/>
          <w:sz w:val="24"/>
          <w:szCs w:val="24"/>
        </w:rPr>
        <w:t>. ЖИЛЫЕ ЗОНЫ НАСЕЛЕНН</w:t>
      </w:r>
      <w:r>
        <w:rPr>
          <w:rFonts w:ascii="Times New Roman" w:hAnsi="Times New Roman" w:cs="Times New Roman"/>
          <w:bCs w:val="0"/>
          <w:sz w:val="24"/>
          <w:szCs w:val="24"/>
        </w:rPr>
        <w:t>ЫХ</w:t>
      </w:r>
      <w:r w:rsidRPr="00226E65">
        <w:rPr>
          <w:rFonts w:ascii="Times New Roman" w:hAnsi="Times New Roman" w:cs="Times New Roman"/>
          <w:bCs w:val="0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bCs w:val="0"/>
          <w:sz w:val="24"/>
          <w:szCs w:val="24"/>
        </w:rPr>
        <w:t>ОВ</w:t>
      </w:r>
      <w:r w:rsidRPr="00226E6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E1035A" w:rsidRPr="00226E65" w:rsidRDefault="00E1035A" w:rsidP="00991E7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8" w:name="_Toc297163240"/>
      <w:r>
        <w:rPr>
          <w:rStyle w:val="21"/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226E65">
        <w:rPr>
          <w:rStyle w:val="21"/>
          <w:rFonts w:ascii="Times New Roman" w:hAnsi="Times New Roman" w:cs="Times New Roman"/>
          <w:i w:val="0"/>
          <w:iCs w:val="0"/>
          <w:sz w:val="24"/>
          <w:szCs w:val="24"/>
        </w:rPr>
        <w:t>.1. Общие требования</w:t>
      </w:r>
      <w:r w:rsidRPr="00226E65">
        <w:rPr>
          <w:rFonts w:ascii="Times New Roman" w:hAnsi="Times New Roman" w:cs="Times New Roman"/>
          <w:sz w:val="24"/>
          <w:szCs w:val="24"/>
        </w:rPr>
        <w:t>:</w:t>
      </w:r>
      <w:bookmarkEnd w:id="28"/>
    </w:p>
    <w:p w:rsidR="00E1035A" w:rsidRPr="00226E65" w:rsidRDefault="00E1035A" w:rsidP="00991E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.1.1.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Жилые зоны </w:t>
      </w:r>
      <w:r>
        <w:rPr>
          <w:rFonts w:ascii="Times New Roman" w:hAnsi="Times New Roman" w:cs="Times New Roman"/>
          <w:sz w:val="24"/>
          <w:szCs w:val="24"/>
        </w:rPr>
        <w:t>населенных пунктов поселения</w:t>
      </w:r>
      <w:r w:rsidRPr="00226E65">
        <w:rPr>
          <w:rFonts w:ascii="Times New Roman" w:hAnsi="Times New Roman" w:cs="Times New Roman"/>
          <w:sz w:val="24"/>
          <w:szCs w:val="24"/>
        </w:rPr>
        <w:t xml:space="preserve"> формиру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26E65">
        <w:rPr>
          <w:rFonts w:ascii="Times New Roman" w:hAnsi="Times New Roman" w:cs="Times New Roman"/>
          <w:sz w:val="24"/>
          <w:szCs w:val="24"/>
        </w:rPr>
        <w:t>тся в соответствии с генеральным планом поселения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</w:p>
    <w:p w:rsidR="00E1035A" w:rsidRPr="00226E65" w:rsidRDefault="00E1035A" w:rsidP="00991E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.1.2.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В состав жилых зон могут включаться:</w:t>
      </w:r>
    </w:p>
    <w:p w:rsidR="00E1035A" w:rsidRPr="00226E65" w:rsidRDefault="00E1035A" w:rsidP="00991E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зона застройки малоэтажными жилыми домами (до 3 этажей);</w:t>
      </w:r>
    </w:p>
    <w:p w:rsidR="00E1035A" w:rsidRPr="00226E65" w:rsidRDefault="00E1035A" w:rsidP="00991E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зона застройки блокированными малоэтажными жилыми домами (до 3 этажей) с приквартирными земельными участками;</w:t>
      </w:r>
    </w:p>
    <w:p w:rsidR="00E1035A" w:rsidRPr="00226E65" w:rsidRDefault="00E1035A" w:rsidP="00991E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зона застройки индивидуальными жилыми домами с приусадебными земельными участками (до 3 этажей).</w:t>
      </w:r>
    </w:p>
    <w:p w:rsidR="00E1035A" w:rsidRPr="00226E65" w:rsidRDefault="00E1035A" w:rsidP="00991E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К жилым зонам могут относиться также территории садово-дачной застройки, расположенной в пределах границ поселения. Развитие социальной, транспортной и инженерной инфраструктур в отношении этих зон необходимо предусматривать в объемах, обеспечивающих на перспективу возможность постоянного проживания.</w:t>
      </w:r>
    </w:p>
    <w:p w:rsidR="00E1035A" w:rsidRPr="00226E65" w:rsidRDefault="00E1035A" w:rsidP="00991E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.1.3.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Для определения объемов и структуры жилищного строительства допускается принимать среднюю обеспеченность жилым фондом:</w:t>
      </w:r>
    </w:p>
    <w:p w:rsidR="00E1035A" w:rsidRPr="00226E65" w:rsidRDefault="00E1035A" w:rsidP="00991E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для малоэтажной застройки и застройки блокированными и индивидуальными жилыми домами - не более 70 кв. м на 1 человека;</w:t>
      </w:r>
    </w:p>
    <w:p w:rsidR="00E1035A" w:rsidRPr="00226E65" w:rsidRDefault="00E1035A" w:rsidP="00991E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для социального жилищного строительства - не более 20 кв. м, кроме случаев, предусмотренных федеральным законодательством и законодательством Воронежской области;</w:t>
      </w:r>
    </w:p>
    <w:p w:rsidR="00E1035A" w:rsidRPr="00226E65" w:rsidRDefault="00E1035A" w:rsidP="00991E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для существующей застройки (в условиях реконструкции) - по фактическим данным (23-25 кв. м на 1 человека).</w:t>
      </w:r>
    </w:p>
    <w:p w:rsidR="00E1035A" w:rsidRPr="00AB3D3B" w:rsidRDefault="00E1035A" w:rsidP="00991E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.1.4.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Для предварительного определения общих размеров жилых зон допускается принимать укрупненные показатели в расчете на 1000 чел.: при средней этажности жилой застройки до 3 этажей - 10 га для застройки без земельных участков и 20 га - для застройки с участком; </w:t>
      </w:r>
      <w:r w:rsidRPr="00AB3D3B">
        <w:rPr>
          <w:rFonts w:ascii="Times New Roman" w:hAnsi="Times New Roman" w:cs="Times New Roman"/>
          <w:sz w:val="24"/>
          <w:szCs w:val="24"/>
        </w:rPr>
        <w:t>от 4 до 8 этажей - 8 га.</w:t>
      </w:r>
    </w:p>
    <w:p w:rsidR="00E1035A" w:rsidRPr="00226E65" w:rsidRDefault="00E1035A" w:rsidP="00991E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Укрупненные показатели приведены при средней расчетной жилищной обеспеченности 20 кв. м/чел.</w:t>
      </w:r>
    </w:p>
    <w:p w:rsidR="00E1035A" w:rsidRPr="00226E65" w:rsidRDefault="00E1035A" w:rsidP="00991E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26E65">
        <w:rPr>
          <w:rFonts w:ascii="Times New Roman" w:hAnsi="Times New Roman" w:cs="Times New Roman"/>
          <w:b/>
          <w:sz w:val="24"/>
          <w:szCs w:val="24"/>
        </w:rPr>
        <w:t>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В жилых зонах допускается размещение отдельно стоящих, встроенных или пристроенных объектов социального и коммунально-бытового назначения, торговли,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иных объектов, связанных с проживанием граждан и не оказывающих негативного воздействия на окружающую среду.</w:t>
      </w:r>
    </w:p>
    <w:p w:rsidR="00E1035A" w:rsidRPr="00DF0C6D" w:rsidRDefault="00E1035A" w:rsidP="00991E72">
      <w:pPr>
        <w:widowControl w:val="0"/>
        <w:shd w:val="clear" w:color="auto" w:fill="FFFFFF"/>
        <w:ind w:firstLine="709"/>
        <w:rPr>
          <w:rFonts w:ascii="Times New Roman" w:hAnsi="Times New Roman"/>
          <w:bCs/>
          <w:iCs/>
        </w:rPr>
      </w:pPr>
      <w:r w:rsidRPr="00DF0C6D">
        <w:rPr>
          <w:rFonts w:ascii="Times New Roman" w:hAnsi="Times New Roman"/>
        </w:rPr>
        <w:t>Доля нежилого фонда в общем объеме фонда на участке жилой застройки не должна превышать 20 %.</w:t>
      </w:r>
    </w:p>
    <w:p w:rsidR="00E1035A" w:rsidRPr="00DF0C6D" w:rsidRDefault="00E1035A" w:rsidP="00991E72">
      <w:pPr>
        <w:widowControl w:val="0"/>
        <w:shd w:val="clear" w:color="auto" w:fill="FFFFFF"/>
        <w:ind w:right="17" w:firstLine="697"/>
        <w:rPr>
          <w:rFonts w:ascii="Times New Roman" w:hAnsi="Times New Roman"/>
          <w:bCs/>
          <w:iCs/>
        </w:rPr>
      </w:pPr>
      <w:r w:rsidRPr="00DF0C6D">
        <w:rPr>
          <w:rFonts w:ascii="Times New Roman" w:hAnsi="Times New Roman"/>
          <w:b/>
        </w:rPr>
        <w:t>3.1.6.</w:t>
      </w:r>
      <w:r w:rsidRPr="00DF0C6D">
        <w:rPr>
          <w:rFonts w:ascii="Times New Roman" w:hAnsi="Times New Roman"/>
          <w:bCs/>
          <w:iCs/>
        </w:rPr>
        <w:t xml:space="preserve"> Запрещается размещение жилых помещений в цокольных и подвальных этажах. В цокольном, первом и втором этажах жилого здания допускается размещение встроенных и встроено-пристроенных помещений общественного назначения, за исключением объектов, оказывающих вредное воздействие на человека, указанных в п. 3.1.8.</w:t>
      </w:r>
    </w:p>
    <w:p w:rsidR="00E1035A" w:rsidRPr="00DF0C6D" w:rsidRDefault="00E1035A" w:rsidP="00991E72">
      <w:pPr>
        <w:widowControl w:val="0"/>
        <w:shd w:val="clear" w:color="auto" w:fill="FFFFFF"/>
        <w:ind w:right="17" w:firstLine="697"/>
        <w:rPr>
          <w:rFonts w:ascii="Times New Roman" w:hAnsi="Times New Roman"/>
          <w:bCs/>
          <w:iCs/>
        </w:rPr>
      </w:pPr>
      <w:r w:rsidRPr="00DF0C6D">
        <w:rPr>
          <w:rFonts w:ascii="Times New Roman" w:hAnsi="Times New Roman"/>
          <w:b/>
        </w:rPr>
        <w:t>3.1.7.</w:t>
      </w:r>
      <w:r w:rsidRPr="00DF0C6D">
        <w:rPr>
          <w:rFonts w:ascii="Times New Roman" w:hAnsi="Times New Roman"/>
        </w:rPr>
        <w:t xml:space="preserve"> Размещение встроенно-пристроенных нежилых объектов допускается при условии выполнения норм пожарной безопасности в соответствии с требованиями </w:t>
      </w:r>
      <w:hyperlink r:id="rId18" w:tgtFrame="_blank" w:history="1">
        <w:r w:rsidRPr="00DF0C6D">
          <w:rPr>
            <w:rFonts w:ascii="Times New Roman" w:hAnsi="Times New Roman"/>
          </w:rPr>
          <w:t>Федерального закона от 22 июля 2008 г. № 123-ФЗ «Технический регламент о требованиях пожарной безопасности»</w:t>
        </w:r>
      </w:hyperlink>
      <w:r w:rsidRPr="00DF0C6D">
        <w:rPr>
          <w:rFonts w:ascii="Times New Roman" w:hAnsi="Times New Roman"/>
        </w:rPr>
        <w:t>, СНиП 21-01-97*, СНиП 31-01-2003, СНиП 31-05-2003*, СНиП 21-02-99*,  в том числе:</w:t>
      </w:r>
    </w:p>
    <w:p w:rsidR="00E1035A" w:rsidRPr="00DF0C6D" w:rsidRDefault="00E1035A" w:rsidP="00991E72">
      <w:pPr>
        <w:widowControl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- обособленные от жилой территории входы для посетителей;</w:t>
      </w:r>
    </w:p>
    <w:p w:rsidR="00E1035A" w:rsidRPr="00DF0C6D" w:rsidRDefault="00E1035A" w:rsidP="00991E72">
      <w:pPr>
        <w:widowControl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- обособленные подъезды и площадки для парковки автомобилей, обслуживающих встроенный объект;</w:t>
      </w:r>
    </w:p>
    <w:p w:rsidR="00E1035A" w:rsidRPr="00DF0C6D" w:rsidRDefault="00E1035A" w:rsidP="00991E72">
      <w:pPr>
        <w:widowControl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- самостоятельные шахты для вентиляции;</w:t>
      </w:r>
    </w:p>
    <w:p w:rsidR="00E1035A" w:rsidRPr="00DF0C6D" w:rsidRDefault="00E1035A" w:rsidP="00991E72">
      <w:pPr>
        <w:widowControl w:val="0"/>
        <w:shd w:val="clear" w:color="auto" w:fill="FFFFFF"/>
        <w:ind w:firstLine="709"/>
        <w:rPr>
          <w:rFonts w:ascii="Times New Roman" w:hAnsi="Times New Roman"/>
          <w:bCs/>
          <w:iCs/>
        </w:rPr>
      </w:pPr>
      <w:r w:rsidRPr="00DF0C6D">
        <w:rPr>
          <w:rFonts w:ascii="Times New Roman" w:hAnsi="Times New Roman"/>
        </w:rPr>
        <w:t>- отделение нежилых помещений от жилых противопожарными, звукоизолирующими перекрытиями и перегородками.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26E65">
        <w:rPr>
          <w:rFonts w:ascii="Times New Roman" w:hAnsi="Times New Roman" w:cs="Times New Roman"/>
          <w:b/>
          <w:sz w:val="24"/>
          <w:szCs w:val="24"/>
        </w:rPr>
        <w:t>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В жилых зданиях не допускается размещение объектов общественного назначения, оказывающих вредное воздействие на человека. </w:t>
      </w:r>
      <w:r w:rsidRPr="00226E65">
        <w:rPr>
          <w:rFonts w:ascii="Times New Roman" w:hAnsi="Times New Roman" w:cs="Times New Roman"/>
          <w:bCs/>
          <w:iCs/>
          <w:sz w:val="24"/>
          <w:szCs w:val="24"/>
        </w:rPr>
        <w:t>В том числе: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специализированные магазины москательно-химических и других товаров, эксплуатация которых может вести к загрязнению территории и воздуха жилой застройки;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магазины и другие помещения с наличием в них взрывопожароопасных веществ и материалов (легковоспламеняющихся и горючих жидкостей в аэрозольной упаковке), а также твердых пожароопасных материалов;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магазины по продаже ковровых изделий, автозапчастей, шин и автомобильных масел;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магазины специализированные рыбные;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магазины специализированные овощные без мойки и расфасовки;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магазины суммарной торговой площадью более 1000 кв. м;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объекты с режимом функционирования после 23 часов;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предприятия бытового обслуживания, в которых применяются легковоспламеняющиеся вещества (кроме парикмахерских и мастерских по ремонту часов общей площадью до 300 кв. м);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мастерские ремонта бытовых машин и приборов, ремонта обуви нормируемой площадью свыше 100 кв. м;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бани и сауны;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дискотеки;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предприятия питания и досуга с числом мест более 50 и общей площадью более 250 кв. м с режимом функционирования после 23 часов и с музыкальным сопровождением - рестораны, бары, кафе, столовые, закусочные;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прачечные и химчистки (кроме приемных пунктов и прачечных самообслуживания производительностью до 75 кг в смену);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автоматические телефонные станции, предназначенные для телефонизации жилых зданий, общей площадью более 100 кв. м;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общественные уборные;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похоронные бюро;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пункты приема посуды;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склады оптовой (или мелкооптовой) торговли;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производственные помещения (кроме мастерских реставрационных и народных промыслов, помещений для труда инвалидов и престарелых, размещаемых в специализированных квартирных жилых домах, в их числе пункты выдачи работы на дом, мастерские сборочные, монтажные и декоративных работ);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зуботехнические лаборатории;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клинико-диагностические и бактериологические лаборатории;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дерматовенерологические, психиатрические, инфекционные и фтизиатрические кабинеты врачебного приема;</w:t>
      </w:r>
    </w:p>
    <w:p w:rsidR="00E1035A" w:rsidRPr="00DF0C6D" w:rsidRDefault="00E1035A" w:rsidP="00991E72">
      <w:pPr>
        <w:widowControl w:val="0"/>
        <w:ind w:firstLine="709"/>
        <w:rPr>
          <w:rFonts w:ascii="Times New Roman" w:hAnsi="Times New Roman"/>
          <w:color w:val="FF0000"/>
        </w:rPr>
      </w:pPr>
      <w:r w:rsidRPr="00DF0C6D">
        <w:rPr>
          <w:rFonts w:ascii="Times New Roman" w:hAnsi="Times New Roman"/>
          <w:b/>
        </w:rPr>
        <w:t>3.1.9.</w:t>
      </w:r>
      <w:r w:rsidRPr="00DF0C6D">
        <w:rPr>
          <w:rFonts w:ascii="Times New Roman" w:hAnsi="Times New Roman"/>
        </w:rPr>
        <w:t xml:space="preserve"> При проектировании территории жилой застройки должны соблюдаться требования по охране окружающей среды, защите территории от шума, вибрации, загрязнений атмосферного воздуха электрических, ионизирующих и электромагнитных излучений, радиационного, химического, микробиологического, паразитологического загрязнений в соответствии с требованиями действующих санитарно-эпидемиологических правил и нормативов</w:t>
      </w:r>
      <w:r w:rsidRPr="00DF0C6D">
        <w:rPr>
          <w:rFonts w:ascii="Times New Roman" w:hAnsi="Times New Roman"/>
          <w:color w:val="FF0000"/>
        </w:rPr>
        <w:t>.</w:t>
      </w:r>
    </w:p>
    <w:p w:rsidR="00E1035A" w:rsidRPr="00226E65" w:rsidRDefault="00E1035A" w:rsidP="00991E72">
      <w:pPr>
        <w:pStyle w:val="Heading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9" w:name="_Toc297163241"/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226E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.2. Территории малоэтажного жилищного строительства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населенных пунктов</w:t>
      </w:r>
      <w:bookmarkEnd w:id="29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поселения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.2.1.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Малоэтажной жилой застройкой считается застройка домами высотой до трех этажей включительно.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На территории малоэтажной застройки принимаются следующие типы жилых зданий: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индивидуальные жилые дома с приусадебными земельными участками, в том числе коттеджного типа;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блокированные малоэтажные жилые дома с приквартирными земельными участками;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секционные малоэтажные жилые дома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В индивидуальном строительстве основной тип дома - усадебный, 1, 2, 3-этажный одноквартирный. Помимо одноквартирных, применяются дома блокированные, в том числе двухквартирные, с приквартирными участками при каждой квартире.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b/>
        </w:rPr>
        <w:t>3</w:t>
      </w:r>
      <w:r w:rsidRPr="00226E65">
        <w:rPr>
          <w:b/>
        </w:rPr>
        <w:t>.2.2.</w:t>
      </w:r>
      <w:r w:rsidRPr="00226E65">
        <w:t xml:space="preserve"> Предельно допустимые значения коэффициента использования территории участка жилой застройки для различных типов малоэтажного строительства приведены в рекомендуемой таблице </w:t>
      </w:r>
      <w:r w:rsidRPr="00226E65">
        <w:rPr>
          <w:shd w:val="clear" w:color="auto" w:fill="FFFFFF"/>
        </w:rPr>
        <w:t>1.</w:t>
      </w:r>
    </w:p>
    <w:p w:rsidR="00E1035A" w:rsidRPr="00226E65" w:rsidRDefault="00E1035A" w:rsidP="00991E72">
      <w:pPr>
        <w:autoSpaceDE w:val="0"/>
        <w:ind w:firstLine="709"/>
        <w:jc w:val="right"/>
        <w:rPr>
          <w:shd w:val="clear" w:color="auto" w:fill="FFFFFF"/>
        </w:rPr>
      </w:pPr>
      <w:r w:rsidRPr="00226E65">
        <w:rPr>
          <w:shd w:val="clear" w:color="auto" w:fill="FFFFFF"/>
        </w:rPr>
        <w:t>Таблица 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529"/>
        <w:gridCol w:w="4394"/>
      </w:tblGrid>
      <w:tr w:rsidR="00E1035A" w:rsidRPr="00226E65" w:rsidTr="00991E72">
        <w:trPr>
          <w:cantSplit/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Тип жилых домов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Коэффициент использования  территории, не более</w:t>
            </w:r>
          </w:p>
        </w:tc>
      </w:tr>
      <w:tr w:rsidR="00E1035A" w:rsidRPr="00226E65" w:rsidTr="00991E72">
        <w:trPr>
          <w:cantSplit/>
          <w:trHeight w:val="24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Усадебного типа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E1035A" w:rsidRPr="00226E65" w:rsidTr="00991E72">
        <w:trPr>
          <w:cantSplit/>
          <w:trHeight w:val="24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Блокированного типа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1035A" w:rsidRPr="00226E65" w:rsidTr="00991E72">
        <w:trPr>
          <w:cantSplit/>
          <w:trHeight w:val="24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Многоквартирные, не выше 3 этажей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E1035A" w:rsidRPr="00226E65" w:rsidRDefault="00E1035A" w:rsidP="00991E72">
      <w:pPr>
        <w:widowControl w:val="0"/>
        <w:ind w:firstLine="720"/>
      </w:pP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 w:line="239" w:lineRule="auto"/>
        <w:ind w:firstLine="709"/>
        <w:jc w:val="both"/>
      </w:pPr>
      <w:r>
        <w:rPr>
          <w:b/>
        </w:rPr>
        <w:t>3</w:t>
      </w:r>
      <w:r w:rsidRPr="00226E65">
        <w:rPr>
          <w:b/>
        </w:rPr>
        <w:t>.2.</w:t>
      </w:r>
      <w:r>
        <w:rPr>
          <w:b/>
        </w:rPr>
        <w:t>3</w:t>
      </w:r>
      <w:r w:rsidRPr="00226E65">
        <w:rPr>
          <w:b/>
        </w:rPr>
        <w:t>.</w:t>
      </w:r>
      <w:r w:rsidRPr="00226E65">
        <w:t xml:space="preserve"> Расстояния до границы соседнего земельного участка по санитарно-бытовым условиям и в зависимости от степени огнестойкости должны быть не менее: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 w:line="239" w:lineRule="auto"/>
        <w:ind w:firstLine="709"/>
        <w:jc w:val="both"/>
      </w:pPr>
      <w:r w:rsidRPr="00226E65">
        <w:t>1) от индивидуального, блокированного дома – 3 м;</w:t>
      </w:r>
    </w:p>
    <w:p w:rsidR="00E1035A" w:rsidRPr="00DF0C6D" w:rsidRDefault="00E1035A" w:rsidP="00991E72">
      <w:pPr>
        <w:autoSpaceDE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 xml:space="preserve">2) в сложившейся застройке, при ширине земельного участка 12 метров и менее, для строительства жилого дома минимальный отступ от границы соседнего участка при согласии соседей </w:t>
      </w:r>
      <w:r w:rsidRPr="00DF0C6D">
        <w:rPr>
          <w:rFonts w:ascii="Times New Roman" w:hAnsi="Times New Roman"/>
          <w:i/>
        </w:rPr>
        <w:t xml:space="preserve">(заверяется нотариально) </w:t>
      </w:r>
      <w:r w:rsidRPr="00DF0C6D">
        <w:rPr>
          <w:rFonts w:ascii="Times New Roman" w:hAnsi="Times New Roman"/>
        </w:rPr>
        <w:t>составляет не менее:</w:t>
      </w:r>
    </w:p>
    <w:p w:rsidR="00E1035A" w:rsidRPr="00DF0C6D" w:rsidRDefault="00E1035A" w:rsidP="00991E72">
      <w:pPr>
        <w:autoSpaceDE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1,0 м - для одноэтажного жилого дома;</w:t>
      </w:r>
    </w:p>
    <w:p w:rsidR="00E1035A" w:rsidRPr="00DF0C6D" w:rsidRDefault="00E1035A" w:rsidP="00991E72">
      <w:pPr>
        <w:autoSpaceDE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1,5 м - для двухэтажного жилого дома;</w:t>
      </w:r>
    </w:p>
    <w:p w:rsidR="00E1035A" w:rsidRPr="00226E65" w:rsidRDefault="00E1035A" w:rsidP="00991E72">
      <w:pPr>
        <w:autoSpaceDE w:val="0"/>
        <w:ind w:firstLine="709"/>
      </w:pPr>
      <w:r w:rsidRPr="00DF0C6D">
        <w:rPr>
          <w:rFonts w:ascii="Times New Roman" w:hAnsi="Times New Roman"/>
        </w:rPr>
        <w:t xml:space="preserve">2,0 м - для трехэтажного жилого дома, при условии, что расстояние до расположенного на соседнем земельном участке жилого дома не </w:t>
      </w:r>
      <w:r w:rsidRPr="00226E65">
        <w:t>менее 6 м;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 w:line="239" w:lineRule="auto"/>
        <w:ind w:firstLine="709"/>
        <w:jc w:val="both"/>
      </w:pPr>
      <w:r w:rsidRPr="00226E65">
        <w:t>3) от постройки для содержания скота и птицы – 4 м;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 w:line="239" w:lineRule="auto"/>
        <w:ind w:firstLine="709"/>
        <w:jc w:val="both"/>
      </w:pPr>
      <w:r w:rsidRPr="00226E65">
        <w:t>4) от других построек (бани, гаража, летней кухни, сарая и др.) – 1 м;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 w:line="239" w:lineRule="auto"/>
        <w:ind w:firstLine="709"/>
        <w:jc w:val="both"/>
      </w:pPr>
      <w:r w:rsidRPr="00226E65">
        <w:t>5) от дворовых туалетов, помойных ям, выгребов, септиков – 4 м;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 w:line="239" w:lineRule="auto"/>
        <w:ind w:firstLine="709"/>
        <w:jc w:val="both"/>
      </w:pPr>
      <w:r w:rsidRPr="00226E65">
        <w:t>6) от стволов высокорослых деревьев – 4 м;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 w:line="239" w:lineRule="auto"/>
        <w:ind w:firstLine="709"/>
        <w:jc w:val="both"/>
      </w:pPr>
      <w:r w:rsidRPr="00226E65">
        <w:t>7) от стволов среднерослых деревьев – 2 м;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 w:line="239" w:lineRule="auto"/>
        <w:ind w:firstLine="709"/>
        <w:jc w:val="both"/>
      </w:pPr>
      <w:r w:rsidRPr="00226E65">
        <w:t>8) от кустарника – 1 м.</w:t>
      </w:r>
    </w:p>
    <w:p w:rsidR="00E1035A" w:rsidRPr="00DF0C6D" w:rsidRDefault="00E1035A" w:rsidP="00991E72">
      <w:pPr>
        <w:autoSpaceDE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  <w:b/>
        </w:rPr>
        <w:t>3.2.4</w:t>
      </w:r>
      <w:r w:rsidRPr="00DF0C6D">
        <w:rPr>
          <w:rFonts w:ascii="Times New Roman" w:hAnsi="Times New Roman"/>
        </w:rPr>
        <w:t>. На территориях с застройкой индивидуальными домами 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</w:t>
      </w:r>
    </w:p>
    <w:p w:rsidR="00E1035A" w:rsidRPr="00DF0C6D" w:rsidRDefault="00E1035A" w:rsidP="00991E72">
      <w:pPr>
        <w:autoSpaceDE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1) от жилого строения (или дома) и погреба до выгребной ямы, уборной и постройки для содержания мелкого скота и птицы - 12 м;</w:t>
      </w:r>
    </w:p>
    <w:p w:rsidR="00E1035A" w:rsidRPr="00DF0C6D" w:rsidRDefault="00E1035A" w:rsidP="00991E72">
      <w:pPr>
        <w:autoSpaceDE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2) до душа, бани (сауны) - 8 м;</w:t>
      </w:r>
    </w:p>
    <w:p w:rsidR="00E1035A" w:rsidRPr="00DF0C6D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  <w:b/>
        </w:rPr>
        <w:t>3.2.5.</w:t>
      </w:r>
      <w:r w:rsidRPr="00DF0C6D">
        <w:rPr>
          <w:rFonts w:ascii="Times New Roman" w:hAnsi="Times New Roman"/>
        </w:rPr>
        <w:t xml:space="preserve"> Расстояние между жилым строением (или домом) и границей соседнего участка измеряется от цоколя дома или от стены дома (при отсутствии цоколя), если элементы дома (эркер, крыльцо, </w:t>
      </w:r>
      <w:r w:rsidRPr="00DF0C6D">
        <w:rPr>
          <w:rFonts w:ascii="Times New Roman" w:hAnsi="Times New Roman"/>
          <w:spacing w:val="-2"/>
        </w:rPr>
        <w:t>навес, свес крыши и др.) выступают не более чем на 50 см от плоскости стены. Если элементы выступают</w:t>
      </w:r>
      <w:r w:rsidRPr="00DF0C6D">
        <w:rPr>
          <w:rFonts w:ascii="Times New Roman" w:hAnsi="Times New Roman"/>
        </w:rPr>
        <w:t xml:space="preserve"> более чем на 50 см,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/>
        <w:ind w:firstLine="709"/>
        <w:jc w:val="both"/>
      </w:pPr>
      <w:r>
        <w:rPr>
          <w:b/>
        </w:rPr>
        <w:t>3</w:t>
      </w:r>
      <w:r w:rsidRPr="00226E65">
        <w:rPr>
          <w:b/>
        </w:rPr>
        <w:t>.2.</w:t>
      </w:r>
      <w:r>
        <w:rPr>
          <w:b/>
        </w:rPr>
        <w:t>6</w:t>
      </w:r>
      <w:r w:rsidRPr="00226E65">
        <w:rPr>
          <w:b/>
        </w:rPr>
        <w:t xml:space="preserve">. </w:t>
      </w:r>
      <w:r w:rsidRPr="00226E65">
        <w:t xml:space="preserve">Содержание скота и птицы на приусадебных участках допускается только в районах усадебной застройки сельского типа с размером приусадебного участка не менее 0,1 га. </w:t>
      </w:r>
    </w:p>
    <w:p w:rsidR="00E1035A" w:rsidRDefault="00E1035A" w:rsidP="00991E72">
      <w:pPr>
        <w:pStyle w:val="NormalWeb"/>
        <w:widowControl w:val="0"/>
        <w:spacing w:before="0" w:beforeAutospacing="0" w:after="0" w:afterAutospacing="0" w:line="239" w:lineRule="auto"/>
        <w:ind w:firstLine="709"/>
        <w:jc w:val="both"/>
      </w:pPr>
      <w:r w:rsidRPr="00226E65">
        <w:t>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:rsidR="00E1035A" w:rsidRPr="00DF0C6D" w:rsidRDefault="00E1035A" w:rsidP="00991E72">
      <w:pPr>
        <w:autoSpaceDE w:val="0"/>
        <w:ind w:firstLine="709"/>
        <w:rPr>
          <w:rFonts w:ascii="Times New Roman" w:hAnsi="Times New Roman"/>
          <w:shd w:val="clear" w:color="auto" w:fill="FFFFFF"/>
        </w:rPr>
      </w:pPr>
      <w:r w:rsidRPr="00DF0C6D">
        <w:rPr>
          <w:rFonts w:ascii="Times New Roman" w:hAnsi="Times New Roman"/>
          <w:b/>
        </w:rPr>
        <w:t>3.2.7.</w:t>
      </w:r>
      <w:r w:rsidRPr="00DF0C6D">
        <w:rPr>
          <w:rFonts w:ascii="Times New Roman" w:hAnsi="Times New Roman"/>
          <w:shd w:val="clear" w:color="auto" w:fill="FFFFFF"/>
        </w:rPr>
        <w:t>. Расстояния от помещений и выгулов (вольеров, навесов, загонов) для содержания и разведения животных до окон жилых помещений и кухонь должны быть не менее указанных в таблице 2.</w:t>
      </w:r>
    </w:p>
    <w:p w:rsidR="00E1035A" w:rsidRPr="00226E65" w:rsidRDefault="00E1035A" w:rsidP="00991E72">
      <w:pPr>
        <w:autoSpaceDE w:val="0"/>
        <w:ind w:firstLine="709"/>
        <w:jc w:val="right"/>
        <w:rPr>
          <w:shd w:val="clear" w:color="auto" w:fill="FFFFFF"/>
        </w:rPr>
      </w:pPr>
      <w:r w:rsidRPr="00226E65">
        <w:rPr>
          <w:shd w:val="clear" w:color="auto" w:fill="FFFFFF"/>
        </w:rPr>
        <w:t>Таблица 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985"/>
        <w:gridCol w:w="1134"/>
        <w:gridCol w:w="1215"/>
        <w:gridCol w:w="1053"/>
        <w:gridCol w:w="1215"/>
        <w:gridCol w:w="1195"/>
        <w:gridCol w:w="945"/>
        <w:gridCol w:w="1095"/>
      </w:tblGrid>
      <w:tr w:rsidR="00E1035A" w:rsidRPr="00226E65" w:rsidTr="00991E72">
        <w:trPr>
          <w:cantSplit/>
          <w:trHeight w:hRule="exact" w:val="28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33D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Нормативный</w:t>
            </w:r>
            <w:r w:rsidRPr="00F133D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br/>
              <w:t>разрыв</w:t>
            </w:r>
          </w:p>
        </w:tc>
        <w:tc>
          <w:tcPr>
            <w:tcW w:w="7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33D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Поголовье (шт.), не более</w:t>
            </w:r>
          </w:p>
        </w:tc>
      </w:tr>
      <w:tr w:rsidR="00E1035A" w:rsidRPr="00226E65" w:rsidTr="00991E72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1035A" w:rsidRPr="00226E65" w:rsidRDefault="00E1035A" w:rsidP="00991E72">
            <w:pPr>
              <w:jc w:val="center"/>
              <w:rPr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33D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свиньи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1035A" w:rsidRPr="00F133D6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</w:pPr>
            <w:r w:rsidRPr="00F133D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 xml:space="preserve">коровы, </w:t>
            </w:r>
            <w:r w:rsidRPr="00F133D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br/>
              <w:t>бычки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1035A" w:rsidRPr="00F133D6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</w:pPr>
            <w:r w:rsidRPr="00F133D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овцы,</w:t>
            </w:r>
            <w:r w:rsidRPr="00F133D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br/>
              <w:t>козы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1035A" w:rsidRPr="00F133D6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</w:pPr>
            <w:r w:rsidRPr="00F133D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кролики-</w:t>
            </w:r>
            <w:r w:rsidRPr="00F133D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br/>
              <w:t>матки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1035A" w:rsidRPr="00F133D6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</w:pPr>
            <w:r w:rsidRPr="00F133D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птица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1035A" w:rsidRPr="00F133D6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</w:pPr>
            <w:r w:rsidRPr="00F133D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лошади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035A" w:rsidRPr="00F133D6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</w:pPr>
            <w:r w:rsidRPr="00F133D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нутрии,</w:t>
            </w:r>
            <w:r w:rsidRPr="00F133D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br/>
              <w:t>песцы</w:t>
            </w:r>
          </w:p>
        </w:tc>
      </w:tr>
      <w:tr w:rsidR="00E1035A" w:rsidRPr="00226E65" w:rsidTr="00991E72">
        <w:trPr>
          <w:cantSplit/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E1035A" w:rsidRPr="00226E65" w:rsidTr="00991E72">
        <w:trPr>
          <w:cantSplit/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E1035A" w:rsidRPr="00226E65" w:rsidTr="00991E72">
        <w:trPr>
          <w:cantSplit/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E1035A" w:rsidRPr="00226E65" w:rsidTr="00991E72">
        <w:trPr>
          <w:cantSplit/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5A" w:rsidRPr="00226E65" w:rsidRDefault="00E1035A" w:rsidP="00991E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</w:tr>
    </w:tbl>
    <w:p w:rsidR="00E1035A" w:rsidRPr="00226E65" w:rsidRDefault="00E1035A" w:rsidP="00991E72">
      <w:pPr>
        <w:pStyle w:val="NormalWeb"/>
        <w:widowControl w:val="0"/>
        <w:spacing w:before="0" w:beforeAutospacing="0" w:after="0" w:afterAutospacing="0" w:line="239" w:lineRule="auto"/>
        <w:ind w:firstLine="709"/>
        <w:jc w:val="both"/>
      </w:pPr>
    </w:p>
    <w:p w:rsidR="00E1035A" w:rsidRPr="00DF0C6D" w:rsidRDefault="00E1035A" w:rsidP="00991E72">
      <w:pPr>
        <w:widowControl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  <w:b/>
        </w:rPr>
        <w:t>3.2.8.</w:t>
      </w:r>
      <w:r w:rsidRPr="00DF0C6D">
        <w:rPr>
          <w:rFonts w:ascii="Times New Roman" w:hAnsi="Times New Roman"/>
        </w:rPr>
        <w:t xml:space="preserve"> Размещение ульев и пасек на территории населенны</w:t>
      </w:r>
      <w:r>
        <w:rPr>
          <w:rFonts w:ascii="Times New Roman" w:hAnsi="Times New Roman"/>
        </w:rPr>
        <w:t xml:space="preserve">х пунктов Криушансколго сельского поселения </w:t>
      </w:r>
      <w:r w:rsidRPr="00DF0C6D">
        <w:rPr>
          <w:rFonts w:ascii="Times New Roman" w:hAnsi="Times New Roman"/>
        </w:rPr>
        <w:t>осуществляется с соблюдением экологических, санитарно-гигиенических, зоотехнических и ветеринарно-санитарных норм и правил содержания пчел и иных правил и нормативов.</w:t>
      </w:r>
    </w:p>
    <w:p w:rsidR="00E1035A" w:rsidRPr="00DF0C6D" w:rsidRDefault="00E1035A" w:rsidP="00991E72">
      <w:pPr>
        <w:widowControl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 xml:space="preserve">Пасеки (ульи) на территории населенных пунктов размещаются на расстоянии не менее 10 м от границ соседнего земельного участка и не менее 50 м от жилых помещений. Территория пасеки (ульев) должна иметь сплошное ограждение высотой не менее 2 м. 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226E65">
        <w:t>Размещение ульев на земельных участках на расстоянии менее 10 м от границы соседнего земельного участка допускается: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226E65">
        <w:t>- при размещении ульев на высоте не менее 2 м;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226E65">
        <w:t>- с отделением их зданием, строением, сооружением, густым кустарником высотой не менее 2 м.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226E65">
        <w:t>Пасеки (ульи) следует размещать на расстоянии от учреждений здравоохранения, образования, детских учреждений, учреждений культуры, других общественных мест, дорог и скотопрогонов, обеспечивающем безопасность людей и животных, но не менее 250 м.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226E65">
        <w:t>Расстояния от пасек (ульев) до объектов жилого и общественного назначения могут устанавливаться органами местного самоуправления исходя из местных условий.</w:t>
      </w:r>
    </w:p>
    <w:p w:rsidR="00E1035A" w:rsidRPr="00DF0C6D" w:rsidRDefault="00E1035A" w:rsidP="00991E72">
      <w:pPr>
        <w:autoSpaceDE w:val="0"/>
        <w:autoSpaceDN w:val="0"/>
        <w:adjustRightInd w:val="0"/>
        <w:ind w:firstLine="561"/>
        <w:rPr>
          <w:rFonts w:ascii="Times New Roman" w:hAnsi="Times New Roman"/>
        </w:rPr>
      </w:pPr>
      <w:r w:rsidRPr="00DF0C6D">
        <w:rPr>
          <w:rFonts w:ascii="Times New Roman" w:hAnsi="Times New Roman"/>
          <w:b/>
        </w:rPr>
        <w:t>3.2.9.</w:t>
      </w:r>
      <w:r w:rsidRPr="00DF0C6D">
        <w:rPr>
          <w:rFonts w:ascii="Times New Roman" w:hAnsi="Times New Roman"/>
        </w:rPr>
        <w:t xml:space="preserve"> Ограждения земельных участков должны соответствовать следующим условиям: 1) ограждение должно быть конструктивно надежным; 2) ограждения, отделяющие земельный участок от территорий общего пользования, должны быть эстетически привлекательными.</w:t>
      </w:r>
    </w:p>
    <w:p w:rsidR="00E1035A" w:rsidRPr="00DF0C6D" w:rsidRDefault="00E1035A" w:rsidP="00991E72">
      <w:pPr>
        <w:spacing w:line="239" w:lineRule="auto"/>
        <w:ind w:firstLine="851"/>
        <w:rPr>
          <w:rFonts w:ascii="Times New Roman" w:hAnsi="Times New Roman"/>
        </w:rPr>
      </w:pPr>
      <w:r w:rsidRPr="00DF0C6D">
        <w:rPr>
          <w:rFonts w:ascii="Times New Roman" w:hAnsi="Times New Roman"/>
        </w:rPr>
        <w:t xml:space="preserve">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по согласованию с органами местного самоуправления. </w:t>
      </w:r>
    </w:p>
    <w:p w:rsidR="00E1035A" w:rsidRPr="00DF0C6D" w:rsidRDefault="00E1035A" w:rsidP="00991E72">
      <w:pPr>
        <w:spacing w:line="239" w:lineRule="auto"/>
        <w:ind w:firstLine="851"/>
        <w:rPr>
          <w:rFonts w:ascii="Times New Roman" w:hAnsi="Times New Roman"/>
        </w:rPr>
      </w:pPr>
      <w:r w:rsidRPr="00DF0C6D">
        <w:rPr>
          <w:rFonts w:ascii="Times New Roman" w:hAnsi="Times New Roman"/>
        </w:rPr>
        <w:t>На границе с соседним земельным участком допускается устанавливать ограждения, имеющие просветы, обеспечивающие минимальное затемнение территории соседнего участка (по согласованию со смежными землепользователями – сплошные).</w:t>
      </w:r>
    </w:p>
    <w:p w:rsidR="00E1035A" w:rsidRPr="00DF0C6D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Требования к ограждениям приусадебных земельных участков индивидуальной малоэтажной застройки следует принимать в соответствии с требованиями приложения 4 регионального норматива «</w:t>
      </w:r>
      <w:r w:rsidRPr="00DF0C6D">
        <w:rPr>
          <w:rFonts w:ascii="Times New Roman" w:hAnsi="Times New Roman"/>
          <w:bCs/>
        </w:rPr>
        <w:t>Планировка жилых, общественно-деловых и рекреационных зон населенных пунктов Воронежской области</w:t>
      </w:r>
      <w:r w:rsidRPr="00DF0C6D">
        <w:rPr>
          <w:rFonts w:ascii="Times New Roman" w:hAnsi="Times New Roman"/>
        </w:rPr>
        <w:t>».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.2.1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26E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26E65">
        <w:rPr>
          <w:rFonts w:ascii="Times New Roman" w:hAnsi="Times New Roman" w:cs="Times New Roman"/>
          <w:sz w:val="24"/>
          <w:szCs w:val="24"/>
        </w:rPr>
        <w:t>Хозяйственные площадки в зонах индивидуальной жилой застройки предусматриваются на приусадебных участках (кроме площадок для мусоросборников).</w:t>
      </w:r>
    </w:p>
    <w:p w:rsidR="00E1035A" w:rsidRPr="00DF0C6D" w:rsidRDefault="00E1035A" w:rsidP="00991E72">
      <w:pPr>
        <w:autoSpaceDE w:val="0"/>
        <w:autoSpaceDN w:val="0"/>
        <w:adjustRightInd w:val="0"/>
        <w:ind w:firstLine="561"/>
        <w:rPr>
          <w:rFonts w:ascii="Times New Roman" w:hAnsi="Times New Roman"/>
        </w:rPr>
      </w:pPr>
      <w:r w:rsidRPr="00DF0C6D">
        <w:rPr>
          <w:rFonts w:ascii="Times New Roman" w:hAnsi="Times New Roman"/>
          <w:b/>
        </w:rPr>
        <w:t>3.2.11</w:t>
      </w:r>
      <w:r w:rsidRPr="00DF0C6D">
        <w:rPr>
          <w:rFonts w:ascii="Times New Roman" w:hAnsi="Times New Roman"/>
        </w:rPr>
        <w:t>. Площадка для сбора мусора - специально выделенный участок территории, обустроенный для сбора твердых отходов потребления с целью последующего их удаления на специально отведенные места утилизации, должен быть обеспечен твердым покрытием, нормативным водоотведением и ограждением из непрозрачных конструкций либо озеленением высотой не ниже верха установленных на данной площадке емкостей для сбора твердых отходов.</w:t>
      </w:r>
    </w:p>
    <w:p w:rsidR="00E1035A" w:rsidRPr="00DF0C6D" w:rsidRDefault="00E1035A" w:rsidP="00991E72">
      <w:pPr>
        <w:autoSpaceDE w:val="0"/>
        <w:autoSpaceDN w:val="0"/>
        <w:adjustRightInd w:val="0"/>
        <w:ind w:firstLine="561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Расстояние от площадок для сбора мусора до границ участков жилых домов, детских учреждений, озелененных площадок не менее 25 метров, но не более 100 м (при невозможности их организации - повёдерный вывоз бытовых отходов).</w:t>
      </w:r>
    </w:p>
    <w:p w:rsidR="00E1035A" w:rsidRPr="00DF0C6D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Расчет объемов удаления отходов и необходимого количества контейнеров для отходов следует производить в соответствии с требованиями регионального норматива «Зоны специального назначения и защиты территории населенных пунктов Воронежской области».</w:t>
      </w:r>
    </w:p>
    <w:p w:rsidR="00E1035A" w:rsidRPr="00DF0C6D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  <w:b/>
        </w:rPr>
        <w:t>3.2.12.</w:t>
      </w:r>
      <w:r w:rsidRPr="00DF0C6D">
        <w:rPr>
          <w:rFonts w:ascii="Times New Roman" w:hAnsi="Times New Roman"/>
        </w:rPr>
        <w:t>. Улично-дорожную сеть, пешеходное движение на территории малоэтажной жилой застройки следует проектировать в соответствии с требованиями местных нормативов градостроительного проектирования «Транспортная инфраструктура Артюшкинского сельского поселения Аннинского муниципального района Воронежской области», а также требованиями настоящего раздела.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К отдельно стоящим жилым зданиям, а также к объектам, посещаемым инвалидами, допускается устройство проездов, совмещенных с тротуарами при протяженности их не более 150 м и общей ширине не менее 3,5 м.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.2.1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6E65">
        <w:rPr>
          <w:rFonts w:ascii="Times New Roman" w:hAnsi="Times New Roman" w:cs="Times New Roman"/>
          <w:b/>
          <w:sz w:val="24"/>
          <w:szCs w:val="24"/>
        </w:rPr>
        <w:t>.</w:t>
      </w:r>
      <w:r w:rsidRPr="00226E65">
        <w:rPr>
          <w:rFonts w:ascii="Times New Roman" w:hAnsi="Times New Roman" w:cs="Times New Roman"/>
          <w:sz w:val="24"/>
          <w:szCs w:val="24"/>
        </w:rPr>
        <w:t>. На территории малоэтажной жилой застройки следует предусматривать 100-процентную обеспеченность машино-местами для хранения и парковки легковых автомобилей, мотоциклов, мопедов.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При устройстве закрытых автостоянок (в том числе пристроенных) в цокольном, подвальном этажах одно-, двухквартирных усадебных и блокированных домов допускается их проектирование без соблюдения нормативов расчета стоянок автомобилей.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На территории с застройкой жилыми домами с приквартирными участками закрытые автостоянки следует размещать в пределах отведенного участка.</w:t>
      </w:r>
    </w:p>
    <w:p w:rsidR="00E1035A" w:rsidRPr="00226E65" w:rsidRDefault="00E1035A" w:rsidP="00991E72">
      <w:pPr>
        <w:widowControl w:val="0"/>
        <w:spacing w:line="239" w:lineRule="auto"/>
        <w:ind w:firstLine="709"/>
      </w:pPr>
      <w:r w:rsidRPr="00DF0C6D">
        <w:rPr>
          <w:rFonts w:ascii="Times New Roman" w:hAnsi="Times New Roman"/>
        </w:rPr>
        <w:t>При размещении на территории малоэтажной жилой застройки объектов торгово-бытового обслуживания, спортивных сооружений без мест для зрителей и других объектов массового посещения следует проектировать приобъектные автостоянки для парковки легковых автомобилей работающих и посетителей не более чем на 10 автомобилей, а в пределах сформированного общественного центра следует предусматривать общую стоянку транспортных средств из расчета: на 100 единовременных посетителей – 7-10 машино-мест и 15-20 мест для временного хранения велосипедов и мопедов</w:t>
      </w:r>
      <w:r w:rsidRPr="00226E65">
        <w:t>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1035A" w:rsidRPr="00226E65" w:rsidRDefault="00E1035A" w:rsidP="00991E72">
      <w:pPr>
        <w:pStyle w:val="Heading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0" w:name="_Toc297163243"/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226E6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226E65">
        <w:rPr>
          <w:rFonts w:ascii="Times New Roman" w:hAnsi="Times New Roman" w:cs="Times New Roman"/>
          <w:i w:val="0"/>
          <w:iCs w:val="0"/>
          <w:sz w:val="24"/>
          <w:szCs w:val="24"/>
        </w:rPr>
        <w:t>. Территории, предназначенные для ведения садоводства, огородничества, дачного хозяйства</w:t>
      </w:r>
      <w:bookmarkEnd w:id="30"/>
    </w:p>
    <w:p w:rsidR="00E1035A" w:rsidRPr="00DF0C6D" w:rsidRDefault="00E1035A" w:rsidP="00991E72">
      <w:pPr>
        <w:widowControl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  <w:b/>
        </w:rPr>
        <w:t xml:space="preserve">3.3.1. </w:t>
      </w:r>
      <w:r w:rsidRPr="00DF0C6D">
        <w:rPr>
          <w:rFonts w:ascii="Times New Roman" w:hAnsi="Times New Roman"/>
        </w:rPr>
        <w:t>Территория садоводческого (дачного) объединения должна быть соединена подъездной дорогой с автомобильной дорогой общего пользования.</w:t>
      </w:r>
    </w:p>
    <w:p w:rsidR="00E1035A" w:rsidRPr="00DF0C6D" w:rsidRDefault="00E1035A" w:rsidP="00991E72">
      <w:pPr>
        <w:widowControl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 xml:space="preserve">На территорию садоводческого (дачного) объединения с числом садовых участков до 50 следует предусматривать один въезд, более 50 </w:t>
      </w:r>
      <w:r w:rsidRPr="00DF0C6D">
        <w:rPr>
          <w:rFonts w:ascii="Times New Roman" w:hAnsi="Times New Roman"/>
        </w:rPr>
        <w:sym w:font="Symbol" w:char="F02D"/>
      </w:r>
      <w:r w:rsidRPr="00DF0C6D">
        <w:rPr>
          <w:rFonts w:ascii="Times New Roman" w:hAnsi="Times New Roman"/>
        </w:rPr>
        <w:t xml:space="preserve"> не менее двух въездов.</w:t>
      </w:r>
    </w:p>
    <w:p w:rsidR="00E1035A" w:rsidRPr="00DF0C6D" w:rsidRDefault="00E1035A" w:rsidP="00991E72">
      <w:pPr>
        <w:widowControl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  <w:b/>
        </w:rPr>
        <w:t xml:space="preserve">3.3.2. </w:t>
      </w:r>
      <w:r w:rsidRPr="00DF0C6D">
        <w:rPr>
          <w:rFonts w:ascii="Times New Roman" w:hAnsi="Times New Roman"/>
        </w:rPr>
        <w:t>Земельный участок, предоставленный садоводческому (дачному) объединению, состоит из земель общего пользования и индивидуальных участков.</w:t>
      </w:r>
    </w:p>
    <w:p w:rsidR="00E1035A" w:rsidRPr="00DF0C6D" w:rsidRDefault="00E1035A" w:rsidP="00991E72">
      <w:pPr>
        <w:widowControl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К землям общего пользования относятся земли, занятые дорогами, улицами, проездами (в пределах красных линий), пожарными водоемами, а также площадками и участками объектов общего пользования (включая их санитарно-защитные зоны). Минимально необходимый состав зданий, сооружений, площадок общего пользования приведен в таблице 3.</w:t>
      </w:r>
    </w:p>
    <w:p w:rsidR="00E1035A" w:rsidRPr="00DF0C6D" w:rsidRDefault="00E1035A" w:rsidP="00991E72">
      <w:pPr>
        <w:widowControl w:val="0"/>
        <w:ind w:firstLine="709"/>
        <w:rPr>
          <w:rFonts w:ascii="Times New Roman" w:hAnsi="Times New Roman"/>
        </w:rPr>
      </w:pPr>
    </w:p>
    <w:p w:rsidR="00E1035A" w:rsidRPr="00DF0C6D" w:rsidRDefault="00E1035A" w:rsidP="00991E72">
      <w:pPr>
        <w:widowControl w:val="0"/>
        <w:ind w:firstLine="709"/>
        <w:outlineLvl w:val="0"/>
        <w:rPr>
          <w:rFonts w:ascii="Times New Roman" w:hAnsi="Times New Roman"/>
        </w:rPr>
      </w:pPr>
      <w:bookmarkStart w:id="31" w:name="_Toc297163244"/>
      <w:r w:rsidRPr="00DF0C6D">
        <w:rPr>
          <w:rFonts w:ascii="Times New Roman" w:hAnsi="Times New Roman"/>
        </w:rPr>
        <w:t>Таблица 3. Состав объектов садоводческого (дачного) объединения</w:t>
      </w:r>
      <w:bookmarkEnd w:id="31"/>
    </w:p>
    <w:tbl>
      <w:tblPr>
        <w:tblW w:w="984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428"/>
        <w:gridCol w:w="1965"/>
        <w:gridCol w:w="1965"/>
        <w:gridCol w:w="1486"/>
      </w:tblGrid>
      <w:tr w:rsidR="00E1035A" w:rsidRPr="00226E65" w:rsidTr="00991E72">
        <w:trPr>
          <w:jc w:val="center"/>
        </w:trPr>
        <w:tc>
          <w:tcPr>
            <w:tcW w:w="44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  <w:r w:rsidRPr="00226E65">
              <w:rPr>
                <w:b/>
              </w:rPr>
              <w:t>Объекты</w:t>
            </w:r>
          </w:p>
        </w:tc>
        <w:tc>
          <w:tcPr>
            <w:tcW w:w="54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E1035A" w:rsidRPr="00226E65" w:rsidRDefault="00E1035A" w:rsidP="00991E72">
            <w:pPr>
              <w:widowControl w:val="0"/>
              <w:ind w:left="57" w:right="57"/>
              <w:jc w:val="center"/>
              <w:rPr>
                <w:b/>
              </w:rPr>
            </w:pPr>
            <w:r w:rsidRPr="00226E65">
              <w:rPr>
                <w:b/>
              </w:rPr>
              <w:t>Удельные размеры земельных участков, м</w:t>
            </w:r>
            <w:r w:rsidRPr="00226E65">
              <w:rPr>
                <w:b/>
                <w:vertAlign w:val="superscript"/>
              </w:rPr>
              <w:t>2</w:t>
            </w:r>
            <w:r w:rsidRPr="00226E65">
              <w:rPr>
                <w:b/>
              </w:rPr>
              <w:t xml:space="preserve"> на 1 садовый участок, на территории садоводческих (дачных) объединений с числом участков</w:t>
            </w:r>
          </w:p>
        </w:tc>
      </w:tr>
      <w:tr w:rsidR="00E1035A" w:rsidRPr="00226E65" w:rsidTr="00991E72">
        <w:trPr>
          <w:jc w:val="center"/>
        </w:trPr>
        <w:tc>
          <w:tcPr>
            <w:tcW w:w="44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  <w:r w:rsidRPr="00226E65">
              <w:rPr>
                <w:b/>
              </w:rPr>
              <w:t xml:space="preserve">15 </w:t>
            </w:r>
            <w:r w:rsidRPr="00226E65">
              <w:rPr>
                <w:b/>
              </w:rPr>
              <w:sym w:font="Symbol" w:char="F02D"/>
            </w:r>
            <w:r w:rsidRPr="00226E65">
              <w:rPr>
                <w:b/>
              </w:rPr>
              <w:t xml:space="preserve"> 100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  <w:r w:rsidRPr="00226E65">
              <w:rPr>
                <w:b/>
              </w:rPr>
              <w:t xml:space="preserve">101 </w:t>
            </w:r>
            <w:r w:rsidRPr="00226E65">
              <w:rPr>
                <w:b/>
              </w:rPr>
              <w:sym w:font="Symbol" w:char="F02D"/>
            </w:r>
            <w:r w:rsidRPr="00226E65">
              <w:rPr>
                <w:b/>
              </w:rPr>
              <w:t xml:space="preserve"> 300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  <w:r w:rsidRPr="00226E65">
              <w:rPr>
                <w:b/>
              </w:rPr>
              <w:t>301 и более</w:t>
            </w:r>
          </w:p>
        </w:tc>
      </w:tr>
      <w:tr w:rsidR="00E1035A" w:rsidRPr="00226E65" w:rsidTr="00991E72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1035A" w:rsidRPr="00226E65" w:rsidTr="00991E72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</w:pPr>
            <w:r w:rsidRPr="00226E65">
              <w:t>Сторожка с правлением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  <w:r w:rsidRPr="00226E65">
              <w:t>1-0,7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  <w:r w:rsidRPr="00226E65">
              <w:t>0,7-0,5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  <w:r w:rsidRPr="00226E65">
              <w:t>0,4</w:t>
            </w:r>
          </w:p>
        </w:tc>
      </w:tr>
      <w:tr w:rsidR="00E1035A" w:rsidRPr="00226E65" w:rsidTr="00991E72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</w:pPr>
            <w:r w:rsidRPr="00226E65">
              <w:t>Магазин смешанной торговли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  <w:r w:rsidRPr="00226E65">
              <w:t>2-0,5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  <w:r w:rsidRPr="00226E65">
              <w:t>0,5-0,2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  <w:r w:rsidRPr="00226E65">
              <w:t>0,2 и менее</w:t>
            </w:r>
          </w:p>
        </w:tc>
      </w:tr>
      <w:tr w:rsidR="00E1035A" w:rsidRPr="00226E65" w:rsidTr="00991E72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415062" w:rsidRDefault="00E1035A" w:rsidP="00991E7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415062" w:rsidRDefault="00E1035A" w:rsidP="00991E7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415062" w:rsidRDefault="00E1035A" w:rsidP="00991E7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415062" w:rsidRDefault="00E1035A" w:rsidP="00991E7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1035A" w:rsidRPr="00226E65" w:rsidTr="00991E72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</w:pPr>
            <w:r w:rsidRPr="00226E65">
              <w:t>Здания и сооружения для хранения средств пожаротушения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  <w:rPr>
                <w:b/>
              </w:rPr>
            </w:pPr>
            <w:r w:rsidRPr="00226E65">
              <w:t>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0,35</w:t>
            </w:r>
          </w:p>
        </w:tc>
      </w:tr>
      <w:tr w:rsidR="00E1035A" w:rsidRPr="00226E65" w:rsidTr="00991E72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</w:pPr>
            <w:r w:rsidRPr="00226E65">
              <w:br w:type="page"/>
              <w:t>Площадки для мусоросборников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0,1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0,1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0,1</w:t>
            </w:r>
          </w:p>
        </w:tc>
      </w:tr>
      <w:tr w:rsidR="00E1035A" w:rsidRPr="00226E65" w:rsidTr="00991E72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</w:pPr>
            <w:r w:rsidRPr="00226E65">
              <w:t>Площадка для стоянки автомобилей при въезде на территорию садоводческого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0,9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0,9-0,4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035A" w:rsidRPr="00226E65" w:rsidRDefault="00E1035A" w:rsidP="00991E72">
            <w:pPr>
              <w:widowControl w:val="0"/>
              <w:jc w:val="center"/>
            </w:pPr>
            <w:r w:rsidRPr="00226E65">
              <w:t>0,4 и менее</w:t>
            </w:r>
          </w:p>
        </w:tc>
      </w:tr>
    </w:tbl>
    <w:p w:rsidR="00E1035A" w:rsidRPr="00226E65" w:rsidRDefault="00E1035A" w:rsidP="00991E72">
      <w:pPr>
        <w:widowControl w:val="0"/>
        <w:ind w:firstLine="709"/>
      </w:pPr>
    </w:p>
    <w:p w:rsidR="00E1035A" w:rsidRPr="00DF0C6D" w:rsidRDefault="00E1035A" w:rsidP="00991E72">
      <w:pPr>
        <w:widowControl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  <w:b/>
        </w:rPr>
        <w:t>3.3.3.</w:t>
      </w:r>
      <w:r w:rsidRPr="00DF0C6D">
        <w:rPr>
          <w:rFonts w:ascii="Times New Roman" w:hAnsi="Times New Roman"/>
        </w:rPr>
        <w:t xml:space="preserve"> Здания и сооружения общего пользования должны отстоять от границ садовых (дачных) участков не менее чем на 4 м.</w:t>
      </w:r>
    </w:p>
    <w:p w:rsidR="00E1035A" w:rsidRPr="00DF0C6D" w:rsidRDefault="00E1035A" w:rsidP="00991E72">
      <w:pPr>
        <w:widowControl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  <w:b/>
        </w:rPr>
        <w:t>3.3.4.</w:t>
      </w:r>
      <w:r w:rsidRPr="00DF0C6D">
        <w:rPr>
          <w:rFonts w:ascii="Times New Roman" w:hAnsi="Times New Roman"/>
        </w:rPr>
        <w:t xml:space="preserve"> Порядок размещения объектов различного назначения в садоводческих, огороднических и дачных объединениях устанавливается их учредительными документами. </w:t>
      </w:r>
    </w:p>
    <w:p w:rsidR="00E1035A" w:rsidRPr="00DF0C6D" w:rsidRDefault="00E1035A" w:rsidP="00991E72">
      <w:pPr>
        <w:widowControl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  <w:b/>
        </w:rPr>
        <w:t xml:space="preserve">3.3.5. </w:t>
      </w:r>
      <w:r w:rsidRPr="00DF0C6D">
        <w:rPr>
          <w:rFonts w:ascii="Times New Roman" w:hAnsi="Times New Roman"/>
        </w:rPr>
        <w:t>Планировочное решение территории садоводческого (дачного) объединения должно обеспечивать проезд автотранспорта ко всем индивидуальным садовым участкам, объединенным в группы, и объектам общего пользования.</w:t>
      </w:r>
    </w:p>
    <w:p w:rsidR="00E1035A" w:rsidRPr="00DF0C6D" w:rsidRDefault="00E1035A" w:rsidP="00991E72">
      <w:pPr>
        <w:widowControl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  <w:b/>
        </w:rPr>
        <w:t>3.3.6.</w:t>
      </w:r>
      <w:r w:rsidRPr="00DF0C6D">
        <w:rPr>
          <w:rFonts w:ascii="Times New Roman" w:hAnsi="Times New Roman"/>
        </w:rPr>
        <w:t xml:space="preserve"> На территории садоводческого (дачного) объединения ширина улиц и проездов в красных линиях должна быть, м:</w:t>
      </w:r>
    </w:p>
    <w:p w:rsidR="00E1035A" w:rsidRPr="00DF0C6D" w:rsidRDefault="00E1035A" w:rsidP="00991E72">
      <w:pPr>
        <w:widowControl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 xml:space="preserve">- для улиц </w:t>
      </w:r>
      <w:r w:rsidRPr="00DF0C6D">
        <w:rPr>
          <w:rFonts w:ascii="Times New Roman" w:hAnsi="Times New Roman"/>
        </w:rPr>
        <w:sym w:font="Symbol" w:char="F02D"/>
      </w:r>
      <w:r w:rsidRPr="00DF0C6D">
        <w:rPr>
          <w:rFonts w:ascii="Times New Roman" w:hAnsi="Times New Roman"/>
        </w:rPr>
        <w:t xml:space="preserve"> не менее 15;</w:t>
      </w:r>
    </w:p>
    <w:p w:rsidR="00E1035A" w:rsidRPr="00DF0C6D" w:rsidRDefault="00E1035A" w:rsidP="00991E72">
      <w:pPr>
        <w:widowControl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 xml:space="preserve">- для проездов </w:t>
      </w:r>
      <w:r w:rsidRPr="00DF0C6D">
        <w:rPr>
          <w:rFonts w:ascii="Times New Roman" w:hAnsi="Times New Roman"/>
        </w:rPr>
        <w:sym w:font="Symbol" w:char="F02D"/>
      </w:r>
      <w:r w:rsidRPr="00DF0C6D">
        <w:rPr>
          <w:rFonts w:ascii="Times New Roman" w:hAnsi="Times New Roman"/>
        </w:rPr>
        <w:t xml:space="preserve"> не менее 9.</w:t>
      </w:r>
    </w:p>
    <w:p w:rsidR="00E1035A" w:rsidRPr="00DF0C6D" w:rsidRDefault="00E1035A" w:rsidP="00991E72">
      <w:pPr>
        <w:widowControl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 xml:space="preserve">Минимальный радиус закругления края проезжей части </w:t>
      </w:r>
      <w:r w:rsidRPr="00DF0C6D">
        <w:rPr>
          <w:rFonts w:ascii="Times New Roman" w:hAnsi="Times New Roman"/>
        </w:rPr>
        <w:sym w:font="Symbol" w:char="F02D"/>
      </w:r>
      <w:r w:rsidRPr="00DF0C6D">
        <w:rPr>
          <w:rFonts w:ascii="Times New Roman" w:hAnsi="Times New Roman"/>
        </w:rPr>
        <w:t xml:space="preserve"> 6,0 м.</w:t>
      </w:r>
    </w:p>
    <w:p w:rsidR="00E1035A" w:rsidRPr="00DF0C6D" w:rsidRDefault="00E1035A" w:rsidP="00991E72">
      <w:pPr>
        <w:widowControl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Ширина проезжей части улиц и проездов принимается в соответствии с требованиями Федерального закона «Технический регламент о требованиях пожарной безопасности» от 22.07.2008 г. № 123-ФЗ:</w:t>
      </w:r>
    </w:p>
    <w:p w:rsidR="00E1035A" w:rsidRPr="00DF0C6D" w:rsidRDefault="00E1035A" w:rsidP="00991E72">
      <w:pPr>
        <w:widowControl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 xml:space="preserve">- для улиц </w:t>
      </w:r>
      <w:r w:rsidRPr="00DF0C6D">
        <w:rPr>
          <w:rFonts w:ascii="Times New Roman" w:hAnsi="Times New Roman"/>
        </w:rPr>
        <w:sym w:font="Symbol" w:char="F02D"/>
      </w:r>
      <w:r w:rsidRPr="00DF0C6D">
        <w:rPr>
          <w:rFonts w:ascii="Times New Roman" w:hAnsi="Times New Roman"/>
        </w:rPr>
        <w:t xml:space="preserve"> не менее 7,0 м;</w:t>
      </w:r>
    </w:p>
    <w:p w:rsidR="00E1035A" w:rsidRPr="00DF0C6D" w:rsidRDefault="00E1035A" w:rsidP="00991E72">
      <w:pPr>
        <w:widowControl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 xml:space="preserve">- для проездов </w:t>
      </w:r>
      <w:r w:rsidRPr="00DF0C6D">
        <w:rPr>
          <w:rFonts w:ascii="Times New Roman" w:hAnsi="Times New Roman"/>
        </w:rPr>
        <w:sym w:font="Symbol" w:char="F02D"/>
      </w:r>
      <w:r w:rsidRPr="00DF0C6D">
        <w:rPr>
          <w:rFonts w:ascii="Times New Roman" w:hAnsi="Times New Roman"/>
        </w:rPr>
        <w:t xml:space="preserve"> не менее 3,5 м.</w:t>
      </w:r>
    </w:p>
    <w:p w:rsidR="00E1035A" w:rsidRPr="00DF0C6D" w:rsidRDefault="00E1035A" w:rsidP="00991E72">
      <w:pPr>
        <w:widowControl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На проездах следует предусматривать разъездные площадки длиной не менее 15 м и шириной не менее 7 м, включая ширину проезжей части. Расстояние между разъездными площадками, а также между разъездными площадками и перекрестками должно быть не более 200 м.</w:t>
      </w:r>
    </w:p>
    <w:p w:rsidR="00E1035A" w:rsidRPr="00DF0C6D" w:rsidRDefault="00E1035A" w:rsidP="00991E72">
      <w:pPr>
        <w:widowControl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Тупиковые проезды в соответствии с требованиями статьи 67 Федерального закона от 22.07.2008 г. № 123-ФЗ «Технический регламент о требованиях пожарной безопасности» следует проектировать протяженностью не более 150 м. При этом тупиковые проезды должны заканчиваться площадками для разворота пожарной техники размером не менее 15×15 м.</w:t>
      </w:r>
    </w:p>
    <w:p w:rsidR="00E1035A" w:rsidRPr="00DF0C6D" w:rsidRDefault="00E1035A" w:rsidP="00991E72">
      <w:pPr>
        <w:widowControl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  <w:b/>
        </w:rPr>
        <w:t>3.3.7.</w:t>
      </w:r>
      <w:r w:rsidRPr="00DF0C6D">
        <w:rPr>
          <w:rFonts w:ascii="Times New Roman" w:hAnsi="Times New Roman"/>
        </w:rPr>
        <w:t xml:space="preserve"> По границе территории садоводческого (дачного) объединения проектируется ограждение. Допускается не предусматривать ограждение при наличии естественных границ (река, бровка оврага и др.).</w:t>
      </w:r>
    </w:p>
    <w:p w:rsidR="00E1035A" w:rsidRPr="00DF0C6D" w:rsidRDefault="00E1035A" w:rsidP="00991E72">
      <w:pPr>
        <w:widowControl w:val="0"/>
        <w:spacing w:line="239" w:lineRule="auto"/>
        <w:ind w:firstLine="709"/>
        <w:outlineLvl w:val="0"/>
        <w:rPr>
          <w:rFonts w:ascii="Times New Roman" w:hAnsi="Times New Roman"/>
          <w:b/>
        </w:rPr>
      </w:pPr>
      <w:bookmarkStart w:id="32" w:name="_Toc297163245"/>
      <w:r w:rsidRPr="00DF0C6D">
        <w:rPr>
          <w:rFonts w:ascii="Times New Roman" w:hAnsi="Times New Roman"/>
          <w:b/>
        </w:rPr>
        <w:t>3.3.8. Территория индивидуального садового, огородного, дачного участка</w:t>
      </w:r>
      <w:bookmarkEnd w:id="32"/>
    </w:p>
    <w:p w:rsidR="00E1035A" w:rsidRPr="00DF0C6D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  <w:b/>
        </w:rPr>
        <w:t>3.3.8.1.</w:t>
      </w:r>
      <w:r w:rsidRPr="00DF0C6D">
        <w:rPr>
          <w:rFonts w:ascii="Times New Roman" w:hAnsi="Times New Roman"/>
        </w:rPr>
        <w:t xml:space="preserve"> Площадь индивидуального садового (дачного) участка рекомендуется принимать не менее 0,06 га.</w:t>
      </w:r>
    </w:p>
    <w:p w:rsidR="00E1035A" w:rsidRPr="00DF0C6D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  <w:b/>
        </w:rPr>
        <w:t>3.3.8.2.</w:t>
      </w:r>
      <w:r w:rsidRPr="00DF0C6D">
        <w:rPr>
          <w:rFonts w:ascii="Times New Roman" w:hAnsi="Times New Roman"/>
        </w:rPr>
        <w:t xml:space="preserve"> Индивидуальные земельные участки, как правило, должны быть ограждены. Ограждения с целью минимального затенения территории соседних участков должны быть сетчатые или решетчатые высотой 1,5 м. Допускается устройство глухих ограждений со стороны улиц и проездов по решению общего собрания членов садоводческого (дачного) объединения.</w:t>
      </w:r>
    </w:p>
    <w:p w:rsidR="00E1035A" w:rsidRPr="00226E65" w:rsidRDefault="00E1035A" w:rsidP="00991E72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C6D">
        <w:rPr>
          <w:rFonts w:ascii="Times New Roman" w:hAnsi="Times New Roman" w:cs="Times New Roman"/>
          <w:b/>
          <w:sz w:val="24"/>
          <w:szCs w:val="24"/>
        </w:rPr>
        <w:t>3.3.8.3.</w:t>
      </w:r>
      <w:r w:rsidRPr="00DF0C6D">
        <w:rPr>
          <w:rFonts w:ascii="Times New Roman" w:hAnsi="Times New Roman" w:cs="Times New Roman"/>
          <w:sz w:val="24"/>
          <w:szCs w:val="24"/>
        </w:rPr>
        <w:t xml:space="preserve"> На садовом земельном участке могут возводиться жилое строение</w:t>
      </w:r>
      <w:r w:rsidRPr="00226E65">
        <w:rPr>
          <w:rFonts w:ascii="Times New Roman" w:hAnsi="Times New Roman" w:cs="Times New Roman"/>
          <w:sz w:val="24"/>
          <w:szCs w:val="24"/>
        </w:rPr>
        <w:t>, хозяйственные строения и сооружения.</w:t>
      </w:r>
    </w:p>
    <w:p w:rsidR="00E1035A" w:rsidRPr="00226E65" w:rsidRDefault="00E1035A" w:rsidP="00991E72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На дачном земельном участке могут возводиться жилое строение или жилой дом, хозяйственных строений и сооружений.</w:t>
      </w:r>
    </w:p>
    <w:p w:rsidR="00E1035A" w:rsidRPr="00226E65" w:rsidRDefault="00E1035A" w:rsidP="00991E72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Возможность возведения на огородном земельном участке некапитального жилого строения, а также хозяйственных строений и сооружений определяется градостроительным регламентом территории.</w:t>
      </w:r>
    </w:p>
    <w:p w:rsidR="00E1035A" w:rsidRPr="00226E65" w:rsidRDefault="00E1035A" w:rsidP="00991E72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Возможность содержания мелкого скота и птицы на территории садового, огородного, дачного участка определяется градостроительным регламентом территории.</w:t>
      </w:r>
    </w:p>
    <w:p w:rsidR="00E1035A" w:rsidRPr="00DF0C6D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Допускается группировать и блокировать строения, жилые дома на двух соседних участках при однорядной застройке и на четырех соседних участках при двухрядной застройке.</w:t>
      </w:r>
    </w:p>
    <w:p w:rsidR="00E1035A" w:rsidRPr="00DF0C6D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  <w:b/>
        </w:rPr>
        <w:t xml:space="preserve">3.3.8.4. </w:t>
      </w:r>
      <w:r w:rsidRPr="00DF0C6D">
        <w:rPr>
          <w:rFonts w:ascii="Times New Roman" w:hAnsi="Times New Roman"/>
        </w:rPr>
        <w:t>Противопожарные расстояния между строениями и сооружениями в пределах одного садового участка не нормируются.</w:t>
      </w:r>
    </w:p>
    <w:p w:rsidR="00E1035A" w:rsidRPr="00DF0C6D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Противопожарные расстояния между строениями и сооружениями, расположенными на соседних земельных участках, а также между крайними строениями в группе (при группировке или блокировке) устанавливаются в</w:t>
      </w:r>
      <w:r w:rsidRPr="00226E65">
        <w:t xml:space="preserve"> соответствии с </w:t>
      </w:r>
      <w:r w:rsidRPr="00DF0C6D">
        <w:rPr>
          <w:rFonts w:ascii="Times New Roman" w:hAnsi="Times New Roman"/>
        </w:rPr>
        <w:t>требованиями Федерального закона «Технический регламент о требованиях пожарной безопасности» от 22.07.2008 г. № 123-ФЗ.</w:t>
      </w:r>
    </w:p>
    <w:p w:rsidR="00E1035A" w:rsidRPr="00DF0C6D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  <w:b/>
        </w:rPr>
        <w:t>3.3.8.5.</w:t>
      </w:r>
      <w:r w:rsidRPr="00DF0C6D">
        <w:rPr>
          <w:rFonts w:ascii="Times New Roman" w:hAnsi="Times New Roman"/>
        </w:rPr>
        <w:t xml:space="preserve"> Жилое строение, жилой дом должны отстоять от красной линии улиц не менее чем на 5 м, от красной линии проездов </w:t>
      </w:r>
      <w:r w:rsidRPr="00DF0C6D">
        <w:rPr>
          <w:rFonts w:ascii="Times New Roman" w:hAnsi="Times New Roman"/>
        </w:rPr>
        <w:sym w:font="Symbol" w:char="F02D"/>
      </w:r>
      <w:r w:rsidRPr="00DF0C6D">
        <w:rPr>
          <w:rFonts w:ascii="Times New Roman" w:hAnsi="Times New Roman"/>
        </w:rPr>
        <w:t xml:space="preserve"> не менее чем на 3 м. При этом между 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 м.</w:t>
      </w:r>
    </w:p>
    <w:p w:rsidR="00E1035A" w:rsidRPr="00DF0C6D" w:rsidRDefault="00E1035A" w:rsidP="00991E72">
      <w:pPr>
        <w:widowControl w:val="0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  <w:b/>
        </w:rPr>
        <w:t>3.3.8.6.</w:t>
      </w:r>
      <w:r w:rsidRPr="00DF0C6D">
        <w:rPr>
          <w:rFonts w:ascii="Times New Roman" w:hAnsi="Times New Roman"/>
        </w:rPr>
        <w:t xml:space="preserve"> Минимальные расстояния до границы соседнего участка по санитарно-бытовым условиям принимать согласно пп. 3.2.3 – 3.2.7. настоящих нормативов.</w:t>
      </w:r>
    </w:p>
    <w:p w:rsidR="00E1035A" w:rsidRPr="00DF0C6D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  <w:b/>
        </w:rPr>
        <w:t>3.3.8.7.</w:t>
      </w:r>
      <w:r w:rsidRPr="00DF0C6D">
        <w:rPr>
          <w:rFonts w:ascii="Times New Roman" w:hAnsi="Times New Roman"/>
        </w:rPr>
        <w:t xml:space="preserve"> 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 дом.</w:t>
      </w:r>
    </w:p>
    <w:p w:rsidR="00E1035A" w:rsidRPr="00DF0C6D" w:rsidRDefault="00E1035A" w:rsidP="00991E72">
      <w:pPr>
        <w:widowControl w:val="0"/>
        <w:spacing w:line="239" w:lineRule="auto"/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В этих случаях расстояние до границы с соседним участком измеряется отдельно от каждого объекта блокировки.</w:t>
      </w:r>
    </w:p>
    <w:p w:rsidR="00E1035A" w:rsidRPr="00226E65" w:rsidRDefault="00E1035A" w:rsidP="00991E72">
      <w:pPr>
        <w:widowControl w:val="0"/>
        <w:spacing w:line="239" w:lineRule="auto"/>
        <w:ind w:firstLine="709"/>
      </w:pPr>
      <w:r w:rsidRPr="00DF0C6D">
        <w:rPr>
          <w:rFonts w:ascii="Times New Roman" w:hAnsi="Times New Roman"/>
          <w:b/>
        </w:rPr>
        <w:t>3.3.8.8.</w:t>
      </w:r>
      <w:r w:rsidRPr="00DF0C6D">
        <w:rPr>
          <w:rFonts w:ascii="Times New Roman" w:hAnsi="Times New Roman"/>
        </w:rPr>
        <w:t xml:space="preserve"> Стоянки для автомобилей могут быть отдельно стоящими, встроенными или пристроенными к садовому дому и хозяйственным постройкам</w:t>
      </w:r>
      <w:r w:rsidRPr="00226E65">
        <w:t>.</w:t>
      </w:r>
    </w:p>
    <w:p w:rsidR="00E1035A" w:rsidRDefault="00E1035A" w:rsidP="00991E72">
      <w:pPr>
        <w:widowControl w:val="0"/>
        <w:autoSpaceDE w:val="0"/>
        <w:autoSpaceDN w:val="0"/>
        <w:adjustRightInd w:val="0"/>
        <w:spacing w:line="239" w:lineRule="auto"/>
        <w:ind w:firstLine="720"/>
        <w:rPr>
          <w:b/>
        </w:rPr>
      </w:pPr>
    </w:p>
    <w:p w:rsidR="00E1035A" w:rsidRDefault="00E1035A" w:rsidP="00991E72">
      <w:pPr>
        <w:widowControl w:val="0"/>
        <w:autoSpaceDE w:val="0"/>
        <w:autoSpaceDN w:val="0"/>
        <w:adjustRightInd w:val="0"/>
        <w:spacing w:line="239" w:lineRule="auto"/>
        <w:ind w:firstLine="720"/>
        <w:rPr>
          <w:b/>
        </w:rPr>
      </w:pPr>
      <w:r>
        <w:rPr>
          <w:b/>
          <w:lang w:val="en-US"/>
        </w:rPr>
        <w:t>III</w:t>
      </w:r>
      <w:r>
        <w:rPr>
          <w:b/>
        </w:rPr>
        <w:t>. МАТЕРИАЛЫ ПО ОБОСНОВАНИЮ РАСЧЕТНЫХ ПОКАЗАТЕЛЕЙ</w:t>
      </w:r>
    </w:p>
    <w:p w:rsidR="00E1035A" w:rsidRDefault="00E1035A" w:rsidP="00991E72">
      <w:pPr>
        <w:widowControl w:val="0"/>
        <w:autoSpaceDE w:val="0"/>
        <w:autoSpaceDN w:val="0"/>
        <w:adjustRightInd w:val="0"/>
        <w:spacing w:line="239" w:lineRule="auto"/>
        <w:ind w:firstLine="720"/>
      </w:pPr>
    </w:p>
    <w:p w:rsidR="00E1035A" w:rsidRPr="00DF0C6D" w:rsidRDefault="00E1035A" w:rsidP="00991E72">
      <w:pPr>
        <w:ind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В настоящих местных нормативах градостроительного проектирования  Криушанского  сельского поселения Панинского муниципального района Воронежской области расчетные показатели приведены на основании следующих нормативных документов: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СНиП 2.01.28-85 «Полигоны по обезвреживанию и захоронению токсичных промышленных отходов. Основные положения по проектированию»;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СНиП 2.01.51-90 «Инженерно-технические мероприятия гражданской обороны»;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СП 30.13330.2012 Внутренний водопровод и канализация зданий. Актуализированная редакция СНиП 2.04.01-85*;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СП 31.13330.2012 Водоснабжение. Наружные сети и сооружения. Актуализированная редакция СНиП 2.04.02-84*;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СП 32.13330.2012 Канализация. Наружные сети и сооружения. Актуализированная редакция СНиП 2.04.03-85;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 xml:space="preserve">СП 34.13330.2012 Автомобильные дороги. Актуализированная редакция СНиП 2.05.02-85*; 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СНиП 2.05.06-85* «Магистральные трубопроводы»;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СП 125.13330.2012 Нефтепродуктопроводы, прокладываемые на территории городов и других населенных пунктов. Актуализированная редакция СНиП 2.05.13-90;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 xml:space="preserve">СО 153-34. 2.06.01-2003 «Гидротехнические сооружения. Основные положения проектирования»; 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СП 104.13330.2012 Инженерная защита территорий от затопления и подтопления. Актуализированная редакция СНиП 2.06.15-85;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СП 42.13330.2011 Градостроительство. Планировка и застройка городских и сельских поселений. Актуализированная редакция СНиП 2.07.01-89*;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СП 118.13330.2012 Общественные здания и сооружения. Актуализированная редакция СНиП 31-06-2009;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СП 43.13330.2012 Сооружения промышленных предприятий. Актуализированная редакция СНиП 2.09.03-85;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СНиП 2.11.03-93 «Склады нефти и нефтепродуктов. Противопожарные нормы»;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 xml:space="preserve">СП 47.13330.2012 Инженерные изыскания для строительства. Основные положения Актуализированная редакция СНиП 11-02-96; 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СНиП 11-04-2003 «Инструкция о порядке разработки, согласования, экспертизы и утверждения градостроительной документации» (применяется в части, не противоречащей Градостроительному кодексу РФ);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 xml:space="preserve">СНиП 21-01-97*. Пожарная безопасность зданий и сооружений Предотвращение распространения пожара; 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СП 113.13330.2012 Стоянки автомобилей. Актуализированная редакция СНиП 21-02-99*;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 xml:space="preserve">СП 116.13330.2012 Инженерная защита территорий, зданий и сооружений от опасных геологических процессов. Основные положения. Актуализированная редакция СНиП 22-02-2003; </w:t>
      </w:r>
    </w:p>
    <w:p w:rsidR="00E1035A" w:rsidRPr="00DF0C6D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СП 131.13330.2012 Строительная климатология. Актуализированная редакция СНиП 23-01-99* «Строительная климатология»;</w:t>
      </w:r>
    </w:p>
    <w:p w:rsidR="00E1035A" w:rsidRPr="00DF0C6D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 xml:space="preserve">СП 50.13330.2012 Тепловая защита зданий Актуализированная редакция СНиП 23-02-2003; </w:t>
      </w:r>
    </w:p>
    <w:p w:rsidR="00E1035A" w:rsidRPr="00DF0C6D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 xml:space="preserve">СП 51.13330.2011 Свод правил. Защита от шума; </w:t>
      </w:r>
    </w:p>
    <w:p w:rsidR="00E1035A" w:rsidRPr="00DF0C6D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СП 54.13330.2011 Здания жилые многоквартирные. Актуализированная редакция СНиП 31-01-2003;</w:t>
      </w:r>
    </w:p>
    <w:p w:rsidR="00E1035A" w:rsidRPr="00DF0C6D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 xml:space="preserve">СП 55.13330.2011. Свод правил. Дома жилые одноквартирные; </w:t>
      </w:r>
    </w:p>
    <w:p w:rsidR="00E1035A" w:rsidRPr="00DF0C6D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hyperlink r:id="rId19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{КонсультантПлюс}" w:history="1">
        <w:r w:rsidRPr="00DF0C6D">
          <w:rPr>
            <w:rFonts w:ascii="Times New Roman" w:hAnsi="Times New Roman"/>
          </w:rPr>
          <w:t>СП 59.13330</w:t>
        </w:r>
      </w:hyperlink>
      <w:r w:rsidRPr="00DF0C6D">
        <w:rPr>
          <w:rFonts w:ascii="Times New Roman" w:hAnsi="Times New Roman"/>
        </w:rPr>
        <w:t xml:space="preserve">.2012 Доступность зданий и сооружений для маломобильных групп населения. Актуализированная редакция СНиП 35-01-2001; </w:t>
      </w:r>
    </w:p>
    <w:p w:rsidR="00E1035A" w:rsidRPr="00DF0C6D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СП 35-101-2001 Проектирование зданий и сооружений с учетом доступности для маломобильных групп населения. Общие положения;</w:t>
      </w:r>
    </w:p>
    <w:p w:rsidR="00E1035A" w:rsidRPr="00DF0C6D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СП 35-103-2001 Общественные здания и сооружения, доступные маломобильным посетителям;</w:t>
      </w:r>
    </w:p>
    <w:p w:rsidR="00E1035A" w:rsidRPr="00DF0C6D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 xml:space="preserve">СП 124.13330.2012 Тепловые сети. Актуализированная редакция СНиП 41-02-2003; </w:t>
      </w:r>
    </w:p>
    <w:p w:rsidR="00E1035A" w:rsidRPr="00DF0C6D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 xml:space="preserve">СП 62.13330.2011. Свод правил. Газораспределительные системы; </w:t>
      </w:r>
    </w:p>
    <w:p w:rsidR="00E1035A" w:rsidRPr="00DF0C6D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hyperlink r:id="rId20" w:tooltip="СП 89.13330.2012 Котельные установки" w:history="1">
        <w:r w:rsidRPr="00DF0C6D">
          <w:rPr>
            <w:rFonts w:ascii="Times New Roman" w:hAnsi="Times New Roman"/>
          </w:rPr>
          <w:t>СП 89.13330.2012</w:t>
        </w:r>
      </w:hyperlink>
      <w:r w:rsidRPr="00DF0C6D">
        <w:rPr>
          <w:rFonts w:ascii="Times New Roman" w:hAnsi="Times New Roman"/>
        </w:rPr>
        <w:t xml:space="preserve"> Котельные установки. Актуализированная редакция СНиП II-35-76;</w:t>
      </w:r>
    </w:p>
    <w:p w:rsidR="00E1035A" w:rsidRPr="00DF0C6D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 xml:space="preserve">СП 18.13330.2011 Свод правил Генеральные планы промышленных предприятий. Актуализированная редакция СНиП II-89-80*; </w:t>
      </w:r>
    </w:p>
    <w:p w:rsidR="00E1035A" w:rsidRPr="00DF0C6D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СП 19.13330.2011 Генеральные планы сельскохозяйственных предприятий. Актуализированная редакция СНиП II-97-76*;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 xml:space="preserve">ГОСТ Р 53691-2009 «Ресурсосбережение. Обращение с отходами. Паспорт отхода I - IV класса опасности. Основные требования»; 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ГОСТ 17.5.3.01-78 «Охрана природы. Земли. Состав и размер зеленых зон городов»;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ГОСТ 17.6.3.01-78 «Охрана природы. Флора. Охрана и рациональное использование лесов зеленых зон городов. Общие требования»;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ГОСТ 17.8.1.02-88 «Охрана природы. Ландшафты. Классификация»;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ГОСТ Р 52023-2003 «Сети распределительные систем кабельного телевидения. Основные параметры. Технические требования. Методы измерений и испытаний»;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НПБ 101-95 «Нормы проектирования объектов пожарной охраны»;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НПБ 111-98* «Автозаправочные станции. Требования пожарной безопасности»;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РД 34.20.185-94 «Инструкция по проектированию городских электрических сетей»;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РД 45.120-2000 «Нормы технологического проектирования. Городские и сельские телефонные сети»;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СанПиН 2.1.2882-11 «Гигиенические требования к размещению, устройству и содержанию кладбищ, зданий и сооружений похоронного назначения»;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СанПиН 2.1.6.1032-01 Гигиенические требования к обеспечению качества атмосферного воздуха населенных мест. Санитарно-эпидемиологические правила и нормативы;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СанПиН 2.1.7.1322-03 «Гигиенические требования к размещению и обезвреживанию отходов производства и потребления»;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СанПиН 2.1.3.2630-10 Санитарно-эпидемиологические требования к организациям, осуществляющим медицинскую деятельность;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 xml:space="preserve">СанПиН 2.1.4.1110-02 «Зоны санитарной охраны источников водоснабжения и водопроводов питьевого назначения»; </w:t>
      </w:r>
    </w:p>
    <w:p w:rsidR="00E1035A" w:rsidRPr="00DF0C6D" w:rsidRDefault="00E1035A" w:rsidP="00991E72">
      <w:pPr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 xml:space="preserve">СанПиН 2.1.3.1375-03 Гигиенические требования к размещению, устройству, оборудованию и эксплуатации больниц, родильных домов и других лечебных стационаров;  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СанПиН 2.1.4.1175-02 «Гигиенические требования к качеству воды нецентрализованного водоснабжения. Санитарная охрана источников»;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СанПиН 2.1.7.573-96 «Гигиенические требования к использованию сточных вод и их осадков для орошения и удобрения»;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СанПиН 2.1.7.2790-10 Санитарно-эпидемиологические требования к обращению с медицинскими отходами;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СанПиН 2.1.7.1287-03 «Санитарно-эпидемиологические требования к качеству почвы»;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СанПиН 2.1.7.1322-03 «Гигиенические требования к размещению и обезвреживанию отходов производства и потребления»;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СанПиН 2.1.8/2.2.4.1383-03 «Гигиенические требования к размещению и эксплуатации передающих радиотехнических объектов»;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  <w:color w:val="000000"/>
          <w:kern w:val="24"/>
        </w:rPr>
        <w:t>СанПиН 2.1.8/2.2.4.1383-03</w:t>
      </w:r>
      <w:r w:rsidRPr="00DF0C6D">
        <w:rPr>
          <w:rFonts w:ascii="Times New Roman" w:hAnsi="Times New Roman"/>
        </w:rPr>
        <w:t xml:space="preserve"> «Гигиенические требования к размещению и эксплуатации средств сухопутной подвижной радиосвязи»;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СанПиН 2.2.1/2.1.1.1076-01 «Гигиенические требования к инсоляции и солнцезащите помещений жилых и общественных зданий и территорий»;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 xml:space="preserve">СН 2.2.4/2.1.8.562-96 2.2.4 Физические факторы производственной среды 2.1.8 Физические факторы окружающей природной среды. Шум на рабочих местах, в помещениях жилых, общественных зданий и на территории жилой застройки; 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hyperlink r:id="rId21" w:history="1">
        <w:r w:rsidRPr="00DF0C6D">
          <w:rPr>
            <w:rFonts w:ascii="Times New Roman" w:hAnsi="Times New Roman"/>
          </w:rPr>
          <w:t>СН 2.2.4/2.1.8.566-96</w:t>
        </w:r>
      </w:hyperlink>
      <w:r w:rsidRPr="00DF0C6D">
        <w:rPr>
          <w:rFonts w:ascii="Times New Roman" w:hAnsi="Times New Roman"/>
        </w:rPr>
        <w:t xml:space="preserve"> Производственная вибрация, вибрация в помещениях жилых и общественных зданий;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СанПиН 2.2.4/2.1.8.583-96 «Гигиенические нормативы. Инфразвук на рабочих местах, в жилых и общественных помещениях и на территории жилой застройки»;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СанПиН 2.1.2.2645-10 Санитарно-эпидемиологические требования к условиям проживания в жилых зданиях и помещениях;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СанПиН 2.2.1/2.1.1.1076-01  Гигиенические требования к инсоляции и солнцезащите помещений жилых и общественных зданий и территорий;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СанПиН 42-128-4690-88 «Санитарные правила содержания территорий населенных мест»;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СанПиН №2971-84 «Санитарные нормы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СанПиН 2.4.1.3049-13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СанПиН 2.4.2.2821-10 «Гигиенические требования к условиям обучения в общеобразовательных учреждениях»;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СП 11-102-97 «Инженерно-экологические изыскания для строительства»;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СП 11-112-2001 «Порядок разработки и состав раздела "Инженерно-технические мероприятия гражданской обороны. Мероприятия по предупреждению чрезвычайных ситуаций" градостроительной документации для территорий городских и сельских поселений, других муниципальных образований»;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СП 4.13130.2013 Системы противопожарной защиты. Ограничение распространения пожара на объектах защиты. Требования к объемно-планировочным и конструктивным решениям;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СП 8.13130.2009 Системы противопожарной защиты. Источники наружного противопожарного водоснабжения. Требования пожарной безопасности;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СП 2.1.7.1038-01 Почва, очистка населенных мест, отходы производства и потребления, санитарная охрана почвы. Гигиенические требования к устройству и содержанию полигонов для твердых бытовых отходов;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СП 30-101-98 «Методические указания по расчету земельных участков в кондоминиумах»;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 xml:space="preserve">СП 30-102-99 «Планировка и застройка территорий малоэтажного жилищного строительства»; 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Гигиенические нормативы «Предельно допустимые концентрации (ПДК) химических веществ в воде водных объектов хозяйственно-питьевого и культурно-бытового водопользования. ГН 2.1.5.1315-03»;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ВСН 23-75 «Инструкции по планировке и застройке курортов и зон отдыха»;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ВСН 62-91* Проектирование среды жизнедеятельности с учетом потребностей инвалидов и маломобильных групп населения;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ВСН 01-89 Предприятия по обслуживанию автомобилей;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«Нормы отвода земельных участков, необходимых для формирования полосы отвода железных дорог, а также норм расчета охранных зон железных дорог» (утверждены приказом Министерства путей сообщения Российской Федерации от 06.08.2008 №126).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ПБ 12-609-03. Правила безопасности для объектов, использующих сжиженные углеводородные газы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СНиП 2.06.03-85 Мелиоративные системы и сооружения</w:t>
      </w:r>
    </w:p>
    <w:p w:rsidR="00E1035A" w:rsidRPr="00DF0C6D" w:rsidRDefault="00E1035A" w:rsidP="00991E72">
      <w:pPr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F0C6D">
        <w:rPr>
          <w:rFonts w:ascii="Times New Roman" w:hAnsi="Times New Roman"/>
        </w:rPr>
        <w:t>СТО 70238424.27.140.002-2008 «Гидротехнические сооружения ГЭС и ГАЭС. Условия создания. Нормы и требования».</w:t>
      </w:r>
    </w:p>
    <w:p w:rsidR="00E1035A" w:rsidRPr="00DF0C6D" w:rsidRDefault="00E1035A" w:rsidP="00991E72">
      <w:pPr>
        <w:rPr>
          <w:rFonts w:ascii="Times New Roman" w:hAnsi="Times New Roman"/>
        </w:rPr>
      </w:pPr>
    </w:p>
    <w:p w:rsidR="00E1035A" w:rsidRPr="00DF0C6D" w:rsidRDefault="00E1035A" w:rsidP="00991E72">
      <w:pPr>
        <w:rPr>
          <w:rFonts w:ascii="Times New Roman" w:hAnsi="Times New Roman"/>
        </w:rPr>
      </w:pPr>
    </w:p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Pr="00226E65" w:rsidRDefault="00E1035A" w:rsidP="00991E72">
      <w:pPr>
        <w:pStyle w:val="ConsPlusNormal"/>
        <w:pageBreakBefore/>
        <w:widowControl/>
        <w:ind w:firstLine="53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1035A" w:rsidRPr="00226E65" w:rsidRDefault="00E1035A" w:rsidP="00991E72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(справочное)</w:t>
      </w:r>
    </w:p>
    <w:p w:rsidR="00E1035A" w:rsidRPr="00226E65" w:rsidRDefault="00E1035A" w:rsidP="00991E72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1035A" w:rsidRPr="00226E65" w:rsidRDefault="00E1035A" w:rsidP="00991E72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ОСНОВНЫЕ ТЕРМИНЫ И ОПРЕДЕЛЕНИЯ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Генеральный план</w:t>
      </w:r>
      <w:r w:rsidRPr="00226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</w:t>
      </w:r>
      <w:r w:rsidRPr="00226E65">
        <w:rPr>
          <w:rFonts w:ascii="Times New Roman" w:hAnsi="Times New Roman" w:cs="Times New Roman"/>
          <w:sz w:val="24"/>
          <w:szCs w:val="24"/>
        </w:rPr>
        <w:t>ского поселения - вид документа территориального планирования, определяющий цели, задачи и направления территориального планирования поселения и этапы их реализации, разрабатываемый для обеспечения устойчивого развития территории.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Градостроительная деятельность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деятельность по развитию территорий,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Устойчивое развитие территорий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Правила землепользования и застройки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документ градостроительного зонирования, который утверждается нормативными правовыми актами органов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Территориальное планирование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Функциональное зонирование территории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Функциональные зоны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зоны, для которых документами территориального планирования определены границы и функциональное назначение.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Зоны с особыми условиями использования территорий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охранные, санитарно-защитные зоны, зоны охраны объектов культурного наследия, водоохранные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</w:t>
      </w:r>
      <w:r w:rsidRPr="00226E65">
        <w:rPr>
          <w:rFonts w:ascii="Times New Roman" w:hAnsi="Times New Roman" w:cs="Times New Roman"/>
          <w:b/>
          <w:sz w:val="24"/>
          <w:szCs w:val="24"/>
        </w:rPr>
        <w:t>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Градостроительное</w:t>
      </w:r>
      <w:r w:rsidRPr="00226E65">
        <w:rPr>
          <w:rFonts w:ascii="Times New Roman" w:hAnsi="Times New Roman" w:cs="Times New Roman"/>
          <w:sz w:val="24"/>
          <w:szCs w:val="24"/>
        </w:rPr>
        <w:t xml:space="preserve"> </w:t>
      </w:r>
      <w:r w:rsidRPr="00226E65">
        <w:rPr>
          <w:rFonts w:ascii="Times New Roman" w:hAnsi="Times New Roman" w:cs="Times New Roman"/>
          <w:b/>
          <w:sz w:val="24"/>
          <w:szCs w:val="24"/>
        </w:rPr>
        <w:t>зонирование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зонирование территории поселения в целях определения территориальных зон и установления градостроительных регламентов.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Территориальные зоны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зоны, выделенные в составе территории, обладающие едиными функциональными, средовыми и пространственно-планировочными характеристиками, для которых в правилах землепользования и застройки определены границы и установлены градостроительные регламенты.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Градостроительный регламент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Территории общего пользования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Строительство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 xml:space="preserve">Реконструкция </w:t>
      </w:r>
      <w:r w:rsidRPr="00226E65">
        <w:rPr>
          <w:rFonts w:ascii="Times New Roman" w:hAnsi="Times New Roman" w:cs="Times New Roman"/>
          <w:sz w:val="24"/>
          <w:szCs w:val="24"/>
        </w:rPr>
        <w:t>- изменение параметров объектов капитального строительства, их частей (высоты, количества этажей, площади, показателей производственной мощности, объема) и качества инженерно-технического обеспечения.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Инженерные изыскания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Градостроительная емкость (интенсивность использования) территории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объем застройки, который соответствует роли и месту территории в планировочной структуре населенного пункта. Определяется нормативной плотностью застройки и величиной застраиваемой территории в соответствии с видом объекта градостроительного нормирования, проектируемого на данной территории.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Социально гарантированные условия жизнедеятельности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состояние среды территорий населенных пунктов, отвечающее современным социальным, гигиеническим и градостроительным требованиям, достигаемое соблюдением при проектировании (реконструкции) территории нормативных параметров функционально-планировочной организации объектов градостроительного нормирования.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часть поверхности земли (в том числе почвенный слой), границы которой описаны и удостоверены в установленном порядке.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Элемент планировочной структуры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часть территории населенного пункта, представляющая собой целостное градостроительное образование, для которого установлены территориальные границы и градостроительные регламенты, обеспечивающие комплекс социально гарантированных условий жизнедеятельности в зависимости от функционального назначения территорий.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 xml:space="preserve">Улица </w:t>
      </w:r>
      <w:r w:rsidRPr="00226E65">
        <w:rPr>
          <w:rFonts w:ascii="Times New Roman" w:hAnsi="Times New Roman" w:cs="Times New Roman"/>
          <w:sz w:val="24"/>
          <w:szCs w:val="24"/>
        </w:rPr>
        <w:t>- 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Дорога (городская)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путь сообщения на территории населенного пункта,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Пешеходная зона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территория, предназначенная для передвижения пешеходов, на ней не допускается движение транспорта, за исключением специального, обслуживающего эту территорию.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Интенсивность использования территории (интенсивность застройки)</w:t>
      </w:r>
      <w:r w:rsidRPr="00226E65">
        <w:rPr>
          <w:rFonts w:ascii="Times New Roman" w:hAnsi="Times New Roman" w:cs="Times New Roman"/>
          <w:sz w:val="24"/>
          <w:szCs w:val="24"/>
        </w:rPr>
        <w:t xml:space="preserve"> населенного пункта характеризуется показателями плотности застройки, коэффициентом (в процентах) застройки территории.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Плотность застройки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Суммарная поэтажная площадь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суммарная площадь всех надземных этажей здания, включая площади всех помещений этажа (в том числе лоджий, лестничных клеток, лифтовых шахт и др.).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Коэффициент застройки (Кз)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может быть занята зданиями, ко всей площади участка (в процентах).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 xml:space="preserve">Коэффициент плотности застройки (Кпз) </w:t>
      </w:r>
      <w:r w:rsidRPr="00226E65">
        <w:rPr>
          <w:rFonts w:ascii="Times New Roman" w:hAnsi="Times New Roman" w:cs="Times New Roman"/>
          <w:sz w:val="24"/>
          <w:szCs w:val="24"/>
        </w:rPr>
        <w:t>- отношение площади всех этажей зданий и сооружений к площади участка.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Озелененные территории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Коэффициент озеленения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Квартал</w:t>
      </w:r>
      <w:r w:rsidRPr="00226E65">
        <w:rPr>
          <w:rFonts w:ascii="Times New Roman" w:hAnsi="Times New Roman" w:cs="Times New Roman"/>
          <w:sz w:val="24"/>
          <w:szCs w:val="24"/>
        </w:rPr>
        <w:t xml:space="preserve"> сохраняемой застройки - квартал, на территории которого при проектировании планировки и застройки замена и (или) новое строительство составляют не более 25% фонда существующей застройки.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Стоянка для автомобилей (автостоянка)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 xml:space="preserve">Надземная автостоянка закрытого типа </w:t>
      </w:r>
      <w:r w:rsidRPr="00226E65">
        <w:rPr>
          <w:rFonts w:ascii="Times New Roman" w:hAnsi="Times New Roman" w:cs="Times New Roman"/>
          <w:sz w:val="24"/>
          <w:szCs w:val="24"/>
        </w:rPr>
        <w:t>- автостоянка с наружными стеновыми ограждениями (гаражи, гаражи-стоянки, гаражные комплексы).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Автостоянка открытого типа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50% наружной поверхности этой стороны в каждом ярусе (этаже).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Гостевые стоянки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открытые площадки, предназначенные для кратковременного хранения (стоянки) легковых автомобилей.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Перечень линий градостроительного регулирования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Красные линии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- линейные объекты).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отдельных нестационарных объектов автосервиса для попутного обслуживания (АЗС, мини-мойки, посты проверки СО);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отдельных нестационарных объектов для попутного обслуживания пешеходов (мелкорозничная торговля и бытовое обслуживание).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Линии застройки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Отступ застройки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расстояние между красной линией или границей земельного участка и стеной здания, строения, сооружения.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Границы полосы отвода железных дорог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Границы полосы отвода автомобильных дорог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 xml:space="preserve">Границы технических (охранных) зон инженерных сооружений и коммуникаций </w:t>
      </w:r>
      <w:r w:rsidRPr="00226E65">
        <w:rPr>
          <w:rFonts w:ascii="Times New Roman" w:hAnsi="Times New Roman" w:cs="Times New Roman"/>
          <w:sz w:val="24"/>
          <w:szCs w:val="24"/>
        </w:rPr>
        <w:t>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Границы озелененных территорий, не входящих в природный комплекс</w:t>
      </w:r>
      <w:r w:rsidRPr="00226E65">
        <w:rPr>
          <w:rFonts w:ascii="Times New Roman" w:hAnsi="Times New Roman" w:cs="Times New Roman"/>
          <w:sz w:val="24"/>
          <w:szCs w:val="24"/>
        </w:rPr>
        <w:t>, - границы участков внутриквартального озеленения общего пользования и трасс внутриквартальных транспортных коммуникаций.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Границы водоохранных зон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Границы прибрежных зон (полос)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границы территорий внутри водоохранных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Границы зон санитарной охраны</w:t>
      </w:r>
      <w:r w:rsidRPr="00226E65">
        <w:rPr>
          <w:rFonts w:ascii="Times New Roman" w:hAnsi="Times New Roman" w:cs="Times New Roman"/>
          <w:sz w:val="24"/>
          <w:szCs w:val="24"/>
        </w:rPr>
        <w:t xml:space="preserve"> источников питьевого водоснабжения - границы зон I и II пояса, а также жесткой зоны II пояса: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водоисточника.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границы жесткой зоны II пояса санитарной охраны - границы территории,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Границы санитарно-защитных зон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устанавливаются в соответствии с законодательством о санитарно-эпидемиологическом благополучии населения.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СНиП.</w:t>
      </w:r>
    </w:p>
    <w:p w:rsidR="00E1035A" w:rsidRPr="00D91696" w:rsidRDefault="00E1035A" w:rsidP="00991E72"/>
    <w:p w:rsidR="00E1035A" w:rsidRPr="00D91696" w:rsidRDefault="00E1035A" w:rsidP="00991E72">
      <w:r>
        <w:rPr>
          <w:rFonts w:ascii="Times New Roman" w:hAnsi="Times New Roman"/>
        </w:rPr>
        <w:t xml:space="preserve">                                                                                        </w:t>
      </w:r>
    </w:p>
    <w:p w:rsidR="00E1035A" w:rsidRDefault="00E1035A" w:rsidP="00991E7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Приложение № 5</w:t>
      </w:r>
    </w:p>
    <w:p w:rsidR="00E1035A" w:rsidRDefault="00E1035A" w:rsidP="00991E7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решению сессии Совета народных депутатов </w:t>
      </w:r>
    </w:p>
    <w:p w:rsidR="00E1035A" w:rsidRDefault="00E1035A" w:rsidP="00991E7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Криушанского сельского поселения № 48 от 29.06.2016 г.  </w:t>
      </w:r>
    </w:p>
    <w:p w:rsidR="00E1035A" w:rsidRDefault="00E1035A" w:rsidP="00991E7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035A" w:rsidRDefault="00E1035A" w:rsidP="00991E7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3B">
        <w:rPr>
          <w:rFonts w:ascii="Times New Roman" w:hAnsi="Times New Roman" w:cs="Times New Roman"/>
          <w:b/>
          <w:sz w:val="44"/>
          <w:szCs w:val="44"/>
        </w:rPr>
        <w:t>МЕСТНЫЕ НОРМАТИВЫ ГРАДОСТРОИТЕЛЬНОГО ПРОЕКТИРОВАНИЯ</w:t>
      </w:r>
      <w:r w:rsidRPr="00226E6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1035A" w:rsidRDefault="00E1035A" w:rsidP="00991E7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Pr="007B7F3B" w:rsidRDefault="00E1035A" w:rsidP="00991E7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B7F3B">
        <w:rPr>
          <w:rFonts w:ascii="Times New Roman" w:hAnsi="Times New Roman" w:cs="Times New Roman"/>
          <w:b/>
          <w:sz w:val="52"/>
          <w:szCs w:val="52"/>
        </w:rPr>
        <w:t>«</w:t>
      </w:r>
      <w:r>
        <w:rPr>
          <w:rFonts w:ascii="Times New Roman" w:hAnsi="Times New Roman" w:cs="Times New Roman"/>
          <w:b/>
          <w:sz w:val="52"/>
          <w:szCs w:val="52"/>
        </w:rPr>
        <w:t>ИНЖЕНЕРНАЯ ИНФРАСТРУКТУРА</w:t>
      </w:r>
      <w:r w:rsidRPr="007B7F3B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КРИУШАНСКОГО СЕЛЬ</w:t>
      </w:r>
      <w:r w:rsidRPr="007B7F3B">
        <w:rPr>
          <w:rFonts w:ascii="Times New Roman" w:hAnsi="Times New Roman" w:cs="Times New Roman"/>
          <w:b/>
          <w:sz w:val="52"/>
          <w:szCs w:val="52"/>
        </w:rPr>
        <w:t xml:space="preserve">СКОГО ПОСЕЛЕНИЯ </w:t>
      </w:r>
      <w:r>
        <w:rPr>
          <w:rFonts w:ascii="Times New Roman" w:hAnsi="Times New Roman" w:cs="Times New Roman"/>
          <w:b/>
          <w:sz w:val="52"/>
          <w:szCs w:val="52"/>
        </w:rPr>
        <w:t>ПА</w:t>
      </w:r>
      <w:r w:rsidRPr="007B7F3B">
        <w:rPr>
          <w:rFonts w:ascii="Times New Roman" w:hAnsi="Times New Roman" w:cs="Times New Roman"/>
          <w:b/>
          <w:sz w:val="52"/>
          <w:szCs w:val="52"/>
        </w:rPr>
        <w:t>НИНСКОГО МУНИЦИПАЛЬНОГО РАЙОНА ВОРОНЕЖСКОЙ ОБЛАСТИ».</w:t>
      </w: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035A" w:rsidRDefault="00E1035A" w:rsidP="00125740">
      <w:pPr>
        <w:pStyle w:val="ConsPlusNormal"/>
        <w:widowControl/>
        <w:ind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E1035A" w:rsidRPr="007B7F3B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с. Криуша, 2016 г.</w:t>
      </w: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E1035A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612"/>
        <w:gridCol w:w="902"/>
        <w:gridCol w:w="6655"/>
        <w:gridCol w:w="1402"/>
      </w:tblGrid>
      <w:tr w:rsidR="00E1035A" w:rsidTr="00991E72">
        <w:trPr>
          <w:trHeight w:val="340"/>
        </w:trPr>
        <w:tc>
          <w:tcPr>
            <w:tcW w:w="1514" w:type="dxa"/>
            <w:gridSpan w:val="2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BB5">
              <w:rPr>
                <w:rFonts w:ascii="Times New Roman" w:hAnsi="Times New Roman" w:cs="Times New Roman"/>
                <w:sz w:val="24"/>
                <w:szCs w:val="24"/>
              </w:rPr>
              <w:t>Номер пункта</w:t>
            </w:r>
          </w:p>
        </w:tc>
        <w:tc>
          <w:tcPr>
            <w:tcW w:w="7198" w:type="dxa"/>
            <w:vAlign w:val="center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BB5">
              <w:rPr>
                <w:rFonts w:ascii="Times New Roman" w:hAnsi="Times New Roman" w:cs="Times New Roman"/>
                <w:sz w:val="24"/>
                <w:szCs w:val="24"/>
              </w:rPr>
              <w:t xml:space="preserve">Заголовок </w:t>
            </w:r>
          </w:p>
        </w:tc>
        <w:tc>
          <w:tcPr>
            <w:tcW w:w="1426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BB5">
              <w:rPr>
                <w:rFonts w:ascii="Times New Roman" w:hAnsi="Times New Roman" w:cs="Times New Roman"/>
                <w:sz w:val="24"/>
                <w:szCs w:val="24"/>
              </w:rPr>
              <w:t>Номер страницы</w:t>
            </w:r>
          </w:p>
        </w:tc>
      </w:tr>
      <w:tr w:rsidR="00E1035A" w:rsidTr="00991E72">
        <w:trPr>
          <w:trHeight w:val="340"/>
        </w:trPr>
        <w:tc>
          <w:tcPr>
            <w:tcW w:w="1514" w:type="dxa"/>
            <w:gridSpan w:val="2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198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B5">
              <w:rPr>
                <w:rFonts w:ascii="Times New Roman" w:hAnsi="Times New Roman" w:cs="Times New Roman"/>
                <w:sz w:val="24"/>
                <w:szCs w:val="24"/>
              </w:rPr>
              <w:t>Правила и область применения</w:t>
            </w:r>
          </w:p>
        </w:tc>
        <w:tc>
          <w:tcPr>
            <w:tcW w:w="1426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035A" w:rsidTr="00991E72">
        <w:trPr>
          <w:trHeight w:val="340"/>
        </w:trPr>
        <w:tc>
          <w:tcPr>
            <w:tcW w:w="612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B5">
              <w:rPr>
                <w:rFonts w:ascii="Times New Roman" w:hAnsi="Times New Roman" w:cs="Times New Roman"/>
                <w:sz w:val="24"/>
                <w:szCs w:val="24"/>
              </w:rPr>
              <w:t>Назначение и область применения</w:t>
            </w:r>
          </w:p>
        </w:tc>
        <w:tc>
          <w:tcPr>
            <w:tcW w:w="1426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035A" w:rsidTr="00991E72">
        <w:trPr>
          <w:trHeight w:val="340"/>
        </w:trPr>
        <w:tc>
          <w:tcPr>
            <w:tcW w:w="612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B5">
              <w:rPr>
                <w:rFonts w:ascii="Times New Roman" w:hAnsi="Times New Roman" w:cs="Times New Roman"/>
                <w:iCs/>
                <w:sz w:val="24"/>
                <w:szCs w:val="24"/>
              </w:rPr>
              <w:t>Общая организация и зонирование территории поселения</w:t>
            </w:r>
          </w:p>
        </w:tc>
        <w:tc>
          <w:tcPr>
            <w:tcW w:w="1426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035A" w:rsidTr="00991E72">
        <w:trPr>
          <w:trHeight w:val="340"/>
        </w:trPr>
        <w:tc>
          <w:tcPr>
            <w:tcW w:w="1514" w:type="dxa"/>
            <w:gridSpan w:val="2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98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B5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</w:t>
            </w:r>
          </w:p>
        </w:tc>
        <w:tc>
          <w:tcPr>
            <w:tcW w:w="1426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B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035A" w:rsidTr="00991E72">
        <w:trPr>
          <w:trHeight w:val="340"/>
        </w:trPr>
        <w:tc>
          <w:tcPr>
            <w:tcW w:w="612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B5">
              <w:rPr>
                <w:rFonts w:ascii="Times New Roman" w:hAnsi="Times New Roman" w:cs="Times New Roman"/>
                <w:sz w:val="24"/>
                <w:szCs w:val="24"/>
              </w:rPr>
              <w:t>Инженерная инфраструктура _____________ сельского поселения</w:t>
            </w:r>
          </w:p>
        </w:tc>
        <w:tc>
          <w:tcPr>
            <w:tcW w:w="1426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B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035A" w:rsidTr="00991E72">
        <w:trPr>
          <w:trHeight w:val="340"/>
        </w:trPr>
        <w:tc>
          <w:tcPr>
            <w:tcW w:w="612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BB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198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B5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426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B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035A" w:rsidTr="00991E72">
        <w:trPr>
          <w:trHeight w:val="340"/>
        </w:trPr>
        <w:tc>
          <w:tcPr>
            <w:tcW w:w="612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BB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198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B5"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1426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B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035A" w:rsidTr="00991E72">
        <w:trPr>
          <w:trHeight w:val="340"/>
        </w:trPr>
        <w:tc>
          <w:tcPr>
            <w:tcW w:w="612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BB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198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B5">
              <w:rPr>
                <w:rFonts w:ascii="Times New Roman" w:hAnsi="Times New Roman" w:cs="Times New Roman"/>
                <w:sz w:val="24"/>
                <w:szCs w:val="24"/>
              </w:rPr>
              <w:t>Санитарная очистка</w:t>
            </w:r>
          </w:p>
        </w:tc>
        <w:tc>
          <w:tcPr>
            <w:tcW w:w="1426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B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035A" w:rsidTr="00991E72">
        <w:trPr>
          <w:trHeight w:val="340"/>
        </w:trPr>
        <w:tc>
          <w:tcPr>
            <w:tcW w:w="612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BB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198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B5">
              <w:rPr>
                <w:rFonts w:ascii="Times New Roman" w:hAnsi="Times New Roman" w:cs="Times New Roman"/>
                <w:sz w:val="24"/>
                <w:szCs w:val="24"/>
              </w:rPr>
              <w:t>Энергоснабжение</w:t>
            </w:r>
          </w:p>
        </w:tc>
        <w:tc>
          <w:tcPr>
            <w:tcW w:w="1426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B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035A" w:rsidTr="00991E72">
        <w:trPr>
          <w:trHeight w:val="340"/>
        </w:trPr>
        <w:tc>
          <w:tcPr>
            <w:tcW w:w="612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BB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198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B5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1426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B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1035A" w:rsidTr="00991E72">
        <w:trPr>
          <w:trHeight w:val="340"/>
        </w:trPr>
        <w:tc>
          <w:tcPr>
            <w:tcW w:w="612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BB5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7198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B5">
              <w:rPr>
                <w:rFonts w:ascii="Times New Roman" w:hAnsi="Times New Roman" w:cs="Times New Roman"/>
                <w:sz w:val="24"/>
                <w:szCs w:val="24"/>
              </w:rPr>
              <w:t>Инженерные сети</w:t>
            </w:r>
          </w:p>
        </w:tc>
        <w:tc>
          <w:tcPr>
            <w:tcW w:w="1426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B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035A" w:rsidTr="00991E72">
        <w:trPr>
          <w:trHeight w:val="340"/>
        </w:trPr>
        <w:tc>
          <w:tcPr>
            <w:tcW w:w="1514" w:type="dxa"/>
            <w:gridSpan w:val="2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198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B5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расчетных показателей</w:t>
            </w:r>
          </w:p>
        </w:tc>
        <w:tc>
          <w:tcPr>
            <w:tcW w:w="1426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B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1035A" w:rsidTr="00991E72">
        <w:trPr>
          <w:trHeight w:val="340"/>
        </w:trPr>
        <w:tc>
          <w:tcPr>
            <w:tcW w:w="1514" w:type="dxa"/>
            <w:gridSpan w:val="2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BB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</w:tc>
        <w:tc>
          <w:tcPr>
            <w:tcW w:w="7198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B5">
              <w:rPr>
                <w:rFonts w:ascii="Times New Roman" w:hAnsi="Times New Roman" w:cs="Times New Roman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426" w:type="dxa"/>
          </w:tcPr>
          <w:p w:rsidR="00E1035A" w:rsidRPr="00613BB5" w:rsidRDefault="00E1035A" w:rsidP="0099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B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E1035A" w:rsidRPr="007B7F3B" w:rsidRDefault="00E1035A" w:rsidP="00991E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5A" w:rsidRPr="00226E65" w:rsidRDefault="00E1035A" w:rsidP="00991E72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ПРАВИЛА И ОБЛАСТЬ ПРИМЕНЕНИЯ</w:t>
      </w:r>
    </w:p>
    <w:p w:rsidR="00E1035A" w:rsidRPr="00226E65" w:rsidRDefault="00E1035A" w:rsidP="00991E72">
      <w:pPr>
        <w:pStyle w:val="Heading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26E65">
        <w:rPr>
          <w:rFonts w:ascii="Times New Roman" w:hAnsi="Times New Roman" w:cs="Times New Roman"/>
          <w:i w:val="0"/>
          <w:sz w:val="24"/>
          <w:szCs w:val="24"/>
        </w:rPr>
        <w:t>1. Назначение и область применения</w:t>
      </w:r>
    </w:p>
    <w:p w:rsidR="00E1035A" w:rsidRPr="00226E65" w:rsidRDefault="00E1035A" w:rsidP="00991E72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E4C97">
        <w:rPr>
          <w:rFonts w:ascii="Times New Roman" w:hAnsi="Times New Roman" w:cs="Times New Roman"/>
          <w:b/>
          <w:sz w:val="24"/>
          <w:szCs w:val="24"/>
        </w:rPr>
        <w:t>1.1.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Настоящий документ «Местные нормативы градостроительного проектирования «</w:t>
      </w:r>
      <w:r>
        <w:rPr>
          <w:rFonts w:ascii="Times New Roman" w:hAnsi="Times New Roman" w:cs="Times New Roman"/>
          <w:sz w:val="24"/>
          <w:szCs w:val="24"/>
        </w:rPr>
        <w:t>Инженерная инфраструктура Криушанского сельского</w:t>
      </w:r>
      <w:r w:rsidRPr="00226E65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Панинского муниципального района Воронежской области</w:t>
      </w:r>
      <w:r w:rsidRPr="00226E65">
        <w:rPr>
          <w:rFonts w:ascii="Times New Roman" w:hAnsi="Times New Roman" w:cs="Times New Roman"/>
          <w:sz w:val="24"/>
          <w:szCs w:val="24"/>
        </w:rPr>
        <w:t xml:space="preserve">» (далее – нормативы) разработаны в соответствии с законодательством Российской Федерации, Воронежской области и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226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226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226E65">
        <w:rPr>
          <w:rFonts w:ascii="Times New Roman" w:hAnsi="Times New Roman" w:cs="Times New Roman"/>
          <w:sz w:val="24"/>
          <w:szCs w:val="24"/>
        </w:rPr>
        <w:t xml:space="preserve"> и распространяются на планировку, застройку и реконструкцию территории </w:t>
      </w:r>
      <w:r>
        <w:rPr>
          <w:rFonts w:ascii="Times New Roman" w:hAnsi="Times New Roman" w:cs="Times New Roman"/>
          <w:sz w:val="24"/>
          <w:szCs w:val="24"/>
        </w:rPr>
        <w:t>Криушанского сельского</w:t>
      </w:r>
      <w:r w:rsidRPr="00226E65">
        <w:rPr>
          <w:rFonts w:ascii="Times New Roman" w:hAnsi="Times New Roman" w:cs="Times New Roman"/>
          <w:sz w:val="24"/>
          <w:szCs w:val="24"/>
        </w:rPr>
        <w:t xml:space="preserve"> поселения (далее – поселение) в пределах его границ.</w:t>
      </w:r>
    </w:p>
    <w:p w:rsidR="00E1035A" w:rsidRPr="00226E65" w:rsidRDefault="00E1035A" w:rsidP="00991E72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Нормативы разработаны в целях обеспечения устойчивого развития поселения с учетом особенностей его формирования, благоприятных условий жизнедеятельности населения, предупреждения и устранения вредного воздействия на население факторов среды обитания, требований по охране окружающей среды, рациональному использованию территории и природных ресурсов, улучшению санитарно-эпидемиологического и экологического состояния территории поселения.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97">
        <w:rPr>
          <w:rFonts w:ascii="Times New Roman" w:hAnsi="Times New Roman" w:cs="Times New Roman"/>
          <w:b/>
          <w:sz w:val="24"/>
          <w:szCs w:val="24"/>
        </w:rPr>
        <w:t>1.2.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Настоящие нормативы применяются при подготовке, согласовании и утверждении документов территориального планирования, градостроительного зонирования, документации по планировке территории, иной градостроительной документации, подготовка которой осуществляется  для объектов градостроительной деятельности поселения.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Настоящие 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97">
        <w:rPr>
          <w:rFonts w:ascii="Times New Roman" w:hAnsi="Times New Roman" w:cs="Times New Roman"/>
          <w:b/>
          <w:sz w:val="24"/>
          <w:szCs w:val="24"/>
        </w:rPr>
        <w:t>1.3.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По вопросам, не рассматриваемым в настоящих нормативах, следует руководствоваться действующими федеральными и региональными градостроительными нормами, законами Российской Федерации и Воронежской области.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При отмене действующих нормативных документов, на которые дается ссылка в настоящих нормативах, следует руководствоваться нормами, которые введены взамен отмененных.</w:t>
      </w:r>
    </w:p>
    <w:p w:rsidR="00E1035A" w:rsidRPr="00226E65" w:rsidRDefault="00E1035A" w:rsidP="00991E72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E4C97">
        <w:rPr>
          <w:rFonts w:ascii="Times New Roman" w:hAnsi="Times New Roman" w:cs="Times New Roman"/>
          <w:b/>
          <w:sz w:val="24"/>
          <w:szCs w:val="24"/>
        </w:rPr>
        <w:t>1.4.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Основные термины и определения, используемые в настоящих нормативах, приведены в справочном приложении 1.</w:t>
      </w:r>
    </w:p>
    <w:p w:rsidR="00E1035A" w:rsidRPr="00226E65" w:rsidRDefault="00E1035A" w:rsidP="00991E72">
      <w:pPr>
        <w:pStyle w:val="Heading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26E65">
        <w:rPr>
          <w:rFonts w:ascii="Times New Roman" w:hAnsi="Times New Roman" w:cs="Times New Roman"/>
          <w:i w:val="0"/>
          <w:iCs w:val="0"/>
          <w:sz w:val="24"/>
          <w:szCs w:val="24"/>
        </w:rPr>
        <w:t>2. Общая организация и зонирование территории поселения</w:t>
      </w:r>
    </w:p>
    <w:p w:rsidR="00E1035A" w:rsidRPr="00226E65" w:rsidRDefault="00E1035A" w:rsidP="00991E72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2.1.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Границы территории поселения  установлены в соответствии с Законом Воронежской области от </w:t>
      </w:r>
      <w:r>
        <w:rPr>
          <w:rFonts w:ascii="Times New Roman" w:hAnsi="Times New Roman" w:cs="Times New Roman"/>
          <w:sz w:val="24"/>
          <w:szCs w:val="24"/>
        </w:rPr>
        <w:t>27.10.2006 г. №87-ОЗ «Об административно-территориальном устройстве Воронежской области и порядке его изменения»</w:t>
      </w:r>
      <w:r w:rsidRPr="00226E65">
        <w:rPr>
          <w:rFonts w:ascii="Times New Roman" w:hAnsi="Times New Roman" w:cs="Times New Roman"/>
          <w:sz w:val="24"/>
          <w:szCs w:val="24"/>
        </w:rPr>
        <w:t>.</w:t>
      </w:r>
    </w:p>
    <w:p w:rsidR="00E1035A" w:rsidRPr="00226E65" w:rsidRDefault="00E1035A" w:rsidP="00991E72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территории поселения расположены</w:t>
      </w:r>
      <w:r w:rsidRPr="00226E65">
        <w:rPr>
          <w:rFonts w:ascii="Times New Roman" w:hAnsi="Times New Roman" w:cs="Times New Roman"/>
          <w:sz w:val="24"/>
          <w:szCs w:val="24"/>
        </w:rPr>
        <w:t xml:space="preserve">  населенны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26E65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26E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село Криуша</w:t>
      </w:r>
      <w:r w:rsidRPr="00226E65">
        <w:rPr>
          <w:rFonts w:ascii="Times New Roman" w:hAnsi="Times New Roman" w:cs="Times New Roman"/>
          <w:sz w:val="24"/>
          <w:szCs w:val="24"/>
        </w:rPr>
        <w:t>– а</w:t>
      </w:r>
      <w:r>
        <w:rPr>
          <w:rFonts w:ascii="Times New Roman" w:hAnsi="Times New Roman" w:cs="Times New Roman"/>
          <w:sz w:val="24"/>
          <w:szCs w:val="24"/>
        </w:rPr>
        <w:t>дминистративный центр поселения,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2.2.</w:t>
      </w:r>
      <w:r w:rsidRPr="00226E65">
        <w:rPr>
          <w:rFonts w:ascii="Times New Roman" w:hAnsi="Times New Roman" w:cs="Times New Roman"/>
          <w:sz w:val="24"/>
          <w:szCs w:val="24"/>
        </w:rPr>
        <w:t xml:space="preserve"> По функциональному использованию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Pr="00226E65">
        <w:rPr>
          <w:rFonts w:ascii="Times New Roman" w:hAnsi="Times New Roman" w:cs="Times New Roman"/>
          <w:sz w:val="24"/>
          <w:szCs w:val="24"/>
        </w:rPr>
        <w:t>в результате градостроительного зонирования могут устанавливаться следующие территориальные зоны:  жилые; общественно-деловые; производственные; инженерной и транспортной инфраструктуры; сельскохозяйственного использования; рекреационного назначения; особо охраняемых территорий; специального назначения; иные виды территориальных зон.</w:t>
      </w:r>
    </w:p>
    <w:p w:rsidR="00E1035A" w:rsidRPr="00226E65" w:rsidRDefault="00E1035A" w:rsidP="00991E72">
      <w:pPr>
        <w:pStyle w:val="NormalWeb"/>
        <w:widowControl w:val="0"/>
        <w:spacing w:before="0" w:beforeAutospacing="0" w:after="0" w:afterAutospacing="0" w:line="239" w:lineRule="auto"/>
        <w:ind w:firstLine="709"/>
        <w:jc w:val="both"/>
      </w:pPr>
      <w:r w:rsidRPr="00226E65">
        <w:rPr>
          <w:b/>
        </w:rPr>
        <w:t>2.</w:t>
      </w:r>
      <w:r>
        <w:rPr>
          <w:b/>
        </w:rPr>
        <w:t>3</w:t>
      </w:r>
      <w:r w:rsidRPr="00226E65">
        <w:rPr>
          <w:b/>
        </w:rPr>
        <w:t xml:space="preserve">. </w:t>
      </w:r>
      <w:r w:rsidRPr="00226E65">
        <w:t xml:space="preserve">Условия безопасности среды проживания населения по санитарно-гигиеническим и противопожарным требованиям обеспечиваются в соответствии с требованиями региональных нормативов. </w:t>
      </w:r>
    </w:p>
    <w:p w:rsidR="00E1035A" w:rsidRPr="00226E65" w:rsidRDefault="00E1035A" w:rsidP="00991E72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26E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26E65">
        <w:rPr>
          <w:rFonts w:ascii="Times New Roman" w:hAnsi="Times New Roman" w:cs="Times New Roman"/>
          <w:sz w:val="24"/>
          <w:szCs w:val="24"/>
        </w:rPr>
        <w:t>В целях создания среды жизнедеятельности, доступной для инвалидов и маломобильных групп населения, разрабатываемая градостроительная документация по планировке новых и реконструируемых территорий должна соответствовать требованиям регионального норматива «Обеспечение доступной среды жизнедеятельности для инвалидов и других маломобильных групп населения на территории Воронежской области».</w:t>
      </w:r>
    </w:p>
    <w:p w:rsidR="00E1035A" w:rsidRDefault="00E1035A" w:rsidP="00991E72">
      <w:pPr>
        <w:pStyle w:val="Heading1"/>
        <w:rPr>
          <w:rFonts w:ascii="Times New Roman" w:hAnsi="Times New Roman" w:cs="Times New Roman"/>
          <w:bCs w:val="0"/>
          <w:sz w:val="24"/>
          <w:szCs w:val="24"/>
        </w:rPr>
      </w:pPr>
    </w:p>
    <w:p w:rsidR="00E1035A" w:rsidRPr="00821877" w:rsidRDefault="00E1035A" w:rsidP="00991E72"/>
    <w:p w:rsidR="00E1035A" w:rsidRDefault="00E1035A" w:rsidP="00991E72">
      <w:pPr>
        <w:pStyle w:val="Heading1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 w:val="0"/>
          <w:sz w:val="24"/>
          <w:szCs w:val="24"/>
        </w:rPr>
        <w:t>.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</w:t>
      </w:r>
    </w:p>
    <w:p w:rsidR="00E1035A" w:rsidRPr="000E4C97" w:rsidRDefault="00E1035A" w:rsidP="00991E72"/>
    <w:p w:rsidR="00E1035A" w:rsidRDefault="00E1035A" w:rsidP="00991E72">
      <w:pPr>
        <w:widowControl w:val="0"/>
        <w:autoSpaceDE w:val="0"/>
        <w:autoSpaceDN w:val="0"/>
        <w:adjustRightInd w:val="0"/>
        <w:spacing w:line="239" w:lineRule="auto"/>
        <w:jc w:val="center"/>
        <w:rPr>
          <w:b/>
        </w:rPr>
      </w:pPr>
      <w:r>
        <w:rPr>
          <w:b/>
        </w:rPr>
        <w:t>3</w:t>
      </w:r>
      <w:r w:rsidRPr="00EA7817">
        <w:rPr>
          <w:b/>
        </w:rPr>
        <w:t xml:space="preserve">. ИНЖЕНЕРНАЯ ИНФРАСТРУКТУРА </w:t>
      </w:r>
      <w:r>
        <w:rPr>
          <w:b/>
        </w:rPr>
        <w:t>КРИУШАНСКОГО СЕЛЬСКОГО ПОСЕЛЕНИЯ</w:t>
      </w:r>
    </w:p>
    <w:p w:rsidR="00E1035A" w:rsidRDefault="00E1035A" w:rsidP="00991E72">
      <w:pPr>
        <w:tabs>
          <w:tab w:val="left" w:pos="0"/>
        </w:tabs>
        <w:ind w:firstLine="709"/>
      </w:pPr>
    </w:p>
    <w:p w:rsidR="00E1035A" w:rsidRPr="00D91696" w:rsidRDefault="00E1035A" w:rsidP="00991E72">
      <w:pPr>
        <w:tabs>
          <w:tab w:val="left" w:pos="0"/>
        </w:tabs>
        <w:ind w:firstLine="709"/>
      </w:pPr>
      <w:r w:rsidRPr="00D91696">
        <w:t>При проектировании сетей и сооружений водоснабжения, канализации, теплогазоснабжения следует руководствоваться соответственно СП 31.13330.2012, СП 30.13330.2012, СП 32.13330.2012, СП 50.13330.2012, СНиП 41-02-2003; СП 62.13330.2011, требованиями действующих санитарных норм и правил, а также требованиями настоящ</w:t>
      </w:r>
      <w:r>
        <w:t>их</w:t>
      </w:r>
      <w:r w:rsidRPr="00D91696">
        <w:t xml:space="preserve"> норм</w:t>
      </w:r>
      <w:r>
        <w:t>ативов</w:t>
      </w:r>
      <w:r w:rsidRPr="00D91696">
        <w:t>.</w:t>
      </w:r>
    </w:p>
    <w:p w:rsidR="00E1035A" w:rsidRPr="00D91696" w:rsidRDefault="00E1035A" w:rsidP="00991E72">
      <w:pPr>
        <w:tabs>
          <w:tab w:val="left" w:pos="0"/>
        </w:tabs>
        <w:ind w:firstLine="709"/>
      </w:pPr>
      <w:r w:rsidRPr="00D91696">
        <w:t>При трассировке инженерных коммуникаций должны обосновываться рациональные, в том числе совмещенные, коридоры их прокладки.</w:t>
      </w:r>
    </w:p>
    <w:p w:rsidR="00E1035A" w:rsidRPr="00D91696" w:rsidRDefault="00E1035A" w:rsidP="00991E72">
      <w:pPr>
        <w:ind w:firstLine="709"/>
      </w:pPr>
      <w:r w:rsidRPr="00D91696">
        <w:t>Особое внимание должно быть уделено изучению возможного изменения уровня грунтовых вод и влияния этих изменений на эксплуатационную надежность сетей и сооружений.</w:t>
      </w:r>
    </w:p>
    <w:p w:rsidR="00E1035A" w:rsidRPr="0091233C" w:rsidRDefault="00E1035A" w:rsidP="00991E72">
      <w:pPr>
        <w:spacing w:before="100" w:beforeAutospacing="1" w:after="100" w:afterAutospacing="1"/>
        <w:ind w:firstLine="426"/>
        <w:jc w:val="center"/>
        <w:outlineLvl w:val="2"/>
        <w:rPr>
          <w:b/>
        </w:rPr>
      </w:pPr>
      <w:bookmarkStart w:id="33" w:name="_Toc402023769"/>
      <w:r>
        <w:rPr>
          <w:b/>
        </w:rPr>
        <w:t>3</w:t>
      </w:r>
      <w:r w:rsidRPr="0091233C">
        <w:rPr>
          <w:b/>
        </w:rPr>
        <w:t>.1. Водоснабжение</w:t>
      </w:r>
      <w:bookmarkEnd w:id="33"/>
    </w:p>
    <w:p w:rsidR="00E1035A" w:rsidRPr="00D91696" w:rsidRDefault="00E1035A" w:rsidP="00991E72">
      <w:pPr>
        <w:tabs>
          <w:tab w:val="left" w:pos="0"/>
        </w:tabs>
        <w:ind w:firstLine="709"/>
      </w:pPr>
      <w:r>
        <w:t xml:space="preserve">3.1.1. </w:t>
      </w:r>
      <w:r w:rsidRPr="00D91696">
        <w:t>Систему водоснабжения следует проектировать в соответствии с требованиями СП 31.13330.2012.</w:t>
      </w:r>
    </w:p>
    <w:p w:rsidR="00E1035A" w:rsidRPr="00D91696" w:rsidRDefault="00E1035A" w:rsidP="00991E72">
      <w:pPr>
        <w:ind w:firstLine="709"/>
      </w:pPr>
      <w:r w:rsidRPr="00D91696">
        <w:t>Расход воды по отдельным объектам различной категории потребителей следует определять по действующим нормам (СП 30.13330.2012). Качество питьевой воды должно соответствовать требованиям СанПиН 2.1.4.1074-01 - для централизованного водоснабжения и СанПиН 2.1.4.1175-02 - для нецентрализованного водоснабжения, а также ГН 2.1.5.1315-03.</w:t>
      </w:r>
    </w:p>
    <w:p w:rsidR="00E1035A" w:rsidRPr="00D91696" w:rsidRDefault="00E1035A" w:rsidP="00991E72">
      <w:pPr>
        <w:ind w:firstLine="709"/>
      </w:pPr>
      <w:r w:rsidRPr="00D91696">
        <w:rPr>
          <w:b/>
          <w:bCs/>
          <w:i/>
          <w:iCs/>
        </w:rPr>
        <w:t>Примечание</w:t>
      </w:r>
      <w:r w:rsidRPr="00D91696">
        <w:t>. Для улучшения органолептических показателей воды рекомендуется предусматривать установки, размещаемые на вводе в жилой дом, в отдельном помещении на первом этаже (в подвале) здания или индивидуальные установки, размещаемые непосредственно перед водоразборным устройством.</w:t>
      </w:r>
    </w:p>
    <w:p w:rsidR="00E1035A" w:rsidRPr="00D91696" w:rsidRDefault="00E1035A" w:rsidP="00991E72">
      <w:pPr>
        <w:ind w:firstLine="709"/>
      </w:pPr>
      <w:r>
        <w:t xml:space="preserve">3.1.2. </w:t>
      </w:r>
      <w:r w:rsidRPr="00D91696">
        <w:t>Размеры земельных участков для станций очистки воды в зависимости от их производительности (тыс. м.куб/сутки) следует принимать по проекту, но не более приведенных в СП 42.13330.2011.</w:t>
      </w:r>
    </w:p>
    <w:p w:rsidR="00E1035A" w:rsidRPr="00D91696" w:rsidRDefault="00E1035A" w:rsidP="00991E72">
      <w:pPr>
        <w:ind w:firstLine="709"/>
      </w:pPr>
      <w:r>
        <w:t xml:space="preserve">3.1.3. </w:t>
      </w:r>
      <w:r w:rsidRPr="00D91696">
        <w:t>Подача питьевой воды из системы городского водопровода на технические нужды предприятий допускается только при обосновании технологическими нормами.</w:t>
      </w:r>
    </w:p>
    <w:p w:rsidR="00E1035A" w:rsidRPr="00D91696" w:rsidRDefault="00E1035A" w:rsidP="00991E72">
      <w:pPr>
        <w:ind w:firstLine="709"/>
      </w:pPr>
      <w:r>
        <w:t xml:space="preserve">3.1.4. </w:t>
      </w:r>
      <w:r w:rsidRPr="00D91696">
        <w:t>Организацию противопожарного водопровода (в том числе расходы воды на пожаротушение, решение повысительных насосных станций и насосных установок, обслуживающих кварталы городской застройки) следует принимать по СП 31.13330.2012.</w:t>
      </w:r>
    </w:p>
    <w:p w:rsidR="00E1035A" w:rsidRPr="00D91696" w:rsidRDefault="00E1035A" w:rsidP="00991E72">
      <w:pPr>
        <w:ind w:firstLine="709"/>
      </w:pPr>
      <w:r>
        <w:t xml:space="preserve">3.1.5. </w:t>
      </w:r>
      <w:r w:rsidRPr="00D91696">
        <w:t>Для водоснабжения малоэтажной застройки в сельских населенных пунктах допускается применять локальные сооружения для забора и подачи воды, отвечающие санитарно-гигиеническим требованиям.</w:t>
      </w:r>
    </w:p>
    <w:p w:rsidR="00E1035A" w:rsidRPr="0091233C" w:rsidRDefault="00E1035A" w:rsidP="00991E72">
      <w:pPr>
        <w:spacing w:before="100" w:beforeAutospacing="1" w:after="100" w:afterAutospacing="1"/>
        <w:ind w:firstLine="426"/>
        <w:jc w:val="center"/>
        <w:outlineLvl w:val="2"/>
        <w:rPr>
          <w:b/>
        </w:rPr>
      </w:pPr>
      <w:bookmarkStart w:id="34" w:name="_Toc402023770"/>
      <w:r>
        <w:rPr>
          <w:b/>
        </w:rPr>
        <w:t>3</w:t>
      </w:r>
      <w:r w:rsidRPr="0091233C">
        <w:rPr>
          <w:b/>
        </w:rPr>
        <w:t>.2. Канализация</w:t>
      </w:r>
      <w:bookmarkEnd w:id="34"/>
    </w:p>
    <w:p w:rsidR="00E1035A" w:rsidRPr="00D91696" w:rsidRDefault="00E1035A" w:rsidP="00991E72">
      <w:pPr>
        <w:ind w:firstLine="709"/>
      </w:pPr>
      <w:r>
        <w:t xml:space="preserve">3.2.1. </w:t>
      </w:r>
      <w:r w:rsidRPr="00D91696">
        <w:t>Систему канализации поселений следует проектировать в соответствии с требованиями</w:t>
      </w:r>
      <w:r>
        <w:t xml:space="preserve"> </w:t>
      </w:r>
      <w:r w:rsidRPr="00D91696">
        <w:t>СП 32.13330.2012.</w:t>
      </w:r>
    </w:p>
    <w:p w:rsidR="00E1035A" w:rsidRPr="00D91696" w:rsidRDefault="00E1035A" w:rsidP="00991E72">
      <w:pPr>
        <w:ind w:firstLine="709"/>
      </w:pPr>
      <w:r w:rsidRPr="00D91696">
        <w:t>Выбор системы канализования следует производить на основе технико-экономического сравнения вариантов, полностью, исключая сброс неочищенных сточных вод в водоемы.</w:t>
      </w:r>
    </w:p>
    <w:p w:rsidR="00E1035A" w:rsidRPr="00D91696" w:rsidRDefault="00E1035A" w:rsidP="00991E72">
      <w:pPr>
        <w:ind w:firstLine="709"/>
      </w:pPr>
      <w:r>
        <w:t xml:space="preserve">3.2.2. </w:t>
      </w:r>
      <w:r w:rsidRPr="00D91696">
        <w:t>В городах следует применять преимущественно централизованную систему канализации, позволяющую осуществлять сбор и отвод сточных вод от возможно большего числа объектов.</w:t>
      </w:r>
    </w:p>
    <w:p w:rsidR="00E1035A" w:rsidRPr="00D91696" w:rsidRDefault="00E1035A" w:rsidP="00991E72">
      <w:pPr>
        <w:ind w:firstLine="709"/>
      </w:pPr>
      <w:r w:rsidRPr="00D91696">
        <w:t>Водоотведение из населенных пунктов бытовых и промышленных стоков, как правило, должно решаться комплексно, при этом полностью исключается сброс неочищенных сточных вод в водоемы.</w:t>
      </w:r>
    </w:p>
    <w:p w:rsidR="00E1035A" w:rsidRPr="00D91696" w:rsidRDefault="00E1035A" w:rsidP="00991E72">
      <w:pPr>
        <w:ind w:firstLine="709"/>
      </w:pPr>
      <w:r>
        <w:t xml:space="preserve">3.2.3. </w:t>
      </w:r>
      <w:r w:rsidRPr="00D91696">
        <w:t xml:space="preserve">Размеры земельных участков, необходимые для размещения канализационных очистных сооружений, рекомендуется принимать в соответствии с данными, приведенными в таблице </w:t>
      </w:r>
      <w:r>
        <w:t>26</w:t>
      </w:r>
      <w:r w:rsidRPr="00D91696">
        <w:t xml:space="preserve">. Санитарно-защитные зоны от канализационных очистных сооружений следует устанавливать согласно СанПиН 2.2.1/2.1.1.1200-03. </w:t>
      </w:r>
    </w:p>
    <w:p w:rsidR="00E1035A" w:rsidRPr="00D91696" w:rsidRDefault="00E1035A" w:rsidP="00991E72">
      <w:pPr>
        <w:ind w:firstLine="709"/>
      </w:pPr>
      <w:r>
        <w:t xml:space="preserve">3.2.4. </w:t>
      </w:r>
      <w:r w:rsidRPr="00D91696">
        <w:t>Очистку сточных вод следует предусматривать на искусственных сооружениях биологическим методом.</w:t>
      </w:r>
    </w:p>
    <w:p w:rsidR="00E1035A" w:rsidRPr="00D91696" w:rsidRDefault="00E1035A" w:rsidP="00991E72">
      <w:pPr>
        <w:ind w:firstLine="709"/>
      </w:pPr>
      <w:r w:rsidRPr="00D91696">
        <w:t>При большой неравномерности поступления сточных вод на очистку следует предусматривать резервуары-усреднители.</w:t>
      </w:r>
    </w:p>
    <w:p w:rsidR="00E1035A" w:rsidRPr="00D91696" w:rsidRDefault="00E1035A" w:rsidP="00991E72">
      <w:pPr>
        <w:ind w:firstLine="709"/>
      </w:pPr>
      <w:r>
        <w:t xml:space="preserve">3.2.5. </w:t>
      </w:r>
      <w:r w:rsidRPr="00D91696">
        <w:t>При проектировании канализации для отдельно стоящих зданий или их групп допускается устройство децентрализованной системы канализации. Для отдельно стоящих зданий при расходе бытовых сточных вод до 1м</w:t>
      </w:r>
      <w:r w:rsidRPr="00D91696">
        <w:rPr>
          <w:vertAlign w:val="superscript"/>
        </w:rPr>
        <w:t>3</w:t>
      </w:r>
      <w:r w:rsidRPr="00D91696">
        <w:t>/сутки допускается устройство люфт-клозетов или выгребов.</w:t>
      </w:r>
    </w:p>
    <w:p w:rsidR="00E1035A" w:rsidRDefault="00E1035A" w:rsidP="00991E72">
      <w:pPr>
        <w:jc w:val="right"/>
      </w:pPr>
      <w:r w:rsidRPr="00D91696">
        <w:t xml:space="preserve">Таблица </w:t>
      </w:r>
      <w:r>
        <w:t>1.</w:t>
      </w:r>
      <w:r w:rsidRPr="00D91696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38"/>
        <w:gridCol w:w="3116"/>
        <w:gridCol w:w="3117"/>
      </w:tblGrid>
      <w:tr w:rsidR="00E1035A" w:rsidTr="00991E72">
        <w:tc>
          <w:tcPr>
            <w:tcW w:w="3379" w:type="dxa"/>
            <w:shd w:val="clear" w:color="auto" w:fill="D9D9D9"/>
          </w:tcPr>
          <w:p w:rsidR="00E1035A" w:rsidRDefault="00E1035A" w:rsidP="00991E72">
            <w:pPr>
              <w:jc w:val="center"/>
            </w:pPr>
            <w:r w:rsidRPr="00D91696">
              <w:t>Производительность очистных сооружений, тыс.м.куб/сут</w:t>
            </w:r>
          </w:p>
        </w:tc>
        <w:tc>
          <w:tcPr>
            <w:tcW w:w="3379" w:type="dxa"/>
            <w:shd w:val="clear" w:color="auto" w:fill="D9D9D9"/>
          </w:tcPr>
          <w:p w:rsidR="00E1035A" w:rsidRDefault="00E1035A" w:rsidP="00991E72">
            <w:pPr>
              <w:jc w:val="center"/>
            </w:pPr>
            <w:r w:rsidRPr="00D91696">
              <w:t>Площадь участка очистных сооружений, га</w:t>
            </w:r>
          </w:p>
        </w:tc>
        <w:tc>
          <w:tcPr>
            <w:tcW w:w="3380" w:type="dxa"/>
            <w:shd w:val="clear" w:color="auto" w:fill="D9D9D9"/>
          </w:tcPr>
          <w:p w:rsidR="00E1035A" w:rsidRDefault="00E1035A" w:rsidP="00991E72">
            <w:pPr>
              <w:jc w:val="center"/>
            </w:pPr>
            <w:r w:rsidRPr="00D91696">
              <w:t>Площадь иловых площадок, га</w:t>
            </w:r>
          </w:p>
        </w:tc>
      </w:tr>
      <w:tr w:rsidR="00E1035A" w:rsidTr="00991E72">
        <w:tc>
          <w:tcPr>
            <w:tcW w:w="3379" w:type="dxa"/>
          </w:tcPr>
          <w:p w:rsidR="00E1035A" w:rsidRDefault="00E1035A" w:rsidP="00991E72">
            <w:pPr>
              <w:jc w:val="center"/>
            </w:pPr>
            <w:r w:rsidRPr="00D91696">
              <w:t>до 0,05</w:t>
            </w:r>
          </w:p>
        </w:tc>
        <w:tc>
          <w:tcPr>
            <w:tcW w:w="3379" w:type="dxa"/>
          </w:tcPr>
          <w:p w:rsidR="00E1035A" w:rsidRPr="00D91696" w:rsidRDefault="00E1035A" w:rsidP="00991E72">
            <w:pPr>
              <w:jc w:val="center"/>
            </w:pPr>
            <w:r w:rsidRPr="00D91696">
              <w:t>0,15</w:t>
            </w:r>
          </w:p>
        </w:tc>
        <w:tc>
          <w:tcPr>
            <w:tcW w:w="3380" w:type="dxa"/>
          </w:tcPr>
          <w:p w:rsidR="00E1035A" w:rsidRPr="00D91696" w:rsidRDefault="00E1035A" w:rsidP="00991E72">
            <w:pPr>
              <w:jc w:val="center"/>
            </w:pPr>
            <w:r w:rsidRPr="00D91696">
              <w:t>0,2</w:t>
            </w:r>
          </w:p>
        </w:tc>
      </w:tr>
      <w:tr w:rsidR="00E1035A" w:rsidTr="00991E72">
        <w:tc>
          <w:tcPr>
            <w:tcW w:w="3379" w:type="dxa"/>
          </w:tcPr>
          <w:p w:rsidR="00E1035A" w:rsidRPr="00D91696" w:rsidRDefault="00E1035A" w:rsidP="00991E72">
            <w:pPr>
              <w:jc w:val="center"/>
            </w:pPr>
            <w:r w:rsidRPr="00D91696">
              <w:t>0,05 - 0,2</w:t>
            </w:r>
          </w:p>
        </w:tc>
        <w:tc>
          <w:tcPr>
            <w:tcW w:w="3379" w:type="dxa"/>
          </w:tcPr>
          <w:p w:rsidR="00E1035A" w:rsidRPr="00D91696" w:rsidRDefault="00E1035A" w:rsidP="00991E72">
            <w:pPr>
              <w:jc w:val="center"/>
            </w:pPr>
            <w:r w:rsidRPr="00D91696">
              <w:t>0,3</w:t>
            </w:r>
          </w:p>
        </w:tc>
        <w:tc>
          <w:tcPr>
            <w:tcW w:w="3380" w:type="dxa"/>
          </w:tcPr>
          <w:p w:rsidR="00E1035A" w:rsidRPr="00D91696" w:rsidRDefault="00E1035A" w:rsidP="00991E72">
            <w:pPr>
              <w:jc w:val="center"/>
            </w:pPr>
          </w:p>
        </w:tc>
      </w:tr>
      <w:tr w:rsidR="00E1035A" w:rsidTr="00991E72">
        <w:tc>
          <w:tcPr>
            <w:tcW w:w="3379" w:type="dxa"/>
          </w:tcPr>
          <w:p w:rsidR="00E1035A" w:rsidRPr="00D91696" w:rsidRDefault="00E1035A" w:rsidP="00991E72">
            <w:pPr>
              <w:jc w:val="center"/>
            </w:pPr>
            <w:r w:rsidRPr="00D91696">
              <w:t>0,2 - 0,4</w:t>
            </w:r>
          </w:p>
        </w:tc>
        <w:tc>
          <w:tcPr>
            <w:tcW w:w="3379" w:type="dxa"/>
          </w:tcPr>
          <w:p w:rsidR="00E1035A" w:rsidRPr="00D91696" w:rsidRDefault="00E1035A" w:rsidP="00991E72">
            <w:pPr>
              <w:jc w:val="center"/>
            </w:pPr>
            <w:r w:rsidRPr="00D91696">
              <w:t>1,0</w:t>
            </w:r>
          </w:p>
        </w:tc>
        <w:tc>
          <w:tcPr>
            <w:tcW w:w="3380" w:type="dxa"/>
          </w:tcPr>
          <w:p w:rsidR="00E1035A" w:rsidRPr="00D91696" w:rsidRDefault="00E1035A" w:rsidP="00991E72">
            <w:pPr>
              <w:jc w:val="center"/>
            </w:pPr>
          </w:p>
        </w:tc>
      </w:tr>
      <w:tr w:rsidR="00E1035A" w:rsidTr="00991E72">
        <w:tc>
          <w:tcPr>
            <w:tcW w:w="3379" w:type="dxa"/>
          </w:tcPr>
          <w:p w:rsidR="00E1035A" w:rsidRPr="00D91696" w:rsidRDefault="00E1035A" w:rsidP="00991E72">
            <w:pPr>
              <w:jc w:val="center"/>
            </w:pPr>
            <w:r w:rsidRPr="00D91696">
              <w:t>0,4 - 0,7</w:t>
            </w:r>
          </w:p>
        </w:tc>
        <w:tc>
          <w:tcPr>
            <w:tcW w:w="3379" w:type="dxa"/>
          </w:tcPr>
          <w:p w:rsidR="00E1035A" w:rsidRPr="00D91696" w:rsidRDefault="00E1035A" w:rsidP="00991E72">
            <w:pPr>
              <w:jc w:val="center"/>
            </w:pPr>
            <w:r w:rsidRPr="00D91696">
              <w:t>2,0</w:t>
            </w:r>
          </w:p>
        </w:tc>
        <w:tc>
          <w:tcPr>
            <w:tcW w:w="3380" w:type="dxa"/>
          </w:tcPr>
          <w:p w:rsidR="00E1035A" w:rsidRPr="00D91696" w:rsidRDefault="00E1035A" w:rsidP="00991E72">
            <w:pPr>
              <w:jc w:val="center"/>
            </w:pPr>
          </w:p>
        </w:tc>
      </w:tr>
      <w:tr w:rsidR="00E1035A" w:rsidTr="00991E72">
        <w:tc>
          <w:tcPr>
            <w:tcW w:w="3379" w:type="dxa"/>
          </w:tcPr>
          <w:p w:rsidR="00E1035A" w:rsidRPr="00D91696" w:rsidRDefault="00E1035A" w:rsidP="00991E72">
            <w:pPr>
              <w:jc w:val="center"/>
            </w:pPr>
            <w:r w:rsidRPr="00D91696">
              <w:t>0,7 - 17,0</w:t>
            </w:r>
          </w:p>
        </w:tc>
        <w:tc>
          <w:tcPr>
            <w:tcW w:w="3379" w:type="dxa"/>
          </w:tcPr>
          <w:p w:rsidR="00E1035A" w:rsidRPr="00D91696" w:rsidRDefault="00E1035A" w:rsidP="00991E72">
            <w:pPr>
              <w:jc w:val="center"/>
            </w:pPr>
            <w:r w:rsidRPr="00D91696">
              <w:t>4,0</w:t>
            </w:r>
          </w:p>
        </w:tc>
        <w:tc>
          <w:tcPr>
            <w:tcW w:w="3380" w:type="dxa"/>
          </w:tcPr>
          <w:p w:rsidR="00E1035A" w:rsidRPr="00D91696" w:rsidRDefault="00E1035A" w:rsidP="00991E72">
            <w:pPr>
              <w:jc w:val="center"/>
            </w:pPr>
            <w:r w:rsidRPr="00D91696">
              <w:t>3,0</w:t>
            </w:r>
          </w:p>
        </w:tc>
      </w:tr>
      <w:tr w:rsidR="00E1035A" w:rsidTr="00991E72">
        <w:tc>
          <w:tcPr>
            <w:tcW w:w="3379" w:type="dxa"/>
          </w:tcPr>
          <w:p w:rsidR="00E1035A" w:rsidRPr="00D91696" w:rsidRDefault="00E1035A" w:rsidP="00991E72">
            <w:pPr>
              <w:jc w:val="center"/>
            </w:pPr>
            <w:r w:rsidRPr="00D91696">
              <w:t>17,0 - 40,0</w:t>
            </w:r>
          </w:p>
        </w:tc>
        <w:tc>
          <w:tcPr>
            <w:tcW w:w="3379" w:type="dxa"/>
          </w:tcPr>
          <w:p w:rsidR="00E1035A" w:rsidRPr="00D91696" w:rsidRDefault="00E1035A" w:rsidP="00991E72">
            <w:pPr>
              <w:jc w:val="center"/>
            </w:pPr>
            <w:r w:rsidRPr="00D91696">
              <w:t>6,0</w:t>
            </w:r>
          </w:p>
        </w:tc>
        <w:tc>
          <w:tcPr>
            <w:tcW w:w="3380" w:type="dxa"/>
          </w:tcPr>
          <w:p w:rsidR="00E1035A" w:rsidRPr="00D91696" w:rsidRDefault="00E1035A" w:rsidP="00991E72">
            <w:pPr>
              <w:jc w:val="center"/>
            </w:pPr>
            <w:r w:rsidRPr="00D91696">
              <w:t>9,0</w:t>
            </w:r>
          </w:p>
        </w:tc>
      </w:tr>
      <w:tr w:rsidR="00E1035A" w:rsidTr="00991E72">
        <w:tc>
          <w:tcPr>
            <w:tcW w:w="3379" w:type="dxa"/>
          </w:tcPr>
          <w:p w:rsidR="00E1035A" w:rsidRPr="00D91696" w:rsidRDefault="00E1035A" w:rsidP="00991E72">
            <w:pPr>
              <w:jc w:val="center"/>
            </w:pPr>
            <w:r w:rsidRPr="00D91696">
              <w:t>40,0 - 130,0</w:t>
            </w:r>
          </w:p>
        </w:tc>
        <w:tc>
          <w:tcPr>
            <w:tcW w:w="3379" w:type="dxa"/>
          </w:tcPr>
          <w:p w:rsidR="00E1035A" w:rsidRPr="00D91696" w:rsidRDefault="00E1035A" w:rsidP="00991E72">
            <w:pPr>
              <w:jc w:val="center"/>
            </w:pPr>
            <w:r w:rsidRPr="00D91696">
              <w:t>12,0</w:t>
            </w:r>
          </w:p>
        </w:tc>
        <w:tc>
          <w:tcPr>
            <w:tcW w:w="3380" w:type="dxa"/>
          </w:tcPr>
          <w:p w:rsidR="00E1035A" w:rsidRPr="00D91696" w:rsidRDefault="00E1035A" w:rsidP="00991E72">
            <w:pPr>
              <w:jc w:val="center"/>
            </w:pPr>
            <w:r w:rsidRPr="00D91696">
              <w:t>25,0</w:t>
            </w:r>
          </w:p>
        </w:tc>
      </w:tr>
      <w:tr w:rsidR="00E1035A" w:rsidTr="00991E72">
        <w:tc>
          <w:tcPr>
            <w:tcW w:w="3379" w:type="dxa"/>
          </w:tcPr>
          <w:p w:rsidR="00E1035A" w:rsidRPr="00D91696" w:rsidRDefault="00E1035A" w:rsidP="00991E72">
            <w:pPr>
              <w:jc w:val="center"/>
            </w:pPr>
            <w:r w:rsidRPr="00D91696">
              <w:t>130 - 175</w:t>
            </w:r>
          </w:p>
        </w:tc>
        <w:tc>
          <w:tcPr>
            <w:tcW w:w="3379" w:type="dxa"/>
          </w:tcPr>
          <w:p w:rsidR="00E1035A" w:rsidRPr="00D91696" w:rsidRDefault="00E1035A" w:rsidP="00991E72">
            <w:pPr>
              <w:jc w:val="center"/>
            </w:pPr>
            <w:r w:rsidRPr="00D91696">
              <w:t>14,0</w:t>
            </w:r>
          </w:p>
        </w:tc>
        <w:tc>
          <w:tcPr>
            <w:tcW w:w="3380" w:type="dxa"/>
          </w:tcPr>
          <w:p w:rsidR="00E1035A" w:rsidRPr="00D91696" w:rsidRDefault="00E1035A" w:rsidP="00991E72">
            <w:pPr>
              <w:jc w:val="center"/>
            </w:pPr>
            <w:r w:rsidRPr="00D91696">
              <w:t>30,0</w:t>
            </w:r>
          </w:p>
        </w:tc>
      </w:tr>
      <w:tr w:rsidR="00E1035A" w:rsidTr="00991E72">
        <w:tc>
          <w:tcPr>
            <w:tcW w:w="3379" w:type="dxa"/>
          </w:tcPr>
          <w:p w:rsidR="00E1035A" w:rsidRPr="00D91696" w:rsidRDefault="00E1035A" w:rsidP="00991E72">
            <w:pPr>
              <w:jc w:val="center"/>
            </w:pPr>
            <w:r w:rsidRPr="00D91696">
              <w:t>175 - 280</w:t>
            </w:r>
          </w:p>
        </w:tc>
        <w:tc>
          <w:tcPr>
            <w:tcW w:w="3379" w:type="dxa"/>
          </w:tcPr>
          <w:p w:rsidR="00E1035A" w:rsidRPr="00D91696" w:rsidRDefault="00E1035A" w:rsidP="00991E72">
            <w:pPr>
              <w:jc w:val="center"/>
            </w:pPr>
            <w:r w:rsidRPr="00D91696">
              <w:t>18,0</w:t>
            </w:r>
          </w:p>
        </w:tc>
        <w:tc>
          <w:tcPr>
            <w:tcW w:w="3380" w:type="dxa"/>
          </w:tcPr>
          <w:p w:rsidR="00E1035A" w:rsidRPr="00D91696" w:rsidRDefault="00E1035A" w:rsidP="00991E72">
            <w:pPr>
              <w:jc w:val="center"/>
            </w:pPr>
            <w:r w:rsidRPr="00D91696">
              <w:t>55,0</w:t>
            </w:r>
          </w:p>
        </w:tc>
      </w:tr>
    </w:tbl>
    <w:p w:rsidR="00E1035A" w:rsidRDefault="00E1035A" w:rsidP="00991E72"/>
    <w:p w:rsidR="00E1035A" w:rsidRPr="00D91696" w:rsidRDefault="00E1035A" w:rsidP="00991E72">
      <w:pPr>
        <w:ind w:firstLine="709"/>
      </w:pPr>
      <w:r>
        <w:t xml:space="preserve">3.2.6. </w:t>
      </w:r>
      <w:r w:rsidRPr="00D91696">
        <w:t>Устройство общего сборника сточных вод на одно здание или группу зданий допускается:</w:t>
      </w:r>
    </w:p>
    <w:p w:rsidR="00E1035A" w:rsidRPr="00D91696" w:rsidRDefault="00E1035A" w:rsidP="00991E72">
      <w:pPr>
        <w:numPr>
          <w:ilvl w:val="0"/>
          <w:numId w:val="12"/>
        </w:numPr>
        <w:ind w:firstLine="709"/>
        <w:contextualSpacing/>
      </w:pPr>
      <w:r w:rsidRPr="00D91696">
        <w:t>при отсутствии централизованной системы канализации;</w:t>
      </w:r>
    </w:p>
    <w:p w:rsidR="00E1035A" w:rsidRPr="00D91696" w:rsidRDefault="00E1035A" w:rsidP="00991E72">
      <w:pPr>
        <w:numPr>
          <w:ilvl w:val="0"/>
          <w:numId w:val="12"/>
        </w:numPr>
        <w:ind w:firstLine="709"/>
        <w:contextualSpacing/>
      </w:pPr>
      <w:r w:rsidRPr="00D91696">
        <w:t>при расположении зданий на значительном удалении от действующих основных канализационных сетей;</w:t>
      </w:r>
    </w:p>
    <w:p w:rsidR="00E1035A" w:rsidRPr="00D91696" w:rsidRDefault="00E1035A" w:rsidP="00991E72">
      <w:pPr>
        <w:numPr>
          <w:ilvl w:val="0"/>
          <w:numId w:val="12"/>
        </w:numPr>
        <w:ind w:firstLine="709"/>
        <w:contextualSpacing/>
      </w:pPr>
      <w:r w:rsidRPr="00D91696">
        <w:t>при невозможности в ближайшее время присоединения к общей канализационной сети.</w:t>
      </w:r>
    </w:p>
    <w:p w:rsidR="00E1035A" w:rsidRPr="00D91696" w:rsidRDefault="00E1035A" w:rsidP="00991E72">
      <w:pPr>
        <w:ind w:firstLine="709"/>
      </w:pPr>
      <w:r w:rsidRPr="00D91696">
        <w:t>В качестве сборника сточных вод (по согласованию с органами санитарного надзора) можно предусматривать септики или аккумулирующие резервуары. При этом необходимо предусматривать гидроизоляцию резервуаров для предотвращения эксфильтрации и инфильтрации через стенки.</w:t>
      </w:r>
    </w:p>
    <w:p w:rsidR="00E1035A" w:rsidRPr="00D91696" w:rsidRDefault="00E1035A" w:rsidP="00991E72">
      <w:pPr>
        <w:ind w:firstLine="709"/>
      </w:pPr>
      <w:r>
        <w:t xml:space="preserve">3.2.7. </w:t>
      </w:r>
      <w:r w:rsidRPr="00D91696">
        <w:t>В сложившейся малоэтажной застройке при невозможности (или нерациональности) устройства канализационной сети и сборников сточных вод допускается устройство в малоэтажных зданиях с ограниченным сроком службы биотуалетов, люфт-клозетов с выгребами. В состав канализации здания с люфт-клозетом входят: отапливаемое помещение санитарного узла, стояк, выгреб, вентиляционные устройства.</w:t>
      </w:r>
    </w:p>
    <w:p w:rsidR="00E1035A" w:rsidRPr="00D91696" w:rsidRDefault="00E1035A" w:rsidP="00991E72">
      <w:pPr>
        <w:ind w:firstLine="709"/>
      </w:pPr>
      <w:r w:rsidRPr="00D91696">
        <w:t>При устройстве вентиляции в люфт-клозетах необходимо:</w:t>
      </w:r>
    </w:p>
    <w:p w:rsidR="00E1035A" w:rsidRPr="00D91696" w:rsidRDefault="00E1035A" w:rsidP="00991E72">
      <w:pPr>
        <w:numPr>
          <w:ilvl w:val="0"/>
          <w:numId w:val="12"/>
        </w:numPr>
        <w:ind w:firstLine="709"/>
        <w:contextualSpacing/>
      </w:pPr>
      <w:r w:rsidRPr="00D91696">
        <w:t>устраивать вентиляционный канал непосредственно из выгреба;</w:t>
      </w:r>
    </w:p>
    <w:p w:rsidR="00E1035A" w:rsidRPr="00D91696" w:rsidRDefault="00E1035A" w:rsidP="00991E72">
      <w:pPr>
        <w:numPr>
          <w:ilvl w:val="0"/>
          <w:numId w:val="12"/>
        </w:numPr>
        <w:ind w:firstLine="709"/>
        <w:contextualSpacing/>
      </w:pPr>
      <w:r w:rsidRPr="00D91696">
        <w:t>вентиляционный канал должен быть выведен не менее чем на 0,7 м выше кровли.</w:t>
      </w:r>
    </w:p>
    <w:p w:rsidR="00E1035A" w:rsidRPr="00D91696" w:rsidRDefault="00E1035A" w:rsidP="00991E72">
      <w:pPr>
        <w:ind w:firstLine="709"/>
      </w:pPr>
      <w:r w:rsidRPr="00D91696">
        <w:t>Выгреб, изготавливаемый из бетона, железобетона или кирпича, должен иметь снаружи замок из мятой глины слоем 300 мм (или другую изоляцию) для обеспечения водонепроницаемости.</w:t>
      </w:r>
    </w:p>
    <w:p w:rsidR="00E1035A" w:rsidRPr="00D91696" w:rsidRDefault="00E1035A" w:rsidP="00991E72">
      <w:pPr>
        <w:ind w:firstLine="709"/>
      </w:pPr>
      <w:r w:rsidRPr="00D91696">
        <w:t>Расстояние от люфт-клозетов или выгребов до индивидуального источника питьевого водоснабжения принимается в соответствии с СанПиН 2.1.4.1175-02.</w:t>
      </w:r>
    </w:p>
    <w:p w:rsidR="00E1035A" w:rsidRPr="00D91696" w:rsidRDefault="00E1035A" w:rsidP="00991E72">
      <w:pPr>
        <w:ind w:firstLine="709"/>
      </w:pPr>
      <w:r>
        <w:t xml:space="preserve">3.2.8. </w:t>
      </w:r>
      <w:r w:rsidRPr="00D91696">
        <w:t xml:space="preserve">При проектировании дождевой канализации следует ориентироваться на применение раздельной системы (полной и неполной в зависимости от этажности застройки). </w:t>
      </w:r>
      <w:r w:rsidRPr="00D91696">
        <w:br/>
        <w:t>В районах малоэтажной застройки применяются, как правило, открытые водоотводящие устройства в виде кюветных лотков, сопутствующих автомагистралям.</w:t>
      </w:r>
    </w:p>
    <w:p w:rsidR="00E1035A" w:rsidRPr="00D91696" w:rsidRDefault="00E1035A" w:rsidP="00991E72">
      <w:pPr>
        <w:ind w:firstLine="709"/>
      </w:pPr>
      <w:r>
        <w:t xml:space="preserve">3.2.9. </w:t>
      </w:r>
      <w:r w:rsidRPr="00D91696">
        <w:t>Система водоотвода поверхностных вод должна учитывать возможность приема дренажных вод.</w:t>
      </w:r>
    </w:p>
    <w:p w:rsidR="00E1035A" w:rsidRPr="00D91696" w:rsidRDefault="00E1035A" w:rsidP="00991E72">
      <w:pPr>
        <w:ind w:firstLine="709"/>
      </w:pPr>
      <w:r>
        <w:t xml:space="preserve">3.2.10. </w:t>
      </w:r>
      <w:r w:rsidRPr="00D91696">
        <w:t>Допускается отвод поверхностного стока с городских территорий - дворов, кварталов, уличных проездов, тротуаров, газонов, бульваров, скверов, парков, автостоянок - в городскую дождевую канализацию.</w:t>
      </w:r>
    </w:p>
    <w:p w:rsidR="00E1035A" w:rsidRPr="00D91696" w:rsidRDefault="00E1035A" w:rsidP="00991E72">
      <w:pPr>
        <w:ind w:firstLine="709"/>
      </w:pPr>
      <w:r>
        <w:t xml:space="preserve">3.2.11. </w:t>
      </w:r>
      <w:r w:rsidRPr="00D91696">
        <w:t>Очистку поверхностных вод с территории поселений следует осуществлять на очистных сооружениях дождевой канализации различного типа. Поверхностный сток с территории промышленных предприятий, складских хозяйств, автохозяйств и другое, а также с особо загрязненных участков, расположенных в жилой зоне (загрязнения токсичными веществами органического и неорганического происхождения), должен подвергаться очистке на самостоятельных очистных сооружениях с преимущественным использованием очищенных вод на производственные нужды.</w:t>
      </w:r>
    </w:p>
    <w:p w:rsidR="00E1035A" w:rsidRPr="00D91696" w:rsidRDefault="00E1035A" w:rsidP="00991E72">
      <w:pPr>
        <w:ind w:firstLine="709"/>
      </w:pPr>
      <w:r>
        <w:t xml:space="preserve">3.2.12. </w:t>
      </w:r>
      <w:r w:rsidRPr="00D91696">
        <w:t>Размеры участков для размещения сооружений систем водоотведения и расстояния от них до жилых и общественных зданий следует принимать в соответствии с данными, приведенными в таблице 2.</w:t>
      </w:r>
    </w:p>
    <w:p w:rsidR="00E1035A" w:rsidRPr="00D91696" w:rsidRDefault="00E1035A" w:rsidP="00991E72">
      <w:pPr>
        <w:ind w:left="426"/>
      </w:pPr>
    </w:p>
    <w:p w:rsidR="00E1035A" w:rsidRDefault="00E1035A" w:rsidP="00991E72">
      <w:pPr>
        <w:jc w:val="right"/>
      </w:pPr>
      <w:r w:rsidRPr="00D91696">
        <w:t xml:space="preserve">Таблица </w:t>
      </w:r>
      <w:r>
        <w:t>2.</w:t>
      </w:r>
      <w:r w:rsidRPr="00D91696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9"/>
        <w:gridCol w:w="3190"/>
        <w:gridCol w:w="3092"/>
      </w:tblGrid>
      <w:tr w:rsidR="00E1035A" w:rsidTr="00991E72">
        <w:tc>
          <w:tcPr>
            <w:tcW w:w="3379" w:type="dxa"/>
            <w:shd w:val="clear" w:color="auto" w:fill="D9D9D9"/>
          </w:tcPr>
          <w:p w:rsidR="00E1035A" w:rsidRPr="00D91696" w:rsidRDefault="00E1035A" w:rsidP="00991E72">
            <w:pPr>
              <w:jc w:val="center"/>
            </w:pPr>
            <w:r w:rsidRPr="00D91696">
              <w:t>Объект</w:t>
            </w:r>
          </w:p>
        </w:tc>
        <w:tc>
          <w:tcPr>
            <w:tcW w:w="3379" w:type="dxa"/>
            <w:shd w:val="clear" w:color="auto" w:fill="D9D9D9"/>
          </w:tcPr>
          <w:p w:rsidR="00E1035A" w:rsidRPr="00D91696" w:rsidRDefault="00E1035A" w:rsidP="00991E72">
            <w:pPr>
              <w:jc w:val="center"/>
            </w:pPr>
            <w:r w:rsidRPr="00D91696">
              <w:t>Размер участка, м х м</w:t>
            </w:r>
          </w:p>
        </w:tc>
        <w:tc>
          <w:tcPr>
            <w:tcW w:w="3380" w:type="dxa"/>
            <w:shd w:val="clear" w:color="auto" w:fill="D9D9D9"/>
          </w:tcPr>
          <w:p w:rsidR="00E1035A" w:rsidRPr="00D91696" w:rsidRDefault="00E1035A" w:rsidP="00991E72">
            <w:pPr>
              <w:jc w:val="center"/>
            </w:pPr>
            <w:r w:rsidRPr="00D91696">
              <w:t>Расстояние до жилых и общественных зданий, м</w:t>
            </w:r>
          </w:p>
        </w:tc>
      </w:tr>
      <w:tr w:rsidR="00E1035A" w:rsidTr="00991E72">
        <w:tc>
          <w:tcPr>
            <w:tcW w:w="3379" w:type="dxa"/>
          </w:tcPr>
          <w:p w:rsidR="00E1035A" w:rsidRPr="00D91696" w:rsidRDefault="00E1035A" w:rsidP="00991E72">
            <w:pPr>
              <w:jc w:val="center"/>
            </w:pPr>
            <w:r w:rsidRPr="00D91696">
              <w:t>Очистные сооружения поверхностных вод</w:t>
            </w:r>
          </w:p>
        </w:tc>
        <w:tc>
          <w:tcPr>
            <w:tcW w:w="3379" w:type="dxa"/>
          </w:tcPr>
          <w:p w:rsidR="00E1035A" w:rsidRPr="00D91696" w:rsidRDefault="00E1035A" w:rsidP="00991E72">
            <w:pPr>
              <w:jc w:val="center"/>
            </w:pPr>
            <w:r w:rsidRPr="00D91696">
              <w:t>в зависимости от производительности и типа сооружения</w:t>
            </w:r>
          </w:p>
        </w:tc>
        <w:tc>
          <w:tcPr>
            <w:tcW w:w="3380" w:type="dxa"/>
          </w:tcPr>
          <w:p w:rsidR="00E1035A" w:rsidRPr="00D91696" w:rsidRDefault="00E1035A" w:rsidP="00991E72">
            <w:pPr>
              <w:jc w:val="center"/>
            </w:pPr>
            <w:r w:rsidRPr="00D91696">
              <w:t>в соответствии с СанПиН 2.2.1/2.1.1.1200-03</w:t>
            </w:r>
          </w:p>
        </w:tc>
      </w:tr>
      <w:tr w:rsidR="00E1035A" w:rsidTr="00991E72">
        <w:tc>
          <w:tcPr>
            <w:tcW w:w="3379" w:type="dxa"/>
          </w:tcPr>
          <w:p w:rsidR="00E1035A" w:rsidRPr="00D91696" w:rsidRDefault="00E1035A" w:rsidP="00991E72">
            <w:pPr>
              <w:jc w:val="center"/>
            </w:pPr>
            <w:r w:rsidRPr="00D91696">
              <w:t>Внутриквартальная канализационная насосная станция производительностью до 50,0 куб.м/сутки</w:t>
            </w:r>
          </w:p>
        </w:tc>
        <w:tc>
          <w:tcPr>
            <w:tcW w:w="3379" w:type="dxa"/>
          </w:tcPr>
          <w:p w:rsidR="00E1035A" w:rsidRPr="00D91696" w:rsidRDefault="00E1035A" w:rsidP="00991E72">
            <w:pPr>
              <w:jc w:val="center"/>
            </w:pPr>
            <w:r w:rsidRPr="00D91696">
              <w:t>10 ×10</w:t>
            </w:r>
          </w:p>
        </w:tc>
        <w:tc>
          <w:tcPr>
            <w:tcW w:w="3380" w:type="dxa"/>
          </w:tcPr>
          <w:p w:rsidR="00E1035A" w:rsidRPr="00D91696" w:rsidRDefault="00E1035A" w:rsidP="00991E72">
            <w:pPr>
              <w:jc w:val="center"/>
            </w:pPr>
            <w:r w:rsidRPr="00D91696">
              <w:t>20</w:t>
            </w:r>
          </w:p>
        </w:tc>
      </w:tr>
    </w:tbl>
    <w:p w:rsidR="00E1035A" w:rsidRDefault="00E1035A" w:rsidP="00991E72"/>
    <w:p w:rsidR="00E1035A" w:rsidRPr="00D91696" w:rsidRDefault="00E1035A" w:rsidP="00991E72">
      <w:pPr>
        <w:ind w:firstLine="709"/>
      </w:pPr>
      <w:r w:rsidRPr="00D91696">
        <w:rPr>
          <w:b/>
          <w:bCs/>
          <w:i/>
          <w:iCs/>
        </w:rPr>
        <w:t>Примечание</w:t>
      </w:r>
      <w:r w:rsidRPr="00D91696">
        <w:t>. Очистные сооружения поверхностных сточных вод размещать в жилых кварталах не допускается.</w:t>
      </w:r>
    </w:p>
    <w:p w:rsidR="00E1035A" w:rsidRPr="00340AED" w:rsidRDefault="00E1035A" w:rsidP="00991E72">
      <w:pPr>
        <w:spacing w:before="100" w:beforeAutospacing="1" w:after="100" w:afterAutospacing="1"/>
        <w:ind w:firstLine="426"/>
        <w:jc w:val="center"/>
        <w:outlineLvl w:val="2"/>
        <w:rPr>
          <w:b/>
        </w:rPr>
      </w:pPr>
      <w:bookmarkStart w:id="35" w:name="_Toc402023771"/>
      <w:r>
        <w:rPr>
          <w:b/>
        </w:rPr>
        <w:t>3</w:t>
      </w:r>
      <w:r w:rsidRPr="00340AED">
        <w:rPr>
          <w:b/>
        </w:rPr>
        <w:t>.3. Санитарная очистка</w:t>
      </w:r>
      <w:bookmarkEnd w:id="35"/>
    </w:p>
    <w:p w:rsidR="00E1035A" w:rsidRPr="00D91696" w:rsidRDefault="00E1035A" w:rsidP="00991E72">
      <w:pPr>
        <w:ind w:firstLine="709"/>
      </w:pPr>
      <w:r>
        <w:t xml:space="preserve">3.3.1. </w:t>
      </w:r>
      <w:r w:rsidRPr="00D91696">
        <w:t>Санитарная очистка</w:t>
      </w:r>
      <w:r>
        <w:t xml:space="preserve"> должна выполняться</w:t>
      </w:r>
      <w:r w:rsidRPr="00D91696">
        <w:t xml:space="preserve"> на основе «</w:t>
      </w:r>
      <w:r>
        <w:t>С</w:t>
      </w:r>
      <w:r w:rsidRPr="00D91696">
        <w:t>хемы санитарной очистки» (выполняется по отдельному заданию), решающей вопросы сбора, обезвреживания, транспортировки и утилизации отходов в пределах охватываемой территории на срок действия генплана.</w:t>
      </w:r>
    </w:p>
    <w:p w:rsidR="00E1035A" w:rsidRPr="00D91696" w:rsidRDefault="00E1035A" w:rsidP="00991E72">
      <w:pPr>
        <w:ind w:firstLine="709"/>
      </w:pPr>
      <w:r>
        <w:t xml:space="preserve">3.3.2. </w:t>
      </w:r>
      <w:r w:rsidRPr="00D91696">
        <w:t xml:space="preserve">Расчетное количество накапливающихся бытовых отходов должно периодически (раз в пять лет) уточняться по фактическим данным, а норма корректироваться. </w:t>
      </w:r>
    </w:p>
    <w:p w:rsidR="00E1035A" w:rsidRPr="00D91696" w:rsidRDefault="00E1035A" w:rsidP="00991E72">
      <w:pPr>
        <w:ind w:firstLine="709"/>
      </w:pPr>
      <w:r>
        <w:t xml:space="preserve">3.3.3. </w:t>
      </w:r>
      <w:r w:rsidRPr="00D91696">
        <w:t>Размеры земельных участков и санитарно-защитных зон предприятий и сооружений по транспортировке, обезвреживанию и переработке и временному хранению бытовых и промышленных отходов следует принимать в соответствии с СанПиН 2.2.1/2.1.1.1200-03, СанПиН 2.1.7.1322-03, СанПиН 42-128-4690-88, СП 2.1.7.1038-01, а также СП 42.13330.2011 и СНиП 2.01.28-85.</w:t>
      </w:r>
    </w:p>
    <w:p w:rsidR="00E1035A" w:rsidRPr="00D91696" w:rsidRDefault="00E1035A" w:rsidP="00991E72">
      <w:pPr>
        <w:ind w:firstLine="709"/>
      </w:pPr>
      <w:r>
        <w:t xml:space="preserve">3.3.4. </w:t>
      </w:r>
      <w:r w:rsidRPr="00D91696">
        <w:t>Резервирование территории для предприятий (установок) по обезвреживанию, утилизации и захоронению промышленных отходов предусматривается в генеральном плане муниципального образования на основе генеральной схемы обезвреживания, утилизации и захоронения промышленных отходов области.</w:t>
      </w:r>
    </w:p>
    <w:p w:rsidR="00E1035A" w:rsidRPr="00D91696" w:rsidRDefault="00E1035A" w:rsidP="00991E72">
      <w:pPr>
        <w:ind w:firstLine="709"/>
      </w:pPr>
      <w:r>
        <w:t xml:space="preserve">3.3.5. </w:t>
      </w:r>
      <w:r w:rsidRPr="00D91696">
        <w:t>При размещении полигонов для захоронения ТБО и мусороперегрузочных станций следует предусматривать мероприятия, позволяющие обеспечить требования концепции минимизации экологического риска (устройство водонепроницаемого основания, системы сбора фильтрата и его удаления, организация перехвата и отвода атмосферных осадков с прилегающих земельных участков, сбор и использование образующегося биогаза). При проектировании полигонов для обезвреживания ТБО необходимо учитывать требования СанПиН 2.1.7.1322-03 и СП 2.1.7.1038-01.</w:t>
      </w:r>
    </w:p>
    <w:p w:rsidR="00E1035A" w:rsidRPr="00D91696" w:rsidRDefault="00E1035A" w:rsidP="00991E72">
      <w:pPr>
        <w:ind w:firstLine="709"/>
      </w:pPr>
      <w:r>
        <w:t xml:space="preserve">3.3.6. </w:t>
      </w:r>
      <w:r w:rsidRPr="00D91696">
        <w:t>Сбор, хранение и удаление отходов лечебно-профилактических учреждений следует предусматривать в соответствии с требованиями СанПиН 2.1.7.2790-10.</w:t>
      </w:r>
    </w:p>
    <w:p w:rsidR="00E1035A" w:rsidRPr="00D91696" w:rsidRDefault="00E1035A" w:rsidP="00991E72">
      <w:pPr>
        <w:ind w:firstLine="709"/>
      </w:pPr>
      <w:r>
        <w:t xml:space="preserve">3.3.7. </w:t>
      </w:r>
      <w:r w:rsidRPr="00D91696">
        <w:t>В качестве основного технологического приема утилизации снега в городах рекомендуется размещение снега на «сухих» снегосвалках.</w:t>
      </w:r>
    </w:p>
    <w:p w:rsidR="00E1035A" w:rsidRPr="00D91696" w:rsidRDefault="00E1035A" w:rsidP="00991E72">
      <w:pPr>
        <w:ind w:firstLine="709"/>
      </w:pPr>
      <w:r w:rsidRPr="00D91696">
        <w:t>В перспективе следует предусматривать очистку талых вод, образующихся при естественном таянии снега. Последующий сброс талых вод возможен по вариантам:</w:t>
      </w:r>
    </w:p>
    <w:p w:rsidR="00E1035A" w:rsidRPr="00D91696" w:rsidRDefault="00E1035A" w:rsidP="00991E72">
      <w:pPr>
        <w:numPr>
          <w:ilvl w:val="0"/>
          <w:numId w:val="12"/>
        </w:numPr>
        <w:ind w:firstLine="709"/>
        <w:contextualSpacing/>
      </w:pPr>
      <w:r w:rsidRPr="00D91696">
        <w:t>сброс снега в систему водоотведения хозяйственно-бытовых сточных вод с принудительным таянием снега и последующей очисткой талых вод на очистных сооружениях;</w:t>
      </w:r>
    </w:p>
    <w:p w:rsidR="00E1035A" w:rsidRPr="00D91696" w:rsidRDefault="00E1035A" w:rsidP="00991E72">
      <w:pPr>
        <w:numPr>
          <w:ilvl w:val="0"/>
          <w:numId w:val="12"/>
        </w:numPr>
        <w:ind w:firstLine="709"/>
        <w:contextualSpacing/>
      </w:pPr>
      <w:r w:rsidRPr="00D91696">
        <w:t>сброс снега в водосточную сеть с принудительным таянием (например, за счет теплового ресурса сбросных вод);</w:t>
      </w:r>
    </w:p>
    <w:p w:rsidR="00E1035A" w:rsidRPr="00D91696" w:rsidRDefault="00E1035A" w:rsidP="00991E72">
      <w:pPr>
        <w:numPr>
          <w:ilvl w:val="0"/>
          <w:numId w:val="12"/>
        </w:numPr>
        <w:ind w:firstLine="709"/>
        <w:contextualSpacing/>
      </w:pPr>
      <w:r w:rsidRPr="00D91696">
        <w:t>подача снега на снеготаялки с последующей очисткой и сбросом талых вод в системы водоотведения.</w:t>
      </w:r>
    </w:p>
    <w:p w:rsidR="00E1035A" w:rsidRPr="00D91696" w:rsidRDefault="00E1035A" w:rsidP="00991E72">
      <w:pPr>
        <w:ind w:firstLine="709"/>
      </w:pPr>
      <w:r w:rsidRPr="00D91696">
        <w:t>Санитарно-защитная зона от снегосвалок и снегоплавильных пунктов до территорий жилой зоны принимается не менее 100 м.</w:t>
      </w:r>
    </w:p>
    <w:p w:rsidR="00E1035A" w:rsidRPr="00D91696" w:rsidRDefault="00E1035A" w:rsidP="00991E72">
      <w:pPr>
        <w:ind w:firstLine="709"/>
      </w:pPr>
      <w:r>
        <w:t xml:space="preserve">3.3.8. </w:t>
      </w:r>
      <w:r w:rsidRPr="00D91696">
        <w:t xml:space="preserve">Размеры хозяйственных площадок для временного хранения ТБО определяются объемами их суточного накопления (с учетом требований СанПиН 42-128-4690-88). Количество ТБО рассчитывается по нормам суточного накопления с учетом перспективных изменений. Размер площадок должен быть рассчитан на установку необходимого числа контейнеров в соответствии с их емкостью. </w:t>
      </w:r>
    </w:p>
    <w:p w:rsidR="00E1035A" w:rsidRPr="00D91696" w:rsidRDefault="00E1035A" w:rsidP="00991E72">
      <w:pPr>
        <w:ind w:firstLine="709"/>
      </w:pPr>
      <w:r>
        <w:t xml:space="preserve">3.3.9. </w:t>
      </w:r>
      <w:r w:rsidRPr="00D91696">
        <w:t>На территории рынков и комплексов объектов мелкорозничной торговли сбор ТБО осуществляется в контейнеры, устанавливаемые в специально отведенных зонах.</w:t>
      </w:r>
    </w:p>
    <w:p w:rsidR="00E1035A" w:rsidRPr="00D22D67" w:rsidRDefault="00E1035A" w:rsidP="00991E72">
      <w:pPr>
        <w:spacing w:before="100" w:beforeAutospacing="1" w:after="100" w:afterAutospacing="1"/>
        <w:ind w:firstLine="426"/>
        <w:jc w:val="center"/>
        <w:outlineLvl w:val="2"/>
        <w:rPr>
          <w:b/>
        </w:rPr>
      </w:pPr>
      <w:bookmarkStart w:id="36" w:name="_Toc402023772"/>
      <w:r>
        <w:rPr>
          <w:b/>
        </w:rPr>
        <w:t xml:space="preserve">3.4. </w:t>
      </w:r>
      <w:r w:rsidRPr="00D22D67">
        <w:rPr>
          <w:b/>
        </w:rPr>
        <w:t>Энергоснабжение</w:t>
      </w:r>
      <w:bookmarkEnd w:id="36"/>
    </w:p>
    <w:p w:rsidR="00E1035A" w:rsidRPr="00D91696" w:rsidRDefault="00E1035A" w:rsidP="00991E72">
      <w:pPr>
        <w:ind w:firstLine="709"/>
      </w:pPr>
      <w:r>
        <w:t xml:space="preserve">3.4.1. </w:t>
      </w:r>
      <w:r w:rsidRPr="00D91696">
        <w:t xml:space="preserve">Расход электроэнергии, потребность в тепле, газе и мощности источников энергоснабжения для хозяйственно-бытовых и коммунальных нужд следует определять в соответствии с требованиями </w:t>
      </w:r>
      <w:hyperlink r:id="rId22" w:history="1">
        <w:r w:rsidRPr="00D91696">
          <w:t>СНиП 41-02-2003</w:t>
        </w:r>
      </w:hyperlink>
      <w:r w:rsidRPr="00D91696">
        <w:t xml:space="preserve">, </w:t>
      </w:r>
      <w:hyperlink r:id="rId23" w:history="1">
        <w:r w:rsidRPr="00D91696">
          <w:t>СНиП 42-01-2002</w:t>
        </w:r>
      </w:hyperlink>
      <w:r w:rsidRPr="00D91696">
        <w:t xml:space="preserve">, ПБ 12-609-03,  </w:t>
      </w:r>
      <w:hyperlink r:id="rId24" w:history="1">
        <w:r w:rsidRPr="00D91696">
          <w:t>РД 34.20.185-94</w:t>
        </w:r>
      </w:hyperlink>
      <w:r w:rsidRPr="00D91696">
        <w:t xml:space="preserve">, а также изменениями и дополнениями к разделу 2 «Расчетные электрические нагрузки» </w:t>
      </w:r>
      <w:hyperlink r:id="rId25" w:history="1">
        <w:r w:rsidRPr="00D91696">
          <w:t>РД 34.20.185-94</w:t>
        </w:r>
      </w:hyperlink>
      <w:r w:rsidRPr="00D91696">
        <w:t>, с учетом требований «Правил устройства электроустановок». При размещении линий электропередач и понизительных подстанций в застройке следует учитывать требования СП 42.13330.2011.</w:t>
      </w:r>
    </w:p>
    <w:p w:rsidR="00E1035A" w:rsidRPr="00D91696" w:rsidRDefault="00E1035A" w:rsidP="00991E72">
      <w:pPr>
        <w:ind w:firstLine="709"/>
      </w:pPr>
      <w:r>
        <w:t xml:space="preserve">3.4.2. </w:t>
      </w:r>
      <w:r w:rsidRPr="00D91696">
        <w:t>Следует предусматривать постепенную ликвидацию существующих воздушных ЛЭП напряжением 110 кВ и выше, проходящих по территориям жилого и общественного назначения, путем замены их кабельными линиями на участках, где высвобождаемую территорию можно застроить.</w:t>
      </w:r>
    </w:p>
    <w:p w:rsidR="00E1035A" w:rsidRPr="00D91696" w:rsidRDefault="00E1035A" w:rsidP="00991E72">
      <w:pPr>
        <w:ind w:firstLine="709"/>
      </w:pPr>
      <w:r>
        <w:t xml:space="preserve">3.4.3. </w:t>
      </w:r>
      <w:r w:rsidRPr="00D91696">
        <w:t>Трансформаторные подстанции напряжением 10 кВ и ниже допускается встраивать в жилые и общественные здания (в том случае, когда по архитектурно-планировочным или технико-экономическим соображениям строительство отдельно стоящих подстанций нецелесообразно) при соблюдении следующих условий:</w:t>
      </w:r>
    </w:p>
    <w:p w:rsidR="00E1035A" w:rsidRPr="00D91696" w:rsidRDefault="00E1035A" w:rsidP="00991E72">
      <w:pPr>
        <w:numPr>
          <w:ilvl w:val="0"/>
          <w:numId w:val="12"/>
        </w:numPr>
        <w:ind w:firstLine="709"/>
        <w:contextualSpacing/>
      </w:pPr>
      <w:r w:rsidRPr="00D91696">
        <w:t>трансформаторные подстанции отделены от остальных помещений здания противопожарными стенами и перекрытиями;</w:t>
      </w:r>
    </w:p>
    <w:p w:rsidR="00E1035A" w:rsidRPr="00D91696" w:rsidRDefault="00E1035A" w:rsidP="00991E72">
      <w:pPr>
        <w:numPr>
          <w:ilvl w:val="0"/>
          <w:numId w:val="12"/>
        </w:numPr>
        <w:ind w:firstLine="709"/>
        <w:contextualSpacing/>
      </w:pPr>
      <w:r w:rsidRPr="00D91696">
        <w:t>уровень звукового давления ограничен в соответствии с действующими нормами;</w:t>
      </w:r>
    </w:p>
    <w:p w:rsidR="00E1035A" w:rsidRPr="00D91696" w:rsidRDefault="00E1035A" w:rsidP="00991E72">
      <w:pPr>
        <w:numPr>
          <w:ilvl w:val="0"/>
          <w:numId w:val="12"/>
        </w:numPr>
        <w:ind w:firstLine="709"/>
        <w:contextualSpacing/>
      </w:pPr>
      <w:r w:rsidRPr="00D91696">
        <w:t>уровень ЭМП принимается в соответствии с предельно допустимым.</w:t>
      </w:r>
    </w:p>
    <w:p w:rsidR="00E1035A" w:rsidRPr="00D91696" w:rsidRDefault="00E1035A" w:rsidP="00991E72">
      <w:pPr>
        <w:ind w:firstLine="709"/>
      </w:pPr>
      <w:r w:rsidRPr="00D91696">
        <w:t>Трансформаторные подстанции, встраиваемые в жилые здания, должны иметь самостоятельные фундаменты, стены и перекрытия. Граничащие с ними помещения должны быть нежилыми.</w:t>
      </w:r>
    </w:p>
    <w:p w:rsidR="00E1035A" w:rsidRPr="00D91696" w:rsidRDefault="00E1035A" w:rsidP="00991E72">
      <w:pPr>
        <w:ind w:firstLine="709"/>
      </w:pPr>
      <w:r>
        <w:t xml:space="preserve">3.4.4. </w:t>
      </w:r>
      <w:r w:rsidRPr="00D91696">
        <w:t>При проектировании и реконструкции кварталов и межмагистральных территорий следует обеспечивать их электроснабжение от двух независимых источников питания: от двух подстанций или от разных секций шин одной подстанции при условии, что каждая из секций имеет питание от независимого источника, и секции имеют связь, автоматически отключаемую при нарушении работы одной секции.</w:t>
      </w:r>
    </w:p>
    <w:p w:rsidR="00E1035A" w:rsidRPr="00D91696" w:rsidRDefault="00E1035A" w:rsidP="00991E72">
      <w:pPr>
        <w:ind w:firstLine="709"/>
      </w:pPr>
      <w:r>
        <w:t xml:space="preserve">3.4.5. </w:t>
      </w:r>
      <w:r w:rsidRPr="00D91696">
        <w:t>Прокладку кабельных линий от одного центра питания к потребителям первой категории по надежности электроснабжения, как правило, следует предусматривать по разным трассам. При отсутствии такой возможности прокладка кабелей предусматривается в одной зоне, но с расстоянием между кабелями не менее 1м.</w:t>
      </w:r>
    </w:p>
    <w:p w:rsidR="00E1035A" w:rsidRPr="00D91696" w:rsidRDefault="00E1035A" w:rsidP="00991E72">
      <w:pPr>
        <w:ind w:firstLine="709"/>
      </w:pPr>
      <w:r>
        <w:t xml:space="preserve">3.4.6. </w:t>
      </w:r>
      <w:r w:rsidRPr="00D91696">
        <w:t>При реконструкции распределительных электросетей и проектировании электроснабжения новых потребителей электроэнергии следует предусматривать применение напряжения 10 кВ и перевод напряжения с 6 кВ на 10 кВ.</w:t>
      </w:r>
    </w:p>
    <w:p w:rsidR="00E1035A" w:rsidRPr="00D91696" w:rsidRDefault="00E1035A" w:rsidP="00991E72">
      <w:pPr>
        <w:ind w:firstLine="709"/>
      </w:pPr>
      <w:r w:rsidRPr="00D91696">
        <w:rPr>
          <w:b/>
          <w:bCs/>
          <w:i/>
          <w:iCs/>
        </w:rPr>
        <w:t>Примечание</w:t>
      </w:r>
      <w:r w:rsidRPr="00D91696">
        <w:t>. При строительстве распределительных сетей напряжением 10 кВ (6 кВ) следует применять преимущественно кабели в полиэтиленовой изоляции.</w:t>
      </w:r>
    </w:p>
    <w:p w:rsidR="00E1035A" w:rsidRPr="00D91696" w:rsidRDefault="00E1035A" w:rsidP="00991E72">
      <w:pPr>
        <w:ind w:firstLine="709"/>
      </w:pPr>
      <w:r>
        <w:t xml:space="preserve">3.4.7. </w:t>
      </w:r>
      <w:r w:rsidRPr="00D91696">
        <w:t>Размещение централизованных источников теплоснабжения предусматривается, как правило, в производственных (промышленных и коммунальных) зонах, по возможности в центре тепловых нагрузок.</w:t>
      </w:r>
    </w:p>
    <w:p w:rsidR="00E1035A" w:rsidRPr="00D91696" w:rsidRDefault="00E1035A" w:rsidP="00991E72">
      <w:pPr>
        <w:ind w:firstLine="709"/>
      </w:pPr>
      <w:r>
        <w:t xml:space="preserve">3.4.8. </w:t>
      </w:r>
      <w:r w:rsidRPr="00D91696">
        <w:t xml:space="preserve">Размеры земельных участков для отдельно стоящих отопительных котельных, располагаемых в жилой зоне, следует принимать в соответствии с данными, приведенными в таблице </w:t>
      </w:r>
      <w:r>
        <w:t>3</w:t>
      </w:r>
      <w:r w:rsidRPr="00D91696">
        <w:t>.</w:t>
      </w:r>
    </w:p>
    <w:p w:rsidR="00E1035A" w:rsidRPr="00D91696" w:rsidRDefault="00E1035A" w:rsidP="00991E72">
      <w:pPr>
        <w:ind w:firstLine="709"/>
      </w:pPr>
      <w:r>
        <w:t xml:space="preserve">3.4.9. </w:t>
      </w:r>
      <w:r w:rsidRPr="00D91696">
        <w:t>Для жилой зоны и нежилых зон рекомендуется применять раздельные тепловые сети, идущие непосредственно от источника теплоснабжения.</w:t>
      </w:r>
    </w:p>
    <w:p w:rsidR="00E1035A" w:rsidRPr="00D91696" w:rsidRDefault="00E1035A" w:rsidP="00991E72">
      <w:pPr>
        <w:ind w:firstLine="709"/>
      </w:pPr>
      <w:r>
        <w:t xml:space="preserve">3.4.10. </w:t>
      </w:r>
      <w:r w:rsidRPr="00D91696">
        <w:t>В городских и сельских населенных пунктах (прежде всего при одно-двухэтажной застройке) возможно как централизованное, так и автономное обеспечение теплом на нужды отопления и горячего водоснабжения. Выбор варианта осуществляется на основании технико-экономических расчетов при условии соблюдения экологических требований.</w:t>
      </w:r>
    </w:p>
    <w:p w:rsidR="00E1035A" w:rsidRPr="00D91696" w:rsidRDefault="00E1035A" w:rsidP="00991E72">
      <w:pPr>
        <w:ind w:firstLine="709"/>
      </w:pPr>
      <w:r w:rsidRPr="00D91696">
        <w:rPr>
          <w:b/>
          <w:bCs/>
          <w:i/>
          <w:iCs/>
        </w:rPr>
        <w:t>Примечание</w:t>
      </w:r>
      <w:r w:rsidRPr="00D91696">
        <w:t>. При децентрализованном теплоснабжении применяются автономные генераторы тепла различных конструкций, работающие на местных видах топлива.</w:t>
      </w:r>
    </w:p>
    <w:p w:rsidR="00E1035A" w:rsidRDefault="00E1035A" w:rsidP="00991E72">
      <w:pPr>
        <w:jc w:val="right"/>
      </w:pPr>
    </w:p>
    <w:p w:rsidR="00E1035A" w:rsidRDefault="00E1035A" w:rsidP="00991E72">
      <w:pPr>
        <w:jc w:val="right"/>
      </w:pPr>
      <w:r w:rsidRPr="00D91696">
        <w:t xml:space="preserve">Таблица </w:t>
      </w:r>
      <w:r>
        <w:t>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73"/>
        <w:gridCol w:w="2884"/>
        <w:gridCol w:w="2914"/>
      </w:tblGrid>
      <w:tr w:rsidR="00E1035A" w:rsidTr="00991E72">
        <w:tc>
          <w:tcPr>
            <w:tcW w:w="3379" w:type="dxa"/>
            <w:vMerge w:val="restart"/>
            <w:shd w:val="clear" w:color="auto" w:fill="D9D9D9"/>
          </w:tcPr>
          <w:p w:rsidR="00E1035A" w:rsidRPr="00D91696" w:rsidRDefault="00E1035A" w:rsidP="00991E72">
            <w:pPr>
              <w:jc w:val="center"/>
            </w:pPr>
            <w:r w:rsidRPr="00D91696">
              <w:t>Теплопроизводительность</w:t>
            </w:r>
            <w:r w:rsidRPr="00D91696">
              <w:br/>
              <w:t>котельных, Гкал/ч (МВт)</w:t>
            </w:r>
          </w:p>
        </w:tc>
        <w:tc>
          <w:tcPr>
            <w:tcW w:w="6759" w:type="dxa"/>
            <w:gridSpan w:val="2"/>
            <w:shd w:val="clear" w:color="auto" w:fill="D9D9D9"/>
          </w:tcPr>
          <w:p w:rsidR="00E1035A" w:rsidRDefault="00E1035A" w:rsidP="00991E72">
            <w:pPr>
              <w:jc w:val="center"/>
            </w:pPr>
            <w:r w:rsidRPr="00D91696">
              <w:t>Размеры земельных участков котельных, работающих:</w:t>
            </w:r>
          </w:p>
        </w:tc>
      </w:tr>
      <w:tr w:rsidR="00E1035A" w:rsidTr="00991E72">
        <w:tc>
          <w:tcPr>
            <w:tcW w:w="3379" w:type="dxa"/>
            <w:vMerge/>
            <w:shd w:val="clear" w:color="auto" w:fill="D9D9D9"/>
          </w:tcPr>
          <w:p w:rsidR="00E1035A" w:rsidRPr="00D91696" w:rsidRDefault="00E1035A" w:rsidP="00991E72">
            <w:pPr>
              <w:jc w:val="center"/>
            </w:pPr>
          </w:p>
        </w:tc>
        <w:tc>
          <w:tcPr>
            <w:tcW w:w="3379" w:type="dxa"/>
            <w:shd w:val="clear" w:color="auto" w:fill="D9D9D9"/>
          </w:tcPr>
          <w:p w:rsidR="00E1035A" w:rsidRPr="00D91696" w:rsidRDefault="00E1035A" w:rsidP="00991E72">
            <w:pPr>
              <w:jc w:val="center"/>
            </w:pPr>
            <w:r w:rsidRPr="00D91696">
              <w:t>на твердом топливе</w:t>
            </w:r>
          </w:p>
        </w:tc>
        <w:tc>
          <w:tcPr>
            <w:tcW w:w="3380" w:type="dxa"/>
            <w:shd w:val="clear" w:color="auto" w:fill="D9D9D9"/>
          </w:tcPr>
          <w:p w:rsidR="00E1035A" w:rsidRPr="00D91696" w:rsidRDefault="00E1035A" w:rsidP="00991E72">
            <w:pPr>
              <w:jc w:val="center"/>
            </w:pPr>
            <w:r w:rsidRPr="00D91696">
              <w:t>на газо-мазутном топливе</w:t>
            </w:r>
          </w:p>
        </w:tc>
      </w:tr>
      <w:tr w:rsidR="00E1035A" w:rsidTr="00991E72">
        <w:tc>
          <w:tcPr>
            <w:tcW w:w="3379" w:type="dxa"/>
          </w:tcPr>
          <w:p w:rsidR="00E1035A" w:rsidRPr="00D91696" w:rsidRDefault="00E1035A" w:rsidP="00991E72">
            <w:pPr>
              <w:jc w:val="center"/>
            </w:pPr>
            <w:r w:rsidRPr="00D91696">
              <w:t>До 5</w:t>
            </w:r>
          </w:p>
        </w:tc>
        <w:tc>
          <w:tcPr>
            <w:tcW w:w="3379" w:type="dxa"/>
          </w:tcPr>
          <w:p w:rsidR="00E1035A" w:rsidRPr="00D91696" w:rsidRDefault="00E1035A" w:rsidP="00991E72">
            <w:pPr>
              <w:jc w:val="center"/>
            </w:pPr>
            <w:r w:rsidRPr="00D91696">
              <w:t>0,7</w:t>
            </w:r>
          </w:p>
        </w:tc>
        <w:tc>
          <w:tcPr>
            <w:tcW w:w="3380" w:type="dxa"/>
          </w:tcPr>
          <w:p w:rsidR="00E1035A" w:rsidRPr="00D91696" w:rsidRDefault="00E1035A" w:rsidP="00991E72">
            <w:pPr>
              <w:jc w:val="center"/>
            </w:pPr>
            <w:r w:rsidRPr="00D91696">
              <w:t>0,7</w:t>
            </w:r>
          </w:p>
        </w:tc>
      </w:tr>
      <w:tr w:rsidR="00E1035A" w:rsidTr="00991E72">
        <w:tc>
          <w:tcPr>
            <w:tcW w:w="3379" w:type="dxa"/>
          </w:tcPr>
          <w:p w:rsidR="00E1035A" w:rsidRPr="00D91696" w:rsidRDefault="00E1035A" w:rsidP="00991E72">
            <w:pPr>
              <w:jc w:val="center"/>
            </w:pPr>
            <w:r w:rsidRPr="00D91696">
              <w:t>От 5 до 10 (от 6 до 12)</w:t>
            </w:r>
          </w:p>
        </w:tc>
        <w:tc>
          <w:tcPr>
            <w:tcW w:w="3379" w:type="dxa"/>
          </w:tcPr>
          <w:p w:rsidR="00E1035A" w:rsidRPr="00D91696" w:rsidRDefault="00E1035A" w:rsidP="00991E72">
            <w:pPr>
              <w:jc w:val="center"/>
            </w:pPr>
            <w:r w:rsidRPr="00D91696">
              <w:t>1,0</w:t>
            </w:r>
          </w:p>
        </w:tc>
        <w:tc>
          <w:tcPr>
            <w:tcW w:w="3380" w:type="dxa"/>
          </w:tcPr>
          <w:p w:rsidR="00E1035A" w:rsidRPr="00D91696" w:rsidRDefault="00E1035A" w:rsidP="00991E72">
            <w:pPr>
              <w:jc w:val="center"/>
            </w:pPr>
            <w:r w:rsidRPr="00D91696">
              <w:t>1,0</w:t>
            </w:r>
          </w:p>
        </w:tc>
      </w:tr>
      <w:tr w:rsidR="00E1035A" w:rsidTr="00991E72">
        <w:tc>
          <w:tcPr>
            <w:tcW w:w="3379" w:type="dxa"/>
          </w:tcPr>
          <w:p w:rsidR="00E1035A" w:rsidRPr="00D91696" w:rsidRDefault="00E1035A" w:rsidP="00991E72">
            <w:pPr>
              <w:jc w:val="center"/>
            </w:pPr>
            <w:r w:rsidRPr="00D91696">
              <w:t>Св. 10 до 50 (св. 12 до 58)</w:t>
            </w:r>
          </w:p>
        </w:tc>
        <w:tc>
          <w:tcPr>
            <w:tcW w:w="3379" w:type="dxa"/>
          </w:tcPr>
          <w:p w:rsidR="00E1035A" w:rsidRPr="00D91696" w:rsidRDefault="00E1035A" w:rsidP="00991E72">
            <w:pPr>
              <w:jc w:val="center"/>
            </w:pPr>
            <w:r w:rsidRPr="00D91696">
              <w:t>2,0</w:t>
            </w:r>
          </w:p>
        </w:tc>
        <w:tc>
          <w:tcPr>
            <w:tcW w:w="3380" w:type="dxa"/>
          </w:tcPr>
          <w:p w:rsidR="00E1035A" w:rsidRPr="00D91696" w:rsidRDefault="00E1035A" w:rsidP="00991E72">
            <w:pPr>
              <w:jc w:val="center"/>
            </w:pPr>
            <w:r w:rsidRPr="00D91696">
              <w:t>1,5</w:t>
            </w:r>
          </w:p>
        </w:tc>
      </w:tr>
      <w:tr w:rsidR="00E1035A" w:rsidTr="00991E72">
        <w:tc>
          <w:tcPr>
            <w:tcW w:w="3379" w:type="dxa"/>
          </w:tcPr>
          <w:p w:rsidR="00E1035A" w:rsidRPr="00D91696" w:rsidRDefault="00E1035A" w:rsidP="00991E72">
            <w:pPr>
              <w:jc w:val="center"/>
            </w:pPr>
            <w:r w:rsidRPr="00D91696">
              <w:t>" 50 " 100 ( " 58 " 116)</w:t>
            </w:r>
          </w:p>
        </w:tc>
        <w:tc>
          <w:tcPr>
            <w:tcW w:w="3379" w:type="dxa"/>
          </w:tcPr>
          <w:p w:rsidR="00E1035A" w:rsidRPr="00D91696" w:rsidRDefault="00E1035A" w:rsidP="00991E72">
            <w:pPr>
              <w:jc w:val="center"/>
            </w:pPr>
            <w:r w:rsidRPr="00D91696">
              <w:t>3,0</w:t>
            </w:r>
          </w:p>
        </w:tc>
        <w:tc>
          <w:tcPr>
            <w:tcW w:w="3380" w:type="dxa"/>
          </w:tcPr>
          <w:p w:rsidR="00E1035A" w:rsidRPr="00D91696" w:rsidRDefault="00E1035A" w:rsidP="00991E72">
            <w:pPr>
              <w:jc w:val="center"/>
            </w:pPr>
            <w:r w:rsidRPr="00D91696">
              <w:t>2,5</w:t>
            </w:r>
          </w:p>
        </w:tc>
      </w:tr>
      <w:tr w:rsidR="00E1035A" w:rsidTr="00991E72">
        <w:tc>
          <w:tcPr>
            <w:tcW w:w="3379" w:type="dxa"/>
          </w:tcPr>
          <w:p w:rsidR="00E1035A" w:rsidRPr="00D91696" w:rsidRDefault="00E1035A" w:rsidP="00991E72">
            <w:pPr>
              <w:jc w:val="center"/>
            </w:pPr>
            <w:r w:rsidRPr="00D91696">
              <w:t>" 100 " 200 ( " 116 " 233)</w:t>
            </w:r>
          </w:p>
        </w:tc>
        <w:tc>
          <w:tcPr>
            <w:tcW w:w="3379" w:type="dxa"/>
          </w:tcPr>
          <w:p w:rsidR="00E1035A" w:rsidRPr="00D91696" w:rsidRDefault="00E1035A" w:rsidP="00991E72">
            <w:pPr>
              <w:jc w:val="center"/>
            </w:pPr>
            <w:r w:rsidRPr="00D91696">
              <w:t>3,7</w:t>
            </w:r>
          </w:p>
        </w:tc>
        <w:tc>
          <w:tcPr>
            <w:tcW w:w="3380" w:type="dxa"/>
          </w:tcPr>
          <w:p w:rsidR="00E1035A" w:rsidRPr="00D91696" w:rsidRDefault="00E1035A" w:rsidP="00991E72">
            <w:pPr>
              <w:jc w:val="center"/>
            </w:pPr>
            <w:r w:rsidRPr="00D91696">
              <w:t>3,0</w:t>
            </w:r>
          </w:p>
        </w:tc>
      </w:tr>
      <w:tr w:rsidR="00E1035A" w:rsidTr="00991E72">
        <w:tc>
          <w:tcPr>
            <w:tcW w:w="3379" w:type="dxa"/>
          </w:tcPr>
          <w:p w:rsidR="00E1035A" w:rsidRPr="00D91696" w:rsidRDefault="00E1035A" w:rsidP="00991E72">
            <w:pPr>
              <w:jc w:val="center"/>
            </w:pPr>
            <w:r w:rsidRPr="00D91696">
              <w:t>" 200 " 400 ( " 233 " 466)</w:t>
            </w:r>
          </w:p>
        </w:tc>
        <w:tc>
          <w:tcPr>
            <w:tcW w:w="3379" w:type="dxa"/>
          </w:tcPr>
          <w:p w:rsidR="00E1035A" w:rsidRPr="00D91696" w:rsidRDefault="00E1035A" w:rsidP="00991E72">
            <w:pPr>
              <w:jc w:val="center"/>
            </w:pPr>
            <w:r w:rsidRPr="00D91696">
              <w:t>4,3</w:t>
            </w:r>
          </w:p>
        </w:tc>
        <w:tc>
          <w:tcPr>
            <w:tcW w:w="3380" w:type="dxa"/>
          </w:tcPr>
          <w:p w:rsidR="00E1035A" w:rsidRPr="00D91696" w:rsidRDefault="00E1035A" w:rsidP="00991E72">
            <w:pPr>
              <w:jc w:val="center"/>
            </w:pPr>
            <w:r w:rsidRPr="00D91696">
              <w:t>3,5</w:t>
            </w:r>
          </w:p>
        </w:tc>
      </w:tr>
    </w:tbl>
    <w:p w:rsidR="00E1035A" w:rsidRDefault="00E1035A" w:rsidP="00991E72">
      <w:pPr>
        <w:jc w:val="right"/>
      </w:pPr>
    </w:p>
    <w:p w:rsidR="00E1035A" w:rsidRPr="00D91696" w:rsidRDefault="00E1035A" w:rsidP="00991E72">
      <w:pPr>
        <w:tabs>
          <w:tab w:val="left" w:pos="0"/>
        </w:tabs>
        <w:ind w:firstLine="709"/>
        <w:rPr>
          <w:b/>
          <w:bCs/>
          <w:i/>
          <w:iCs/>
        </w:rPr>
      </w:pPr>
      <w:r w:rsidRPr="00D91696">
        <w:rPr>
          <w:b/>
          <w:bCs/>
          <w:i/>
          <w:iCs/>
        </w:rPr>
        <w:t>Примечания:</w:t>
      </w:r>
    </w:p>
    <w:p w:rsidR="00E1035A" w:rsidRPr="00D91696" w:rsidRDefault="00E1035A" w:rsidP="00991E72">
      <w:pPr>
        <w:numPr>
          <w:ilvl w:val="0"/>
          <w:numId w:val="13"/>
        </w:numPr>
        <w:tabs>
          <w:tab w:val="left" w:pos="0"/>
        </w:tabs>
        <w:ind w:firstLine="709"/>
      </w:pPr>
      <w:r w:rsidRPr="00D91696">
        <w:t>Размеры земельных участков отопительных котельных, обеспечивающих потребителей горячей водой с непосредственным водоразбором, а также котельных, доставка топлива к которым предусматривается по железной дороге, следует увеличивать на 20 %.</w:t>
      </w:r>
    </w:p>
    <w:p w:rsidR="00E1035A" w:rsidRPr="00D91696" w:rsidRDefault="00E1035A" w:rsidP="00991E72">
      <w:pPr>
        <w:numPr>
          <w:ilvl w:val="0"/>
          <w:numId w:val="13"/>
        </w:numPr>
        <w:tabs>
          <w:tab w:val="left" w:pos="0"/>
        </w:tabs>
        <w:ind w:firstLine="709"/>
      </w:pPr>
      <w:r w:rsidRPr="00D91696">
        <w:t>Размеры санитарно-защитных зон от котельных определяются в соответствии с СанПиН 2.2.1/2.1.1.1200-03.</w:t>
      </w:r>
    </w:p>
    <w:p w:rsidR="00E1035A" w:rsidRDefault="00E1035A" w:rsidP="00991E72"/>
    <w:p w:rsidR="00E1035A" w:rsidRPr="00D91696" w:rsidRDefault="00E1035A" w:rsidP="00991E72">
      <w:pPr>
        <w:ind w:firstLine="709"/>
      </w:pPr>
      <w:r>
        <w:t xml:space="preserve">3.4.11. </w:t>
      </w:r>
      <w:r w:rsidRPr="00D91696">
        <w:t>Использование индивидуальных котельных допускается на основании технико-экономического обоснования при отсутствии:</w:t>
      </w:r>
    </w:p>
    <w:p w:rsidR="00E1035A" w:rsidRPr="00D91696" w:rsidRDefault="00E1035A" w:rsidP="00991E72">
      <w:pPr>
        <w:numPr>
          <w:ilvl w:val="0"/>
          <w:numId w:val="12"/>
        </w:numPr>
        <w:ind w:firstLine="709"/>
        <w:contextualSpacing/>
      </w:pPr>
      <w:r w:rsidRPr="00D91696">
        <w:t>резерва тепла на централизованном источнике (ТЭЦ или котельной);</w:t>
      </w:r>
    </w:p>
    <w:p w:rsidR="00E1035A" w:rsidRPr="00D91696" w:rsidRDefault="00E1035A" w:rsidP="00991E72">
      <w:pPr>
        <w:numPr>
          <w:ilvl w:val="0"/>
          <w:numId w:val="12"/>
        </w:numPr>
        <w:ind w:firstLine="709"/>
        <w:contextualSpacing/>
      </w:pPr>
      <w:r w:rsidRPr="00D91696">
        <w:t>тепловых сетей;</w:t>
      </w:r>
    </w:p>
    <w:p w:rsidR="00E1035A" w:rsidRPr="00D91696" w:rsidRDefault="00E1035A" w:rsidP="00991E72">
      <w:pPr>
        <w:numPr>
          <w:ilvl w:val="0"/>
          <w:numId w:val="12"/>
        </w:numPr>
        <w:ind w:firstLine="709"/>
        <w:contextualSpacing/>
      </w:pPr>
      <w:r w:rsidRPr="00D91696">
        <w:t>для объектов I категории - при невозможности резервирования подачи тепла от двух независимых магистралей.</w:t>
      </w:r>
    </w:p>
    <w:p w:rsidR="00E1035A" w:rsidRPr="00D91696" w:rsidRDefault="00E1035A" w:rsidP="00991E72">
      <w:pPr>
        <w:tabs>
          <w:tab w:val="left" w:pos="0"/>
        </w:tabs>
        <w:ind w:firstLine="709"/>
      </w:pPr>
      <w:r w:rsidRPr="00D91696">
        <w:tab/>
        <w:t>Индивидуальные котельные могут быть отдельно стоящими, пристроенными к зданиям, встроенными в здания, крышными. Основание для проектирования и вид локальной котельной (отдельно стоящая, пристроенная, встроенная в здание, крышная) в каждом конкретном случае определяется по согласованию с энергоснабжающими организациями, органами архитектуры городской администрации и со специально уполномоченными органами в области охраны природы и санитарного благополучия человека.</w:t>
      </w:r>
    </w:p>
    <w:p w:rsidR="00E1035A" w:rsidRPr="00D91696" w:rsidRDefault="00E1035A" w:rsidP="00991E72">
      <w:pPr>
        <w:ind w:firstLine="709"/>
      </w:pPr>
      <w:r>
        <w:t xml:space="preserve">3.4.12. </w:t>
      </w:r>
      <w:r w:rsidRPr="00D91696">
        <w:t>Размещение встроенных газовых котельных в общественных зданиях должно проводиться в соответствии с СП 89.13330.2012, а также СанПиН 2.2.1/2.1.1.1200-03 и СанПиН 2.1.6.1032-01 при учете требований взрывопожаробезопасности, обеспечения нормативов воздухообмена котельной (включая аварийную вентиляцию) и использовании оборудования, функционирующего в автоматическом режиме без обслуживающего персонала.</w:t>
      </w:r>
    </w:p>
    <w:p w:rsidR="00E1035A" w:rsidRPr="00D91696" w:rsidRDefault="00E1035A" w:rsidP="00991E72">
      <w:pPr>
        <w:tabs>
          <w:tab w:val="left" w:pos="0"/>
        </w:tabs>
        <w:ind w:firstLine="709"/>
      </w:pPr>
      <w:r w:rsidRPr="00D91696">
        <w:t>Размещение крышных котельных, встроенно-пристроенных котельных осуществляется в каждом случае на основании расчетов рассеивания атмосферного воздуха и оценки риска здоровью населения.</w:t>
      </w:r>
    </w:p>
    <w:p w:rsidR="00E1035A" w:rsidRPr="00D91696" w:rsidRDefault="00E1035A" w:rsidP="00991E72">
      <w:pPr>
        <w:tabs>
          <w:tab w:val="left" w:pos="0"/>
        </w:tabs>
        <w:ind w:firstLine="709"/>
        <w:rPr>
          <w:b/>
          <w:bCs/>
        </w:rPr>
      </w:pPr>
      <w:r w:rsidRPr="00D91696">
        <w:rPr>
          <w:b/>
          <w:bCs/>
          <w:i/>
          <w:iCs/>
        </w:rPr>
        <w:t>Примечания</w:t>
      </w:r>
      <w:r w:rsidRPr="00D91696">
        <w:rPr>
          <w:b/>
          <w:bCs/>
        </w:rPr>
        <w:t>:</w:t>
      </w:r>
    </w:p>
    <w:p w:rsidR="00E1035A" w:rsidRPr="00D91696" w:rsidRDefault="00E1035A" w:rsidP="00991E72">
      <w:pPr>
        <w:numPr>
          <w:ilvl w:val="0"/>
          <w:numId w:val="14"/>
        </w:numPr>
        <w:tabs>
          <w:tab w:val="left" w:pos="0"/>
        </w:tabs>
        <w:ind w:left="709" w:firstLine="426"/>
      </w:pPr>
      <w:r w:rsidRPr="00D91696">
        <w:t xml:space="preserve">Автоматизированные крышные газовые котельные модульного типа могут размещаться во всех зданиях, кроме детских и школьных учреждений, лечебных корпусов больниц и поликлиник, лечебных и спальных корпусов санаториев и учреждений отдыха. На строении не должно быть более одной крышной котельной, размещаемой в соответствии с требованиями СП 89.13330.2012, СП 62.13330.2011*. </w:t>
      </w:r>
    </w:p>
    <w:p w:rsidR="00E1035A" w:rsidRPr="00D91696" w:rsidRDefault="00E1035A" w:rsidP="00991E72">
      <w:pPr>
        <w:numPr>
          <w:ilvl w:val="0"/>
          <w:numId w:val="14"/>
        </w:numPr>
        <w:tabs>
          <w:tab w:val="left" w:pos="0"/>
        </w:tabs>
        <w:ind w:left="709" w:firstLine="426"/>
      </w:pPr>
      <w:r w:rsidRPr="00D91696">
        <w:t>Не допускается размещение встроенных газовых котельных в общественных зданиях под торговыми и зрительными залами, под помещениями общественного питания, фойе и другими помещениями с большим числом посетителей или работающих.</w:t>
      </w:r>
    </w:p>
    <w:p w:rsidR="00E1035A" w:rsidRPr="00D91696" w:rsidRDefault="00E1035A" w:rsidP="00991E72">
      <w:pPr>
        <w:numPr>
          <w:ilvl w:val="0"/>
          <w:numId w:val="14"/>
        </w:numPr>
        <w:tabs>
          <w:tab w:val="left" w:pos="0"/>
        </w:tabs>
        <w:ind w:left="709" w:firstLine="426"/>
      </w:pPr>
      <w:r w:rsidRPr="00D91696">
        <w:t>Не допускается устройство локальных котельных на угольном и мазутном топливе, кроме локальных котельных в индивидуальных жилых домах.</w:t>
      </w:r>
    </w:p>
    <w:p w:rsidR="00E1035A" w:rsidRDefault="00E1035A" w:rsidP="00991E72"/>
    <w:p w:rsidR="00E1035A" w:rsidRPr="00D91696" w:rsidRDefault="00E1035A" w:rsidP="00991E72">
      <w:pPr>
        <w:ind w:firstLine="709"/>
      </w:pPr>
      <w:r>
        <w:t xml:space="preserve">3.4.13. </w:t>
      </w:r>
      <w:r w:rsidRPr="00D91696">
        <w:t xml:space="preserve">Размеры земельных участков газонаполнительных станций (ГНС), газонаполнительных пунктов (ГНП) и промежуточных складов баллонов (ПСБ), а также расстояния от них до зданий и сооружений различного назначения следует принимать согласно СП 62.13330.2011*. </w:t>
      </w:r>
    </w:p>
    <w:p w:rsidR="00E1035A" w:rsidRPr="00D91696" w:rsidRDefault="00E1035A" w:rsidP="00991E72">
      <w:pPr>
        <w:tabs>
          <w:tab w:val="left" w:pos="0"/>
        </w:tabs>
        <w:ind w:firstLine="709"/>
      </w:pPr>
      <w:r>
        <w:t xml:space="preserve">3.4.14. </w:t>
      </w:r>
      <w:r w:rsidRPr="00D91696">
        <w:t>Годовые и максимальные часовые расходы газа по предприятиям (котельным, баням, прачечным, промышленным объектам) следует устанавливать по данным теплопотребления.</w:t>
      </w:r>
    </w:p>
    <w:p w:rsidR="00E1035A" w:rsidRPr="00D91696" w:rsidRDefault="00E1035A" w:rsidP="00991E72">
      <w:pPr>
        <w:tabs>
          <w:tab w:val="left" w:pos="0"/>
        </w:tabs>
        <w:ind w:firstLine="709"/>
      </w:pPr>
      <w:r>
        <w:t xml:space="preserve">3.4.15. </w:t>
      </w:r>
      <w:r w:rsidRPr="00D91696">
        <w:t>При соответствующем технико-экономическом обосновании в схеме энергоснабжения следует предусматривать установки альтернативных возобновляемых источников энергии (солнечные установки, ветроагрегаты и другие).</w:t>
      </w:r>
    </w:p>
    <w:p w:rsidR="00E1035A" w:rsidRPr="00D91696" w:rsidRDefault="00E1035A" w:rsidP="00991E72">
      <w:pPr>
        <w:tabs>
          <w:tab w:val="left" w:pos="0"/>
        </w:tabs>
        <w:ind w:left="426" w:firstLine="709"/>
      </w:pPr>
    </w:p>
    <w:p w:rsidR="00E1035A" w:rsidRPr="00D22D67" w:rsidRDefault="00E1035A" w:rsidP="00991E72">
      <w:pPr>
        <w:spacing w:before="100" w:beforeAutospacing="1" w:after="100" w:afterAutospacing="1"/>
        <w:ind w:firstLine="426"/>
        <w:jc w:val="center"/>
        <w:outlineLvl w:val="2"/>
        <w:rPr>
          <w:b/>
        </w:rPr>
      </w:pPr>
      <w:bookmarkStart w:id="37" w:name="_Toc402023773"/>
      <w:r>
        <w:rPr>
          <w:b/>
        </w:rPr>
        <w:t>3</w:t>
      </w:r>
      <w:r w:rsidRPr="00D22D67">
        <w:rPr>
          <w:b/>
        </w:rPr>
        <w:t>.5. Связь</w:t>
      </w:r>
      <w:bookmarkEnd w:id="37"/>
    </w:p>
    <w:p w:rsidR="00E1035A" w:rsidRPr="00D91696" w:rsidRDefault="00E1035A" w:rsidP="00991E72">
      <w:pPr>
        <w:tabs>
          <w:tab w:val="left" w:pos="0"/>
        </w:tabs>
        <w:ind w:firstLine="709"/>
      </w:pPr>
      <w:r>
        <w:t xml:space="preserve">3.5.1. </w:t>
      </w:r>
      <w:r w:rsidRPr="00D91696">
        <w:t>Размещение предприятий, зданий и сооружений связи, радиовещания и телевидения, пожарной и охранной сигнализации, диспетчеризации систем инженерного оборудования следует осуществлять в соответствии с требованиями РД 45.120-2000, СанПиН 2.1.8/2.2.4.1383-03, СанПиН 2971-84 и других, утвержденных в установленном порядке нормативных документов.</w:t>
      </w:r>
    </w:p>
    <w:p w:rsidR="00E1035A" w:rsidRPr="00D91696" w:rsidRDefault="00E1035A" w:rsidP="00991E72">
      <w:pPr>
        <w:tabs>
          <w:tab w:val="left" w:pos="0"/>
        </w:tabs>
        <w:ind w:firstLine="709"/>
      </w:pPr>
      <w:r>
        <w:t xml:space="preserve">3.5.2. </w:t>
      </w:r>
      <w:r w:rsidRPr="00D91696">
        <w:t>Отделения почтовой связи желательно размещать в общественных и торговых комплексах, а в сельской местности - в составе административных зданий. При экономической и технической целесообразности в почтовых отделениях связи следует предусматривать выделение помещений для размещения оборудования АТС, концентраторов и пунктов по предоставлению услуг электрической связи.</w:t>
      </w:r>
    </w:p>
    <w:p w:rsidR="00E1035A" w:rsidRPr="00D91696" w:rsidRDefault="00E1035A" w:rsidP="00991E72">
      <w:pPr>
        <w:ind w:firstLine="709"/>
      </w:pPr>
      <w:r w:rsidRPr="00D91696">
        <w:rPr>
          <w:b/>
          <w:bCs/>
          <w:i/>
          <w:iCs/>
        </w:rPr>
        <w:t>Примечание</w:t>
      </w:r>
      <w:r w:rsidRPr="00D91696">
        <w:t>. При проектировании отделений почтовой связи, пунктов по предоставлению услуг электрической связи следует предусматривать возможность доступа в них инвалидов (установка пандусов и другое).</w:t>
      </w:r>
    </w:p>
    <w:p w:rsidR="00E1035A" w:rsidRPr="00D91696" w:rsidRDefault="00E1035A" w:rsidP="00991E72">
      <w:pPr>
        <w:tabs>
          <w:tab w:val="left" w:pos="0"/>
        </w:tabs>
        <w:ind w:firstLine="709"/>
      </w:pPr>
      <w:r>
        <w:t xml:space="preserve">3.5.3. </w:t>
      </w:r>
      <w:r w:rsidRPr="00D91696">
        <w:t>Здания автоматических телефонных станций (АТС) следует размещать на внутриквартальной территории в отдалении от жилых домов, тяговых подстанций и ЛЭП, предусматривая к ним не менее двух подходов трасс кабелей (магистральных и соединительных).</w:t>
      </w:r>
    </w:p>
    <w:p w:rsidR="00E1035A" w:rsidRPr="00D91696" w:rsidRDefault="00E1035A" w:rsidP="00991E72">
      <w:pPr>
        <w:ind w:firstLine="709"/>
      </w:pPr>
      <w:r w:rsidRPr="00D91696">
        <w:t>Электропитание АТС следует осуществлять от двух независимых вводов энергоснабжения и предусматривать также аварийный источник энергоснабжения и помещение для его размещения.</w:t>
      </w:r>
    </w:p>
    <w:p w:rsidR="00E1035A" w:rsidRPr="00D91696" w:rsidRDefault="00E1035A" w:rsidP="00991E72">
      <w:pPr>
        <w:tabs>
          <w:tab w:val="left" w:pos="0"/>
        </w:tabs>
        <w:ind w:firstLine="709"/>
      </w:pPr>
      <w:r>
        <w:t xml:space="preserve">3.5.4. </w:t>
      </w:r>
      <w:r w:rsidRPr="00D91696">
        <w:t>При застройке новых территорий следует предусматривать строительство сетей распределительных систем кабельного телевидения (СРСКТ) с диапазоном частот от 5 до 862 МГц. Техническая емкость СРСКТ на дом определяется суммой емкости СРСКТ каждого подъезда, которая, в свою очередь, определяется произведением технической емкости этажа на количество этажей в подъезде. Техническая емкость СРСКТ этажа определяется суммой СРСКТ каждой квартиры, рассчитываемой как число жилых комнат в квартире плюс 1.</w:t>
      </w:r>
    </w:p>
    <w:p w:rsidR="00E1035A" w:rsidRPr="00D91696" w:rsidRDefault="00E1035A" w:rsidP="00991E72">
      <w:pPr>
        <w:tabs>
          <w:tab w:val="left" w:pos="0"/>
        </w:tabs>
        <w:ind w:firstLine="709"/>
      </w:pPr>
      <w:r>
        <w:t xml:space="preserve">3.5.5. </w:t>
      </w:r>
      <w:r w:rsidRPr="00D91696">
        <w:t>При проектировании и реконструкции кварталов (микрорайонов) следует избегать образования «теневых зон», т.е. территорий, на которых уровни приема телевизионных каналов на выходе абонентских розеток ниже уровней, определенных ГОСТ Р 52023-2003. Новые СРСКТ, во избежание образования «теневых зон», должны строиться по схеме «антенна на дом» или «антенна на группу домов».</w:t>
      </w:r>
    </w:p>
    <w:p w:rsidR="00E1035A" w:rsidRPr="00D22D67" w:rsidRDefault="00E1035A" w:rsidP="00991E72">
      <w:pPr>
        <w:spacing w:before="100" w:beforeAutospacing="1" w:after="100" w:afterAutospacing="1"/>
        <w:ind w:firstLine="426"/>
        <w:jc w:val="center"/>
        <w:outlineLvl w:val="2"/>
        <w:rPr>
          <w:b/>
        </w:rPr>
      </w:pPr>
      <w:bookmarkStart w:id="38" w:name="_Toc402023774"/>
      <w:r>
        <w:rPr>
          <w:b/>
        </w:rPr>
        <w:t>3</w:t>
      </w:r>
      <w:r w:rsidRPr="00D22D67">
        <w:rPr>
          <w:b/>
        </w:rPr>
        <w:t>.6. Инженерные сети</w:t>
      </w:r>
      <w:bookmarkEnd w:id="38"/>
    </w:p>
    <w:p w:rsidR="00E1035A" w:rsidRPr="00D91696" w:rsidRDefault="00E1035A" w:rsidP="00991E72">
      <w:pPr>
        <w:tabs>
          <w:tab w:val="left" w:pos="0"/>
        </w:tabs>
        <w:ind w:firstLine="709"/>
      </w:pPr>
      <w:r>
        <w:t xml:space="preserve">3.6.1. </w:t>
      </w:r>
      <w:r w:rsidRPr="00D91696">
        <w:t>Инженерные сети следует проектировать как комплексную систему с учетом их развития на соответствующий расчетный период.</w:t>
      </w:r>
    </w:p>
    <w:p w:rsidR="00E1035A" w:rsidRPr="00D91696" w:rsidRDefault="00E1035A" w:rsidP="00991E72">
      <w:pPr>
        <w:tabs>
          <w:tab w:val="left" w:pos="0"/>
        </w:tabs>
        <w:ind w:firstLine="709"/>
      </w:pPr>
      <w:r>
        <w:t xml:space="preserve">3.6.2. </w:t>
      </w:r>
      <w:r w:rsidRPr="00D91696">
        <w:t>Прокладку инженерных сетей в пределах красных линий магистралей следует предусматривать, как правило, вне основной проезжей части: под тротуарами или разделительными полосами - инженерные сети в коллекторах, каналах или тоннелях; в разделительных полосах - тепловые сети, водопровод, газопровод, хозяйственную, дождевую канализацию.</w:t>
      </w:r>
    </w:p>
    <w:p w:rsidR="00E1035A" w:rsidRPr="00D91696" w:rsidRDefault="00E1035A" w:rsidP="00991E72">
      <w:pPr>
        <w:ind w:firstLine="709"/>
      </w:pPr>
      <w:r w:rsidRPr="00D91696">
        <w:t xml:space="preserve">Размещение линейно-кабельных сооружений целесообразно выполнять в границах красных линий, на территориях общего пользования или на земельных участках отводимых для указанных целей. </w:t>
      </w:r>
    </w:p>
    <w:p w:rsidR="00E1035A" w:rsidRPr="00D91696" w:rsidRDefault="00E1035A" w:rsidP="00991E72">
      <w:pPr>
        <w:ind w:firstLine="709"/>
      </w:pPr>
      <w:r w:rsidRPr="00D91696">
        <w:t>Для прокладки магистральных инженерных сетей в новых районах следует предусматривать специальные технические полосы с их благоустройством и озеленением.</w:t>
      </w:r>
    </w:p>
    <w:p w:rsidR="00E1035A" w:rsidRPr="00D91696" w:rsidRDefault="00E1035A" w:rsidP="00991E72">
      <w:pPr>
        <w:tabs>
          <w:tab w:val="left" w:pos="0"/>
        </w:tabs>
        <w:ind w:firstLine="709"/>
      </w:pPr>
      <w:r>
        <w:t xml:space="preserve">3.6.3. </w:t>
      </w:r>
      <w:r w:rsidRPr="00D91696">
        <w:t>При реконструкции проезжих частей улиц и дорог с устройством капитальных дорожных капитальных покрытий, под которыми расположены подземные инженерные сети, следует предусматривать вынос этих сетей на разделительные полосы и под тротуары. При соответствующем обосновании допускаются под проезжими частями улиц сохранение существующих, а также прокладка в каналах и тоннелях новых сетей. На существующих улицах, не имеющих разделительных полос, допускается размещение новых инженерных сетей под проезжей частью при условии размещения их в тоннелях или каналах. При технической необходимости допускается прокладка газопровода под проезжими частями улиц.</w:t>
      </w:r>
    </w:p>
    <w:p w:rsidR="00E1035A" w:rsidRPr="00D91696" w:rsidRDefault="00E1035A" w:rsidP="00991E72">
      <w:pPr>
        <w:tabs>
          <w:tab w:val="left" w:pos="0"/>
        </w:tabs>
        <w:ind w:firstLine="709"/>
      </w:pPr>
      <w:r>
        <w:t xml:space="preserve">3.6.4. </w:t>
      </w:r>
      <w:r w:rsidRPr="00D91696">
        <w:t>Расстояния по горизонтали (в свету) от ближайших подземных инженерных сетей до зданий и сооружений и между соседними инженерными подземными сетями при их параллельном размещении следует принимать по СП 42.13330.2011.</w:t>
      </w:r>
    </w:p>
    <w:p w:rsidR="00E1035A" w:rsidRPr="00D91696" w:rsidRDefault="00E1035A" w:rsidP="00991E72">
      <w:pPr>
        <w:tabs>
          <w:tab w:val="left" w:pos="0"/>
        </w:tabs>
        <w:ind w:firstLine="709"/>
      </w:pPr>
      <w:r>
        <w:t xml:space="preserve">3.6.5. </w:t>
      </w:r>
      <w:r w:rsidRPr="00D91696">
        <w:t>Для нефтепродуктопроводов, прокладываемых на территории поселения, следует руководствоваться СП 125.13330.2012. Минимальные расстояния от магистральных трубопроводов для транспортирования нефти следует принимать в соответствии с СанПиН 2.2.1/2.1.1.1200-03.</w:t>
      </w:r>
    </w:p>
    <w:p w:rsidR="00E1035A" w:rsidRPr="00D91696" w:rsidRDefault="00E1035A" w:rsidP="00991E72">
      <w:pPr>
        <w:tabs>
          <w:tab w:val="left" w:pos="0"/>
        </w:tabs>
        <w:ind w:firstLine="709"/>
      </w:pPr>
      <w:r>
        <w:t xml:space="preserve">3.6.6. </w:t>
      </w:r>
      <w:r w:rsidRPr="00D91696">
        <w:t>Прокладка трубопроводов с легковоспламеняющимися и горючими жидкостями, а также со сжиженными газами для снабжения промышленных предприятий и складов по территории жилой зоны не допускается.</w:t>
      </w:r>
    </w:p>
    <w:p w:rsidR="00E1035A" w:rsidRPr="00D91696" w:rsidRDefault="00E1035A" w:rsidP="00991E72">
      <w:pPr>
        <w:tabs>
          <w:tab w:val="left" w:pos="0"/>
        </w:tabs>
        <w:ind w:firstLine="709"/>
      </w:pPr>
      <w:r>
        <w:t xml:space="preserve">3.6.7. </w:t>
      </w:r>
      <w:r w:rsidRPr="00D91696">
        <w:t>Для переходов через автомобильные и железные дороги допускается применять надземные переходы в виде П-образного контура (в местах с наименьшим числом путей и за пределами стрелочных переводов) и подземные переходы в железобетонных каналах.</w:t>
      </w:r>
    </w:p>
    <w:p w:rsidR="00E1035A" w:rsidRPr="00D91696" w:rsidRDefault="00E1035A" w:rsidP="00991E72">
      <w:pPr>
        <w:ind w:firstLine="709"/>
      </w:pPr>
      <w:r w:rsidRPr="00D91696">
        <w:t>При проектировании надземного перехода расстояние от покрытия автодороги до низа труб или пролетного строения принимается не менее 5,0 м.</w:t>
      </w:r>
    </w:p>
    <w:p w:rsidR="00E1035A" w:rsidRPr="00D91696" w:rsidRDefault="00E1035A" w:rsidP="00991E72">
      <w:pPr>
        <w:ind w:firstLine="709"/>
      </w:pPr>
      <w:r w:rsidRPr="00D91696">
        <w:t>При подземной прокладке на трубопроводах с обеих сторон переходов следует располагать колодцы.</w:t>
      </w:r>
    </w:p>
    <w:p w:rsidR="00E1035A" w:rsidRPr="00EA7817" w:rsidRDefault="00E1035A" w:rsidP="00991E72">
      <w:pPr>
        <w:widowControl w:val="0"/>
        <w:autoSpaceDE w:val="0"/>
        <w:autoSpaceDN w:val="0"/>
        <w:adjustRightInd w:val="0"/>
        <w:spacing w:line="239" w:lineRule="auto"/>
        <w:ind w:firstLine="720"/>
        <w:rPr>
          <w:b/>
        </w:rPr>
      </w:pPr>
    </w:p>
    <w:p w:rsidR="00E1035A" w:rsidRDefault="00E1035A" w:rsidP="00991E72">
      <w:pPr>
        <w:widowControl w:val="0"/>
        <w:autoSpaceDE w:val="0"/>
        <w:autoSpaceDN w:val="0"/>
        <w:adjustRightInd w:val="0"/>
        <w:spacing w:line="239" w:lineRule="auto"/>
        <w:ind w:firstLine="720"/>
      </w:pPr>
    </w:p>
    <w:p w:rsidR="00E1035A" w:rsidRDefault="00E1035A" w:rsidP="00991E72">
      <w:pPr>
        <w:widowControl w:val="0"/>
        <w:autoSpaceDE w:val="0"/>
        <w:autoSpaceDN w:val="0"/>
        <w:adjustRightInd w:val="0"/>
        <w:spacing w:line="239" w:lineRule="auto"/>
        <w:ind w:firstLine="720"/>
        <w:rPr>
          <w:b/>
        </w:rPr>
      </w:pPr>
      <w:r>
        <w:rPr>
          <w:b/>
          <w:lang w:val="en-US"/>
        </w:rPr>
        <w:t>III</w:t>
      </w:r>
      <w:r>
        <w:rPr>
          <w:b/>
        </w:rPr>
        <w:t>. МАТЕРИАЛЫ ПО ОБОСНОВАНИЮ РАСЧЕТНЫХ ПОКАЗАТЕЛЕЙ</w:t>
      </w:r>
    </w:p>
    <w:p w:rsidR="00E1035A" w:rsidRDefault="00E1035A" w:rsidP="00991E72">
      <w:pPr>
        <w:widowControl w:val="0"/>
        <w:autoSpaceDE w:val="0"/>
        <w:autoSpaceDN w:val="0"/>
        <w:adjustRightInd w:val="0"/>
        <w:spacing w:line="239" w:lineRule="auto"/>
        <w:ind w:firstLine="720"/>
      </w:pPr>
    </w:p>
    <w:p w:rsidR="00E1035A" w:rsidRPr="00D91696" w:rsidRDefault="00E1035A" w:rsidP="00991E72">
      <w:pPr>
        <w:ind w:firstLine="709"/>
      </w:pPr>
      <w:r w:rsidRPr="00D91696">
        <w:t xml:space="preserve">В настоящих </w:t>
      </w:r>
      <w:r>
        <w:t>местн</w:t>
      </w:r>
      <w:r w:rsidRPr="00D91696">
        <w:t>ых нормативах градостроительного проектирования</w:t>
      </w:r>
      <w:r w:rsidRPr="00591FFD">
        <w:t xml:space="preserve"> </w:t>
      </w:r>
      <w:r>
        <w:t>Криушанского сель</w:t>
      </w:r>
      <w:r w:rsidRPr="00226E65">
        <w:t xml:space="preserve">ского поселения </w:t>
      </w:r>
      <w:r>
        <w:t>Панинского муниципального района</w:t>
      </w:r>
      <w:r w:rsidRPr="00D91696">
        <w:t xml:space="preserve"> Воронежской области </w:t>
      </w:r>
      <w:r>
        <w:t>расчетные показатели приведены</w:t>
      </w:r>
      <w:r w:rsidRPr="00D91696">
        <w:t xml:space="preserve"> на</w:t>
      </w:r>
      <w:r>
        <w:t xml:space="preserve"> основании</w:t>
      </w:r>
      <w:r w:rsidRPr="00D91696">
        <w:t xml:space="preserve"> следующи</w:t>
      </w:r>
      <w:r>
        <w:t>х</w:t>
      </w:r>
      <w:r w:rsidRPr="00D91696">
        <w:t xml:space="preserve"> нормативны</w:t>
      </w:r>
      <w:r>
        <w:t>х</w:t>
      </w:r>
      <w:r w:rsidRPr="00D91696">
        <w:t xml:space="preserve"> документ</w:t>
      </w:r>
      <w:r>
        <w:t>ов</w:t>
      </w:r>
      <w:r w:rsidRPr="00D91696">
        <w:t>: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СНиП 2.01.28-85 «Полигоны по обезвреживанию и захоронению токсичных промышленных отходов. Основные положения по проектированию»;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СНиП 2.01.51-90 «Инженерно-технические мероприятия гражданской обороны»;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СП 30.13330.2012 Внутренний водопровод и канализация зданий. Актуализированная редакция СНиП 2.04.01-85*;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СП 31.13330.2012 Водоснабжение. Наружные сети и сооружения. Актуализированная редакция СНиП 2.04.02-84*;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СП 32.13330.2012 Канализация. Наружные сети и сооружения. Актуализированная редакция СНиП 2.04.03-85;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 xml:space="preserve">СП 34.13330.2012 Автомобильные дороги. Актуализированная редакция СНиП 2.05.02-85*; 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СНиП 2.05.06-85* «Магистральные трубопроводы»;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СП 125.13330.2012 Нефтепродуктопроводы, прокладываемые на территории городов и других населенных пунктов. Актуализированная редакция СНиП 2.05.13-90;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 xml:space="preserve">СО 153-34. 2.06.01-2003 «Гидротехнические сооружения. Основные положения проектирования»; 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СП 104.13330.2012 Инженерная защита территорий от затопления и подтопления. Актуализированная редакция СНиП 2.06.15-85;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СП 42.13330.2011 Градостроительство. Планировка и застройка городских и сельских поселений. Актуализированная редакция СНиП 2.07.01-89*;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СП 118.13330.2012 Общественные здания и сооружения. Актуализированная редакция СНиП 31-06-2009;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СП 43.13330.2012 Сооружения промышленных предприятий. Актуализированная редакция СНиП 2.09.03-85;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СНиП 2.11.03-93 «Склады нефти и нефтепродуктов. Противопожарные нормы»;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 xml:space="preserve">СП 47.13330.2012 Инженерные изыскания для строительства. Основные положения Актуализированная редакция СНиП 11-02-96; 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СНиП 11-04-2003 «Инструкция о порядке разработки, согласования, экспертизы и утверждения градостроительной документации» (применяется в части, не противоречащей Градостроительному кодексу РФ);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 xml:space="preserve">СНиП 21-01-97*. Пожарная безопасность зданий и сооружений Предотвращение распространения пожара; 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СП 113.13330.2012 Стоянки автомобилей. Актуализированная редакция СНиП 21-02-99*;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 xml:space="preserve">СП 116.13330.2012 Инженерная защита территорий, зданий и сооружений от опасных геологических процессов. Основные положения. Актуализированная редакция СНиП 22-02-2003; </w:t>
      </w:r>
    </w:p>
    <w:p w:rsidR="00E1035A" w:rsidRPr="00D91696" w:rsidRDefault="00E1035A" w:rsidP="00991E72">
      <w:pPr>
        <w:numPr>
          <w:ilvl w:val="0"/>
          <w:numId w:val="11"/>
        </w:numPr>
        <w:ind w:left="0" w:firstLine="709"/>
      </w:pPr>
      <w:r w:rsidRPr="00D91696">
        <w:t>СП 131.13330.2012 Строительная климатология. Актуализированная редакция СНиП 23-01-99* «Строительная климатология»;</w:t>
      </w:r>
    </w:p>
    <w:p w:rsidR="00E1035A" w:rsidRPr="00D91696" w:rsidRDefault="00E1035A" w:rsidP="00991E72">
      <w:pPr>
        <w:numPr>
          <w:ilvl w:val="0"/>
          <w:numId w:val="11"/>
        </w:numPr>
        <w:ind w:left="0" w:firstLine="709"/>
      </w:pPr>
      <w:r w:rsidRPr="00D91696">
        <w:t xml:space="preserve">СП 50.13330.2012 Тепловая защита зданий Актуализированная редакция СНиП 23-02-2003; </w:t>
      </w:r>
    </w:p>
    <w:p w:rsidR="00E1035A" w:rsidRPr="00D91696" w:rsidRDefault="00E1035A" w:rsidP="00991E72">
      <w:pPr>
        <w:numPr>
          <w:ilvl w:val="0"/>
          <w:numId w:val="11"/>
        </w:numPr>
        <w:ind w:left="0" w:firstLine="709"/>
      </w:pPr>
      <w:r w:rsidRPr="00D91696">
        <w:t xml:space="preserve">СП 51.13330.2011 Свод правил. Защита от шума; </w:t>
      </w:r>
    </w:p>
    <w:p w:rsidR="00E1035A" w:rsidRPr="00D91696" w:rsidRDefault="00E1035A" w:rsidP="00991E72">
      <w:pPr>
        <w:numPr>
          <w:ilvl w:val="0"/>
          <w:numId w:val="11"/>
        </w:numPr>
        <w:ind w:left="0" w:firstLine="709"/>
      </w:pPr>
      <w:r w:rsidRPr="00D91696">
        <w:t>СП 54.13330.2011 Здания жилые многоквартирные. Актуализированная редакция СНиП 31-01-2003;</w:t>
      </w:r>
    </w:p>
    <w:p w:rsidR="00E1035A" w:rsidRPr="00D91696" w:rsidRDefault="00E1035A" w:rsidP="00991E72">
      <w:pPr>
        <w:numPr>
          <w:ilvl w:val="0"/>
          <w:numId w:val="11"/>
        </w:numPr>
        <w:ind w:left="0" w:firstLine="709"/>
      </w:pPr>
      <w:r w:rsidRPr="00D91696">
        <w:t xml:space="preserve">СП 55.13330.2011. Свод правил. Дома жилые одноквартирные; </w:t>
      </w:r>
    </w:p>
    <w:p w:rsidR="00E1035A" w:rsidRPr="00D91696" w:rsidRDefault="00E1035A" w:rsidP="00991E72">
      <w:pPr>
        <w:numPr>
          <w:ilvl w:val="0"/>
          <w:numId w:val="11"/>
        </w:numPr>
        <w:ind w:left="0" w:firstLine="709"/>
      </w:pPr>
      <w:hyperlink r:id="rId26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{КонсультантПлюс}" w:history="1">
        <w:r w:rsidRPr="00D91696">
          <w:t>СП 59.13330</w:t>
        </w:r>
      </w:hyperlink>
      <w:r w:rsidRPr="00D91696">
        <w:t xml:space="preserve">.2012 Доступность зданий и сооружений для маломобильных групп населения. Актуализированная редакция СНиП 35-01-2001; </w:t>
      </w:r>
    </w:p>
    <w:p w:rsidR="00E1035A" w:rsidRPr="00D91696" w:rsidRDefault="00E1035A" w:rsidP="00991E72">
      <w:pPr>
        <w:numPr>
          <w:ilvl w:val="0"/>
          <w:numId w:val="11"/>
        </w:numPr>
        <w:ind w:left="0" w:firstLine="709"/>
      </w:pPr>
      <w:r w:rsidRPr="00D91696">
        <w:t>СП 35-101-2001 Проектирование зданий и сооружений с учетом доступности для маломобильных групп населения. Общие положения;</w:t>
      </w:r>
    </w:p>
    <w:p w:rsidR="00E1035A" w:rsidRPr="00D91696" w:rsidRDefault="00E1035A" w:rsidP="00991E72">
      <w:pPr>
        <w:numPr>
          <w:ilvl w:val="0"/>
          <w:numId w:val="11"/>
        </w:numPr>
        <w:ind w:left="0" w:firstLine="709"/>
      </w:pPr>
      <w:r w:rsidRPr="00D91696">
        <w:t>СП 35-103-2001 Общественные здания и сооружения, доступные маломобильным посетителям;</w:t>
      </w:r>
    </w:p>
    <w:p w:rsidR="00E1035A" w:rsidRPr="00D91696" w:rsidRDefault="00E1035A" w:rsidP="00991E72">
      <w:pPr>
        <w:numPr>
          <w:ilvl w:val="0"/>
          <w:numId w:val="11"/>
        </w:numPr>
        <w:ind w:left="0" w:firstLine="709"/>
      </w:pPr>
      <w:r w:rsidRPr="00D91696">
        <w:t xml:space="preserve">СП 124.13330.2012 Тепловые сети. Актуализированная редакция СНиП 41-02-2003; </w:t>
      </w:r>
    </w:p>
    <w:p w:rsidR="00E1035A" w:rsidRPr="00D91696" w:rsidRDefault="00E1035A" w:rsidP="00991E72">
      <w:pPr>
        <w:numPr>
          <w:ilvl w:val="0"/>
          <w:numId w:val="11"/>
        </w:numPr>
        <w:ind w:left="0" w:firstLine="709"/>
      </w:pPr>
      <w:r w:rsidRPr="00D91696">
        <w:t xml:space="preserve">СП 62.13330.2011. Свод правил. Газораспределительные системы; </w:t>
      </w:r>
    </w:p>
    <w:p w:rsidR="00E1035A" w:rsidRPr="00D91696" w:rsidRDefault="00E1035A" w:rsidP="00991E72">
      <w:pPr>
        <w:numPr>
          <w:ilvl w:val="0"/>
          <w:numId w:val="11"/>
        </w:numPr>
        <w:ind w:left="0" w:firstLine="709"/>
      </w:pPr>
      <w:hyperlink r:id="rId27" w:tooltip="СП 89.13330.2012 Котельные установки" w:history="1">
        <w:r w:rsidRPr="00D91696">
          <w:t>СП 89.13330.2012</w:t>
        </w:r>
      </w:hyperlink>
      <w:r w:rsidRPr="00D91696">
        <w:t xml:space="preserve"> Котельные установки. Актуализированная редакция СНиП II-35-76;</w:t>
      </w:r>
    </w:p>
    <w:p w:rsidR="00E1035A" w:rsidRPr="00D91696" w:rsidRDefault="00E1035A" w:rsidP="00991E72">
      <w:pPr>
        <w:numPr>
          <w:ilvl w:val="0"/>
          <w:numId w:val="11"/>
        </w:numPr>
        <w:ind w:left="0" w:firstLine="709"/>
      </w:pPr>
      <w:r w:rsidRPr="00D91696">
        <w:t xml:space="preserve">СП 18.13330.2011 Свод правил Генеральные планы промышленных предприятий. Актуализированная редакция СНиП II-89-80*; </w:t>
      </w:r>
    </w:p>
    <w:p w:rsidR="00E1035A" w:rsidRPr="00D91696" w:rsidRDefault="00E1035A" w:rsidP="00991E72">
      <w:pPr>
        <w:numPr>
          <w:ilvl w:val="0"/>
          <w:numId w:val="11"/>
        </w:numPr>
        <w:ind w:left="0" w:firstLine="709"/>
      </w:pPr>
      <w:r w:rsidRPr="00D91696">
        <w:t>СП 19.13330.2011 Генеральные планы сельскохозяйственных предприятий. Актуализированная редакция СНиП II-97-76*;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 xml:space="preserve">ГОСТ Р 53691-2009 «Ресурсосбережение. Обращение с отходами. Паспорт отхода I - IV класса опасности. Основные требования»; 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ГОСТ 17.5.3.01-78 «Охрана природы. Земли. Состав и размер зеленых зон городов»;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ГОСТ 17.6.3.01-78 «Охрана природы. Флора. Охрана и рациональное использование лесов зеленых зон городов. Общие требования»;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ГОСТ 17.8.1.02-88 «Охрана природы. Ландшафты. Классификация»;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ГОСТ Р 52023-2003 «Сети распределительные систем кабельного телевидения. Основные параметры. Технические требования. Методы измерений и испытаний»;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НПБ 101-95 «Нормы проектирования объектов пожарной охраны»;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НПБ 111-98* «Автозаправочные станции. Требования пожарной безопасности»;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РД 34.20.185-94 «Инструкция по проектированию городских электрических сетей»;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РД 45.120-2000 «Нормы технологического проектирования. Городские и сельские телефонные сети»;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СанПиН 2.1.2882-11 «Гигиенические требования к размещению, устройству и содержанию кладбищ, зданий и сооружений похоронного назначения»;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СанПиН 2.1.6.1032-01 Гигиенические требования к обеспечению качества атмосферного воздуха населенных мест. Санитарно-эпидемиологические правила и нормативы;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СанПиН 2.1.7.1322-03 «Гигиенические требования к размещению и обезвреживанию отходов производства и потребления»;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СанПиН 2.1.3.2630-10 Санитарно-эпидемиологические требования к организациям, осуществляющим медицинскую деятельность;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 xml:space="preserve">СанПиН 2.1.4.1110-02 «Зоны санитарной охраны источников водоснабжения и водопроводов питьевого назначения»; </w:t>
      </w:r>
    </w:p>
    <w:p w:rsidR="00E1035A" w:rsidRPr="00D91696" w:rsidRDefault="00E1035A" w:rsidP="00991E72">
      <w:pPr>
        <w:numPr>
          <w:ilvl w:val="0"/>
          <w:numId w:val="11"/>
        </w:numPr>
        <w:ind w:left="0" w:firstLine="709"/>
      </w:pPr>
      <w:r w:rsidRPr="00D91696">
        <w:t xml:space="preserve">СанПиН 2.1.3.1375-03 Гигиенические требования к размещению, устройству, оборудованию и эксплуатации больниц, родильных домов и других лечебных стационаров;  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СанПиН 2.1.4.1175-02 «Гигиенические требования к качеству воды нецентрализованного водоснабжения. Санитарная охрана источников»;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СанПиН 2.1.7.573-96 «Гигиенические требования к использованию сточных вод и их осадков для орошения и удобрения»;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СанПиН 2.1.7.2790-10 Санитарно-эпидемиологические требования к обращению с медицинскими отходами;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СанПиН 2.1.7.1287-03 «Санитарно-эпидемиологические требования к качеству почвы»;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СанПиН 2.1.7.1322-03 «Гигиенические требования к размещению и обезвреживанию отходов производства и потребления»;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СанПиН 2.1.8/2.2.4.1383-03 «Гигиенические требования к размещению и эксплуатации передающих радиотехнических объектов»;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rPr>
          <w:color w:val="000000"/>
          <w:kern w:val="24"/>
        </w:rPr>
        <w:t>СанПиН 2.1.8/2.2.4.1383-03</w:t>
      </w:r>
      <w:r w:rsidRPr="00D91696">
        <w:t xml:space="preserve"> «Гигиенические требования к размещению и эксплуатации средств сухопутной подвижной радиосвязи»;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СанПиН 2.2.1/2.1.1.1076-01 «Гигиенические требования к инсоляции и солнцезащите помещений жилых и общественных зданий и территорий»;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СанПиН 2.2.1/2.1.1.1200-03 «Санитарно-защитные зоны и санитарная классификация предприятий, сооружений и иных объектов»;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 xml:space="preserve">СН 2.2.4/2.1.8.562-96 2.2.4 Физические факторы производственной среды 2.1.8 Физические факторы окружающей природной среды. Шум на рабочих местах, в помещениях жилых, общественных зданий и на территории жилой застройки; 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hyperlink r:id="rId28" w:history="1">
        <w:r w:rsidRPr="00D91696">
          <w:t>СН 2.2.4/2.1.8.566-96</w:t>
        </w:r>
      </w:hyperlink>
      <w:r w:rsidRPr="00D91696">
        <w:t xml:space="preserve"> Производственная вибрация, вибрация в помещениях жилых и общественных зданий;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СанПиН 2.2.4/2.1.8.583-96 «Гигиенические нормативы. Инфразвук на рабочих местах, в жилых и общественных помещениях и на территории жилой застройки»;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СанПиН 2.1.2.2645-10 Санитарно-эпидемиологические требования к условиям проживания в жилых зданиях и помещениях;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СанПиН 2.2.1/2.1.1.1076-01  Гигиенические требования к инсоляции и солнцезащите помещений жилых и общественных зданий и территорий;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СанПиН 42-128-4690-88 «Санитарные правила содержания территорий населенных мест»;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СанПиН №2971-84 «Санитарные нормы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СанПиН 2.4.1.3049-13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СанПиН 2.4.2.2821-10 «Гигиенические требования к условиям обучения в общеобразовательных учреждениях»;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СП 11-102-97 «Инженерно-экологические изыскания для строительства»;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СП 11-112-2001 «Порядок разработки и состав раздела "Инженерно-технические мероприятия гражданской обороны. Мероприятия по предупреждению чрезвычайных ситуаций" градостроительной документации для территорий городских и сельских поселений, других муниципальных образований»;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СП 4.13130.2013 Системы противопожарной защиты. Ограничение распространения пожара на объектах защиты. Требования к объемно-планировочным и конструктивным решениям;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СП 8.13130.2009 Системы противопожарной защиты. Источники наружного противопожарного водоснабжения. Требования пожарной безопасности;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СП 2.1.7.1038-01 Почва, очистка населенных мест, отходы производства и потребления, санитарная охрана почвы. Гигиенические требования к устройству и содержанию полигонов для твердых бытовых отходов;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СП 30-101-98 «Методические указания по расчету земельных участков в кондоминиумах»;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 xml:space="preserve">СП 30-102-99 «Планировка и застройка территорий малоэтажного жилищного строительства»; 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Гигиенические нормативы «Предельно допустимые концентрации (ПДК) химических веществ в воде водных объектов хозяйственно-питьевого и культурно-бытового водопользования. ГН 2.1.5.1315-03»;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ВСН 23-75 «Инструкции по планировке и застройке курортов и зон отдыха»;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ВСН 62-91* Проектирование среды жизнедеятельности с учетом потребностей инвалидов и маломобильных групп населения;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ВСН 01-89 Предприятия по обслуживанию автомобилей;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«Нормы отвода земельных участков, необходимых для формирования полосы отвода железных дорог, а также норм расчета охранных зон железных дорог» (утверждены приказом Министерства путей сообщения Российской Федерации от 06.08.2008 №126).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ПБ 12-609-03. Правила безопасности для объектов, использующих сжиженные углеводородные газы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СНиП 2.06.03-85 Мелиоративные системы и сооружения</w:t>
      </w:r>
    </w:p>
    <w:p w:rsidR="00E1035A" w:rsidRPr="00D91696" w:rsidRDefault="00E1035A" w:rsidP="00991E72">
      <w:pPr>
        <w:numPr>
          <w:ilvl w:val="0"/>
          <w:numId w:val="10"/>
        </w:numPr>
        <w:ind w:left="0" w:firstLine="709"/>
      </w:pPr>
      <w:r w:rsidRPr="00D91696">
        <w:t>СТО 70238424.27.140.002-2008 «Гидротехнические сооружения ГЭС и ГАЭС. Условия создания. Нормы и требования».</w:t>
      </w:r>
    </w:p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Default="00E1035A" w:rsidP="00991E72"/>
    <w:p w:rsidR="00E1035A" w:rsidRPr="00226E65" w:rsidRDefault="00E1035A" w:rsidP="00991E72">
      <w:pPr>
        <w:pStyle w:val="ConsPlusNormal"/>
        <w:pageBreakBefore/>
        <w:widowControl/>
        <w:ind w:firstLine="53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1035A" w:rsidRPr="00226E65" w:rsidRDefault="00E1035A" w:rsidP="00991E72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(справочное)</w:t>
      </w:r>
    </w:p>
    <w:p w:rsidR="00E1035A" w:rsidRPr="00226E65" w:rsidRDefault="00E1035A" w:rsidP="00991E72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1035A" w:rsidRPr="00226E65" w:rsidRDefault="00E1035A" w:rsidP="00991E72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ОСНОВНЫЕ ТЕРМИНЫ И ОПРЕДЕЛЕНИЯ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Генеральный план</w:t>
      </w:r>
      <w:r w:rsidRPr="00226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</w:t>
      </w:r>
      <w:r w:rsidRPr="00226E65">
        <w:rPr>
          <w:rFonts w:ascii="Times New Roman" w:hAnsi="Times New Roman" w:cs="Times New Roman"/>
          <w:sz w:val="24"/>
          <w:szCs w:val="24"/>
        </w:rPr>
        <w:t>ского поселения - вид документа территориального планирования, определяющий цели, задачи и направления территориального планирования поселения и этапы их реализации, разрабатываемый для обеспечения устойчивого развития территории.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Градостроительная деятельность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деятельность по развитию территорий,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Устойчивое развитие территорий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Правила землепользования и застройки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документ градостроительного зонирования, который утверждается нормативными правовыми актами органов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Территориальное планирование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Функциональное зонирование территории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Функциональные зоны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зоны, для которых документами территориального планирования определены границы и функциональное назначение.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Зоны с особыми условиями использования территорий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охранные, санитарно-защитные зоны, зоны охраны объектов культурного наследия, водоохранные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</w:t>
      </w:r>
      <w:r w:rsidRPr="00226E65">
        <w:rPr>
          <w:rFonts w:ascii="Times New Roman" w:hAnsi="Times New Roman" w:cs="Times New Roman"/>
          <w:b/>
          <w:sz w:val="24"/>
          <w:szCs w:val="24"/>
        </w:rPr>
        <w:t>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Градостроительное</w:t>
      </w:r>
      <w:r w:rsidRPr="00226E65">
        <w:rPr>
          <w:rFonts w:ascii="Times New Roman" w:hAnsi="Times New Roman" w:cs="Times New Roman"/>
          <w:sz w:val="24"/>
          <w:szCs w:val="24"/>
        </w:rPr>
        <w:t xml:space="preserve"> </w:t>
      </w:r>
      <w:r w:rsidRPr="00226E65">
        <w:rPr>
          <w:rFonts w:ascii="Times New Roman" w:hAnsi="Times New Roman" w:cs="Times New Roman"/>
          <w:b/>
          <w:sz w:val="24"/>
          <w:szCs w:val="24"/>
        </w:rPr>
        <w:t>зонирование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зонирование территории поселения в целях определения территориальных зон и установления градостроительных регламентов.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Территориальные зоны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зоны, выделенные в составе территории, обладающие едиными функциональными, средовыми и пространственно-планировочными характеристиками, для которых в правилах землепользования и застройки определены границы и установлены градостроительные регламенты.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Градостроительный регламент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Территории общего пользования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Строительство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 xml:space="preserve">Реконструкция </w:t>
      </w:r>
      <w:r w:rsidRPr="00226E65">
        <w:rPr>
          <w:rFonts w:ascii="Times New Roman" w:hAnsi="Times New Roman" w:cs="Times New Roman"/>
          <w:sz w:val="24"/>
          <w:szCs w:val="24"/>
        </w:rPr>
        <w:t>- изменение параметров объектов капитального строительства, их частей (высоты, количества этажей, площади, показателей производственной мощности, объема) и качества инженерно-технического обеспечения.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Инженерные изыскания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Градостроительная емкость (интенсивность использования) территории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объем застройки, который соответствует роли и месту территории в планировочной структуре населенного пункта. Определяется нормативной плотностью застройки и величиной застраиваемой территории в соответствии с видом объекта градостроительного нормирования, проектируемого на данной территории.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Социально гарантированные условия жизнедеятельности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состояние среды территорий населенных пунктов, отвечающее современным социальным, гигиеническим и градостроительным требованиям, достигаемое соблюдением при проектировании (реконструкции) территории нормативных параметров функционально-планировочной организации объектов градостроительного нормирования.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часть поверхности земли (в том числе почвенный слой), границы которой описаны и удостоверены в установленном порядке.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Элемент планировочной структуры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часть территории населенного пункта, представляющая собой целостное градостроительное образование, для которого установлены территориальные границы и градостроительные регламенты, обеспечивающие комплекс социально гарантированных условий жизнедеятельности в зависимости от функционального назначения территорий.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 xml:space="preserve">Улица </w:t>
      </w:r>
      <w:r w:rsidRPr="00226E65">
        <w:rPr>
          <w:rFonts w:ascii="Times New Roman" w:hAnsi="Times New Roman" w:cs="Times New Roman"/>
          <w:sz w:val="24"/>
          <w:szCs w:val="24"/>
        </w:rPr>
        <w:t>- 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Дорога (городская)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путь сообщения на территории населенного пункта,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Пешеходная зона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территория, предназначенная для передвижения пешеходов, на ней не допускается движение транспорта, за исключением специального, обслуживающего эту территорию.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Интенсивность использования территории (интенсивность застройки)</w:t>
      </w:r>
      <w:r w:rsidRPr="00226E65">
        <w:rPr>
          <w:rFonts w:ascii="Times New Roman" w:hAnsi="Times New Roman" w:cs="Times New Roman"/>
          <w:sz w:val="24"/>
          <w:szCs w:val="24"/>
        </w:rPr>
        <w:t xml:space="preserve"> населенного пункта характеризуется показателями плотности застройки, коэффициентом (в процентах) застройки территории.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Плотность застройки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Суммарная поэтажная площадь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суммарная площадь всех надземных этажей здания, включая площади всех помещений этажа (в том числе лоджий, лестничных клеток, лифтовых шахт и др.).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Коэффициент застройки (Кз)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может быть занята зданиями, ко всей площади участка (в процентах).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 xml:space="preserve">Коэффициент плотности застройки (Кпз) </w:t>
      </w:r>
      <w:r w:rsidRPr="00226E65">
        <w:rPr>
          <w:rFonts w:ascii="Times New Roman" w:hAnsi="Times New Roman" w:cs="Times New Roman"/>
          <w:sz w:val="24"/>
          <w:szCs w:val="24"/>
        </w:rPr>
        <w:t>- отношение площади всех этажей зданий и сооружений к площади участка.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Озелененные территории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Коэффициент озеленения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Квартал</w:t>
      </w:r>
      <w:r w:rsidRPr="00226E65">
        <w:rPr>
          <w:rFonts w:ascii="Times New Roman" w:hAnsi="Times New Roman" w:cs="Times New Roman"/>
          <w:sz w:val="24"/>
          <w:szCs w:val="24"/>
        </w:rPr>
        <w:t xml:space="preserve"> сохраняемой застройки - квартал, на территории которого при проектировании планировки и застройки замена и (или) новое строительство составляют не более 25% фонда существующей застройки.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Стоянка для автомобилей (автостоянка)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 xml:space="preserve">Надземная автостоянка закрытого типа </w:t>
      </w:r>
      <w:r w:rsidRPr="00226E65">
        <w:rPr>
          <w:rFonts w:ascii="Times New Roman" w:hAnsi="Times New Roman" w:cs="Times New Roman"/>
          <w:sz w:val="24"/>
          <w:szCs w:val="24"/>
        </w:rPr>
        <w:t>- автостоянка с наружными стеновыми ограждениями (гаражи, гаражи-стоянки, гаражные комплексы).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Автостоянка открытого типа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50% наружной поверхности этой стороны в каждом ярусе (этаже).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Гостевые стоянки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открытые площадки, предназначенные для кратковременного хранения (стоянки) легковых автомобилей.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Перечень линий градостроительного регулирования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Красные линии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- линейные объекты).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отдельных нестационарных объектов автосервиса для попутного обслуживания (АЗС, мини-мойки, посты проверки СО);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отдельных нестационарных объектов для попутного обслуживания пешеходов (мелкорозничная торговля и бытовое обслуживание).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Линии застройки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Отступ застройки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расстояние между красной линией или границей земельного участка и стеной здания, строения, сооружения.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Границы полосы отвода железных дорог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Границы полосы отвода автомобильных дорог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 xml:space="preserve">Границы технических (охранных) зон инженерных сооружений и коммуникаций </w:t>
      </w:r>
      <w:r w:rsidRPr="00226E65">
        <w:rPr>
          <w:rFonts w:ascii="Times New Roman" w:hAnsi="Times New Roman" w:cs="Times New Roman"/>
          <w:sz w:val="24"/>
          <w:szCs w:val="24"/>
        </w:rPr>
        <w:t>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Границы озелененных территорий, не входящих в природный комплекс</w:t>
      </w:r>
      <w:r w:rsidRPr="00226E65">
        <w:rPr>
          <w:rFonts w:ascii="Times New Roman" w:hAnsi="Times New Roman" w:cs="Times New Roman"/>
          <w:sz w:val="24"/>
          <w:szCs w:val="24"/>
        </w:rPr>
        <w:t>, - границы участков внутриквартального озеленения общего пользования и трасс внутриквартальных транспортных коммуникаций.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Границы водоохранных зон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Границы прибрежных зон (полос)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границы территорий внутри водоохранных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Границы зон санитарной охраны</w:t>
      </w:r>
      <w:r w:rsidRPr="00226E65">
        <w:rPr>
          <w:rFonts w:ascii="Times New Roman" w:hAnsi="Times New Roman" w:cs="Times New Roman"/>
          <w:sz w:val="24"/>
          <w:szCs w:val="24"/>
        </w:rPr>
        <w:t xml:space="preserve"> источников питьевого водоснабжения - границы зон I и II пояса, а также жесткой зоны II пояса: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водоисточника.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- границы жесткой зоны II пояса санитарной охраны - границы территории,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b/>
          <w:sz w:val="24"/>
          <w:szCs w:val="24"/>
        </w:rPr>
        <w:t>Границы санитарно-защитных зон</w:t>
      </w:r>
      <w:r w:rsidRPr="00226E65">
        <w:rPr>
          <w:rFonts w:ascii="Times New Roman" w:hAnsi="Times New Roman" w:cs="Times New Roman"/>
          <w:sz w:val="24"/>
          <w:szCs w:val="24"/>
        </w:rPr>
        <w:t xml:space="preserve"> 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устанавливаются в соответствии с законодательством о санитарно-эпидемиологическом благополучии населения.</w:t>
      </w:r>
    </w:p>
    <w:p w:rsidR="00E1035A" w:rsidRPr="00226E65" w:rsidRDefault="00E1035A" w:rsidP="00991E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E65">
        <w:rPr>
          <w:rFonts w:ascii="Times New Roman" w:hAnsi="Times New Roman" w:cs="Times New Roman"/>
          <w:sz w:val="24"/>
          <w:szCs w:val="24"/>
        </w:rPr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СНиП.</w:t>
      </w:r>
    </w:p>
    <w:p w:rsidR="00E1035A" w:rsidRPr="00D91696" w:rsidRDefault="00E1035A" w:rsidP="00991E72"/>
    <w:p w:rsidR="00E1035A" w:rsidRDefault="00E1035A" w:rsidP="00991E72"/>
    <w:p w:rsidR="00E1035A" w:rsidRPr="00DD0703" w:rsidRDefault="00E1035A">
      <w:pPr>
        <w:rPr>
          <w:rFonts w:ascii="Times New Roman" w:hAnsi="Times New Roman"/>
        </w:rPr>
      </w:pPr>
    </w:p>
    <w:sectPr w:rsidR="00E1035A" w:rsidRPr="00DD0703" w:rsidSect="006F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6807"/>
    <w:multiLevelType w:val="multilevel"/>
    <w:tmpl w:val="4668781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">
    <w:nsid w:val="0DDD0A3D"/>
    <w:multiLevelType w:val="multilevel"/>
    <w:tmpl w:val="0D4426F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725" w:hanging="825"/>
      </w:pPr>
      <w:rPr>
        <w:rFonts w:cs="Times New Roman" w:hint="default"/>
      </w:rPr>
    </w:lvl>
    <w:lvl w:ilvl="2">
      <w:start w:val="42"/>
      <w:numFmt w:val="decimal"/>
      <w:isLgl/>
      <w:lvlText w:val="%1.%2.%3."/>
      <w:lvlJc w:val="left"/>
      <w:pPr>
        <w:ind w:left="1905" w:hanging="8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5" w:hanging="8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cs="Times New Roman" w:hint="default"/>
      </w:rPr>
    </w:lvl>
  </w:abstractNum>
  <w:abstractNum w:abstractNumId="2">
    <w:nsid w:val="104F4BD7"/>
    <w:multiLevelType w:val="multilevel"/>
    <w:tmpl w:val="888E14A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2241683"/>
    <w:multiLevelType w:val="hybridMultilevel"/>
    <w:tmpl w:val="C53047F2"/>
    <w:lvl w:ilvl="0" w:tplc="92D2268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D4F42"/>
    <w:multiLevelType w:val="hybridMultilevel"/>
    <w:tmpl w:val="B8E6F060"/>
    <w:lvl w:ilvl="0" w:tplc="BDE45D7C">
      <w:start w:val="1"/>
      <w:numFmt w:val="decimal"/>
      <w:lvlText w:val="%1."/>
      <w:lvlJc w:val="left"/>
      <w:pPr>
        <w:tabs>
          <w:tab w:val="num" w:pos="1497"/>
        </w:tabs>
        <w:ind w:left="1497" w:hanging="85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E51B85"/>
    <w:multiLevelType w:val="hybridMultilevel"/>
    <w:tmpl w:val="F0AE0B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94F7FFC"/>
    <w:multiLevelType w:val="hybridMultilevel"/>
    <w:tmpl w:val="5B0C6A10"/>
    <w:lvl w:ilvl="0" w:tplc="92D226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C8D6147"/>
    <w:multiLevelType w:val="hybridMultilevel"/>
    <w:tmpl w:val="5D96C0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9F91ABD"/>
    <w:multiLevelType w:val="hybridMultilevel"/>
    <w:tmpl w:val="4596F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E0605CC"/>
    <w:multiLevelType w:val="hybridMultilevel"/>
    <w:tmpl w:val="3DC4D55E"/>
    <w:lvl w:ilvl="0" w:tplc="00B47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446C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1E246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9A8E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6AA62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9C836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2A0D2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54E9E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9F67F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4F471E2C"/>
    <w:multiLevelType w:val="hybridMultilevel"/>
    <w:tmpl w:val="B2D2C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0CB080E"/>
    <w:multiLevelType w:val="hybridMultilevel"/>
    <w:tmpl w:val="4E767D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D412EF5"/>
    <w:multiLevelType w:val="hybridMultilevel"/>
    <w:tmpl w:val="9F786C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981ECE"/>
    <w:multiLevelType w:val="hybridMultilevel"/>
    <w:tmpl w:val="CEAAE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6"/>
  </w:num>
  <w:num w:numId="11">
    <w:abstractNumId w:val="3"/>
  </w:num>
  <w:num w:numId="12">
    <w:abstractNumId w:val="2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53E"/>
    <w:rsid w:val="00002F45"/>
    <w:rsid w:val="0000663A"/>
    <w:rsid w:val="00007570"/>
    <w:rsid w:val="000178C3"/>
    <w:rsid w:val="0002473F"/>
    <w:rsid w:val="00037E81"/>
    <w:rsid w:val="00052667"/>
    <w:rsid w:val="00052DBC"/>
    <w:rsid w:val="00053B1D"/>
    <w:rsid w:val="00057BD0"/>
    <w:rsid w:val="000626DE"/>
    <w:rsid w:val="00066FC8"/>
    <w:rsid w:val="000673AB"/>
    <w:rsid w:val="00073C81"/>
    <w:rsid w:val="000827D0"/>
    <w:rsid w:val="000B0AD3"/>
    <w:rsid w:val="000B298C"/>
    <w:rsid w:val="000B301C"/>
    <w:rsid w:val="000E0BC5"/>
    <w:rsid w:val="000E4C97"/>
    <w:rsid w:val="00122F48"/>
    <w:rsid w:val="00125740"/>
    <w:rsid w:val="00131ECA"/>
    <w:rsid w:val="00133C40"/>
    <w:rsid w:val="00141E15"/>
    <w:rsid w:val="00143CC9"/>
    <w:rsid w:val="00144C24"/>
    <w:rsid w:val="0014753E"/>
    <w:rsid w:val="00152E46"/>
    <w:rsid w:val="00154875"/>
    <w:rsid w:val="0016227D"/>
    <w:rsid w:val="00163C47"/>
    <w:rsid w:val="001729D3"/>
    <w:rsid w:val="0018054C"/>
    <w:rsid w:val="00180616"/>
    <w:rsid w:val="001825A9"/>
    <w:rsid w:val="0018376F"/>
    <w:rsid w:val="00184D89"/>
    <w:rsid w:val="0019067E"/>
    <w:rsid w:val="00192348"/>
    <w:rsid w:val="001A2CF6"/>
    <w:rsid w:val="001B45DC"/>
    <w:rsid w:val="001B7A8B"/>
    <w:rsid w:val="001C0F87"/>
    <w:rsid w:val="001C251C"/>
    <w:rsid w:val="001D2AFD"/>
    <w:rsid w:val="0020191A"/>
    <w:rsid w:val="00202DB1"/>
    <w:rsid w:val="00205539"/>
    <w:rsid w:val="002101AB"/>
    <w:rsid w:val="002109A3"/>
    <w:rsid w:val="00210ECA"/>
    <w:rsid w:val="00215278"/>
    <w:rsid w:val="00217D03"/>
    <w:rsid w:val="002207BF"/>
    <w:rsid w:val="002241C0"/>
    <w:rsid w:val="00226E65"/>
    <w:rsid w:val="00235824"/>
    <w:rsid w:val="00236EB2"/>
    <w:rsid w:val="00243C18"/>
    <w:rsid w:val="00244F1D"/>
    <w:rsid w:val="00244F9E"/>
    <w:rsid w:val="00246337"/>
    <w:rsid w:val="00247CBA"/>
    <w:rsid w:val="00254430"/>
    <w:rsid w:val="00255040"/>
    <w:rsid w:val="00257A57"/>
    <w:rsid w:val="00277C34"/>
    <w:rsid w:val="00282DE7"/>
    <w:rsid w:val="002842BB"/>
    <w:rsid w:val="002A1A40"/>
    <w:rsid w:val="002A21EE"/>
    <w:rsid w:val="002A53F8"/>
    <w:rsid w:val="002B42B7"/>
    <w:rsid w:val="002B49F8"/>
    <w:rsid w:val="002B6F0F"/>
    <w:rsid w:val="002D3541"/>
    <w:rsid w:val="002E1A9A"/>
    <w:rsid w:val="002E5004"/>
    <w:rsid w:val="002E5BAA"/>
    <w:rsid w:val="002E615D"/>
    <w:rsid w:val="002F5289"/>
    <w:rsid w:val="003039F4"/>
    <w:rsid w:val="00316F03"/>
    <w:rsid w:val="00317AF9"/>
    <w:rsid w:val="00322976"/>
    <w:rsid w:val="0032350A"/>
    <w:rsid w:val="003347AA"/>
    <w:rsid w:val="00334C11"/>
    <w:rsid w:val="00340AED"/>
    <w:rsid w:val="003421ED"/>
    <w:rsid w:val="003428FD"/>
    <w:rsid w:val="0034723F"/>
    <w:rsid w:val="003555E2"/>
    <w:rsid w:val="00357CB7"/>
    <w:rsid w:val="00363CC0"/>
    <w:rsid w:val="0037313F"/>
    <w:rsid w:val="00375B02"/>
    <w:rsid w:val="003B1E28"/>
    <w:rsid w:val="003C60AE"/>
    <w:rsid w:val="003D0779"/>
    <w:rsid w:val="003D6FB6"/>
    <w:rsid w:val="003D750C"/>
    <w:rsid w:val="003E2017"/>
    <w:rsid w:val="003F1829"/>
    <w:rsid w:val="003F5E04"/>
    <w:rsid w:val="00401803"/>
    <w:rsid w:val="004070E0"/>
    <w:rsid w:val="00407433"/>
    <w:rsid w:val="00415062"/>
    <w:rsid w:val="00417E60"/>
    <w:rsid w:val="00421DF4"/>
    <w:rsid w:val="004261BB"/>
    <w:rsid w:val="00430CF4"/>
    <w:rsid w:val="00433017"/>
    <w:rsid w:val="004344EC"/>
    <w:rsid w:val="00444A93"/>
    <w:rsid w:val="00445388"/>
    <w:rsid w:val="0045263B"/>
    <w:rsid w:val="004548C8"/>
    <w:rsid w:val="00457BE2"/>
    <w:rsid w:val="00464385"/>
    <w:rsid w:val="00467E2E"/>
    <w:rsid w:val="00476970"/>
    <w:rsid w:val="0049047E"/>
    <w:rsid w:val="00490C62"/>
    <w:rsid w:val="00495799"/>
    <w:rsid w:val="004B1977"/>
    <w:rsid w:val="004B2BAF"/>
    <w:rsid w:val="004C6AF2"/>
    <w:rsid w:val="004E60B1"/>
    <w:rsid w:val="004F1D4D"/>
    <w:rsid w:val="004F2B98"/>
    <w:rsid w:val="004F2FC5"/>
    <w:rsid w:val="004F68EE"/>
    <w:rsid w:val="00501882"/>
    <w:rsid w:val="005133CF"/>
    <w:rsid w:val="0051347A"/>
    <w:rsid w:val="00537F9F"/>
    <w:rsid w:val="005419CF"/>
    <w:rsid w:val="0055041A"/>
    <w:rsid w:val="00553397"/>
    <w:rsid w:val="005558F9"/>
    <w:rsid w:val="00560432"/>
    <w:rsid w:val="005637A0"/>
    <w:rsid w:val="0056382B"/>
    <w:rsid w:val="0058590E"/>
    <w:rsid w:val="00587813"/>
    <w:rsid w:val="00587DF7"/>
    <w:rsid w:val="00591FFD"/>
    <w:rsid w:val="005A480F"/>
    <w:rsid w:val="005A48C5"/>
    <w:rsid w:val="005A5D5D"/>
    <w:rsid w:val="005E6C79"/>
    <w:rsid w:val="005F2225"/>
    <w:rsid w:val="005F402E"/>
    <w:rsid w:val="0060655D"/>
    <w:rsid w:val="0061116E"/>
    <w:rsid w:val="00613BB5"/>
    <w:rsid w:val="0061447E"/>
    <w:rsid w:val="00617181"/>
    <w:rsid w:val="00617A10"/>
    <w:rsid w:val="0063775D"/>
    <w:rsid w:val="006378CB"/>
    <w:rsid w:val="00644CC9"/>
    <w:rsid w:val="00645992"/>
    <w:rsid w:val="00651118"/>
    <w:rsid w:val="006541F5"/>
    <w:rsid w:val="00665D3D"/>
    <w:rsid w:val="006934FF"/>
    <w:rsid w:val="006B2624"/>
    <w:rsid w:val="006B76C5"/>
    <w:rsid w:val="006C086C"/>
    <w:rsid w:val="006C2F45"/>
    <w:rsid w:val="006C5CB9"/>
    <w:rsid w:val="006C63AB"/>
    <w:rsid w:val="006D2BD3"/>
    <w:rsid w:val="006F5EAE"/>
    <w:rsid w:val="007077D1"/>
    <w:rsid w:val="00714BBF"/>
    <w:rsid w:val="00717816"/>
    <w:rsid w:val="00745FDF"/>
    <w:rsid w:val="00752687"/>
    <w:rsid w:val="007559CE"/>
    <w:rsid w:val="00756D99"/>
    <w:rsid w:val="007626D3"/>
    <w:rsid w:val="0077110A"/>
    <w:rsid w:val="007867E6"/>
    <w:rsid w:val="00787C3D"/>
    <w:rsid w:val="00796484"/>
    <w:rsid w:val="007B6F7A"/>
    <w:rsid w:val="007B7F3B"/>
    <w:rsid w:val="007F0386"/>
    <w:rsid w:val="007F1B5A"/>
    <w:rsid w:val="0080377A"/>
    <w:rsid w:val="00821877"/>
    <w:rsid w:val="00822142"/>
    <w:rsid w:val="00822A72"/>
    <w:rsid w:val="00823B5E"/>
    <w:rsid w:val="00830BFD"/>
    <w:rsid w:val="0083554A"/>
    <w:rsid w:val="008423EE"/>
    <w:rsid w:val="00843C92"/>
    <w:rsid w:val="00844C19"/>
    <w:rsid w:val="008466B7"/>
    <w:rsid w:val="00873323"/>
    <w:rsid w:val="008734B6"/>
    <w:rsid w:val="0089474B"/>
    <w:rsid w:val="0089502E"/>
    <w:rsid w:val="00896DF5"/>
    <w:rsid w:val="008A08FE"/>
    <w:rsid w:val="008C195A"/>
    <w:rsid w:val="008C1EB4"/>
    <w:rsid w:val="008C56F9"/>
    <w:rsid w:val="008C7AAE"/>
    <w:rsid w:val="008D3C51"/>
    <w:rsid w:val="008D7BC1"/>
    <w:rsid w:val="008E06A1"/>
    <w:rsid w:val="008E3350"/>
    <w:rsid w:val="008E3DB7"/>
    <w:rsid w:val="008F37A3"/>
    <w:rsid w:val="00904EAC"/>
    <w:rsid w:val="0091233C"/>
    <w:rsid w:val="009126AF"/>
    <w:rsid w:val="009330C2"/>
    <w:rsid w:val="00950ABF"/>
    <w:rsid w:val="009525BE"/>
    <w:rsid w:val="00957C40"/>
    <w:rsid w:val="00982A08"/>
    <w:rsid w:val="00984796"/>
    <w:rsid w:val="00991E72"/>
    <w:rsid w:val="00994E38"/>
    <w:rsid w:val="0099653C"/>
    <w:rsid w:val="009A0635"/>
    <w:rsid w:val="009A2FA3"/>
    <w:rsid w:val="009D1D96"/>
    <w:rsid w:val="009D39E6"/>
    <w:rsid w:val="009D586D"/>
    <w:rsid w:val="009D6D3F"/>
    <w:rsid w:val="009E42D5"/>
    <w:rsid w:val="009F0F85"/>
    <w:rsid w:val="00A125AD"/>
    <w:rsid w:val="00A1767F"/>
    <w:rsid w:val="00A227A9"/>
    <w:rsid w:val="00A26EE5"/>
    <w:rsid w:val="00A40844"/>
    <w:rsid w:val="00A475EB"/>
    <w:rsid w:val="00A5394C"/>
    <w:rsid w:val="00A61493"/>
    <w:rsid w:val="00A628D9"/>
    <w:rsid w:val="00A66550"/>
    <w:rsid w:val="00A669C6"/>
    <w:rsid w:val="00A71FFB"/>
    <w:rsid w:val="00AB1D73"/>
    <w:rsid w:val="00AB35E2"/>
    <w:rsid w:val="00AB3D3B"/>
    <w:rsid w:val="00AC550D"/>
    <w:rsid w:val="00AD074E"/>
    <w:rsid w:val="00AE09B2"/>
    <w:rsid w:val="00AE5AE5"/>
    <w:rsid w:val="00B05022"/>
    <w:rsid w:val="00B07147"/>
    <w:rsid w:val="00B11A77"/>
    <w:rsid w:val="00B26C8F"/>
    <w:rsid w:val="00B317D9"/>
    <w:rsid w:val="00B348FE"/>
    <w:rsid w:val="00B52E5D"/>
    <w:rsid w:val="00B567E4"/>
    <w:rsid w:val="00B60BF4"/>
    <w:rsid w:val="00B6110F"/>
    <w:rsid w:val="00B770BA"/>
    <w:rsid w:val="00B850AE"/>
    <w:rsid w:val="00B94DEA"/>
    <w:rsid w:val="00BA04E2"/>
    <w:rsid w:val="00BA0890"/>
    <w:rsid w:val="00BB0D62"/>
    <w:rsid w:val="00BB24AC"/>
    <w:rsid w:val="00BD07C5"/>
    <w:rsid w:val="00BF662B"/>
    <w:rsid w:val="00C13AED"/>
    <w:rsid w:val="00C20454"/>
    <w:rsid w:val="00C21535"/>
    <w:rsid w:val="00C2695C"/>
    <w:rsid w:val="00C35EDD"/>
    <w:rsid w:val="00C40EE8"/>
    <w:rsid w:val="00C44429"/>
    <w:rsid w:val="00C737D2"/>
    <w:rsid w:val="00C80323"/>
    <w:rsid w:val="00CA3F2F"/>
    <w:rsid w:val="00CA40D0"/>
    <w:rsid w:val="00CA42A8"/>
    <w:rsid w:val="00CA7B5F"/>
    <w:rsid w:val="00CA7D1B"/>
    <w:rsid w:val="00CB02DE"/>
    <w:rsid w:val="00CB7611"/>
    <w:rsid w:val="00CC2B01"/>
    <w:rsid w:val="00CD6826"/>
    <w:rsid w:val="00CF41E3"/>
    <w:rsid w:val="00D0488A"/>
    <w:rsid w:val="00D13594"/>
    <w:rsid w:val="00D21488"/>
    <w:rsid w:val="00D22D67"/>
    <w:rsid w:val="00D238CB"/>
    <w:rsid w:val="00D407EF"/>
    <w:rsid w:val="00D4460F"/>
    <w:rsid w:val="00D644AF"/>
    <w:rsid w:val="00D66A26"/>
    <w:rsid w:val="00D73B3F"/>
    <w:rsid w:val="00D7597F"/>
    <w:rsid w:val="00D75990"/>
    <w:rsid w:val="00D81646"/>
    <w:rsid w:val="00D82474"/>
    <w:rsid w:val="00D91696"/>
    <w:rsid w:val="00DA52F8"/>
    <w:rsid w:val="00DB7C32"/>
    <w:rsid w:val="00DD0703"/>
    <w:rsid w:val="00DD5BD8"/>
    <w:rsid w:val="00DE6925"/>
    <w:rsid w:val="00DE6F18"/>
    <w:rsid w:val="00DF0C6D"/>
    <w:rsid w:val="00E02FE6"/>
    <w:rsid w:val="00E0361A"/>
    <w:rsid w:val="00E1035A"/>
    <w:rsid w:val="00E11AA4"/>
    <w:rsid w:val="00E13BC2"/>
    <w:rsid w:val="00E16573"/>
    <w:rsid w:val="00E212BD"/>
    <w:rsid w:val="00E318D5"/>
    <w:rsid w:val="00E37228"/>
    <w:rsid w:val="00E963AD"/>
    <w:rsid w:val="00EA2DE7"/>
    <w:rsid w:val="00EA7817"/>
    <w:rsid w:val="00EB207F"/>
    <w:rsid w:val="00EB7D41"/>
    <w:rsid w:val="00EC67D0"/>
    <w:rsid w:val="00ED639D"/>
    <w:rsid w:val="00ED64F0"/>
    <w:rsid w:val="00EF2EC0"/>
    <w:rsid w:val="00EF6EF3"/>
    <w:rsid w:val="00F02298"/>
    <w:rsid w:val="00F133D6"/>
    <w:rsid w:val="00F20226"/>
    <w:rsid w:val="00F22800"/>
    <w:rsid w:val="00F3213D"/>
    <w:rsid w:val="00F604EF"/>
    <w:rsid w:val="00F66D2E"/>
    <w:rsid w:val="00F818DC"/>
    <w:rsid w:val="00F82104"/>
    <w:rsid w:val="00F82EE0"/>
    <w:rsid w:val="00FA546C"/>
    <w:rsid w:val="00FB5E88"/>
    <w:rsid w:val="00FC6FB9"/>
    <w:rsid w:val="00FE0285"/>
    <w:rsid w:val="00FF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14753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14753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991E7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14753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B6F0F"/>
    <w:rPr>
      <w:rFonts w:ascii="Cambria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semiHidden/>
    <w:rsid w:val="0014753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4753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Title">
    <w:name w:val="Title"/>
    <w:basedOn w:val="Normal"/>
    <w:link w:val="TitleChar"/>
    <w:uiPriority w:val="99"/>
    <w:qFormat/>
    <w:rsid w:val="0014753E"/>
    <w:pPr>
      <w:ind w:firstLine="0"/>
      <w:jc w:val="center"/>
    </w:pPr>
    <w:rPr>
      <w:rFonts w:ascii="Times New Roman" w:hAnsi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14753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141E15"/>
    <w:pPr>
      <w:ind w:firstLine="0"/>
      <w:jc w:val="left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1E15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locked/>
    <w:rsid w:val="00282DE7"/>
    <w:pPr>
      <w:ind w:firstLine="567"/>
      <w:jc w:val="both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accesstitle">
    <w:name w:val="docaccess_title"/>
    <w:basedOn w:val="DefaultParagraphFont"/>
    <w:uiPriority w:val="99"/>
    <w:rsid w:val="00844C19"/>
    <w:rPr>
      <w:rFonts w:cs="Times New Roman"/>
    </w:rPr>
  </w:style>
  <w:style w:type="character" w:customStyle="1" w:styleId="12">
    <w:name w:val="Знак Знак12"/>
    <w:basedOn w:val="DefaultParagraphFont"/>
    <w:uiPriority w:val="99"/>
    <w:rsid w:val="00991E72"/>
    <w:rPr>
      <w:rFonts w:ascii="Arial" w:hAnsi="Arial" w:cs="Arial"/>
      <w:b/>
      <w:bCs/>
      <w:sz w:val="32"/>
      <w:szCs w:val="32"/>
      <w:lang w:val="ru-RU" w:eastAsia="ru-RU" w:bidi="ar-SA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991E7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Normal">
    <w:name w:val="ConsPlusNormal"/>
    <w:uiPriority w:val="99"/>
    <w:rsid w:val="00991E7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1"/>
    <w:uiPriority w:val="99"/>
    <w:rsid w:val="00991E72"/>
    <w:pPr>
      <w:tabs>
        <w:tab w:val="center" w:pos="4677"/>
        <w:tab w:val="right" w:pos="9355"/>
      </w:tabs>
      <w:ind w:firstLine="0"/>
      <w:jc w:val="left"/>
    </w:pPr>
    <w:rPr>
      <w:rFonts w:ascii="Times New Roman" w:eastAsia="Calibri" w:hAnsi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6F0F"/>
    <w:rPr>
      <w:rFonts w:ascii="Arial" w:hAnsi="Arial" w:cs="Times New Roman"/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991E72"/>
    <w:rPr>
      <w:rFonts w:cs="Times New Roman"/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991E7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991E7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styleId="HTMLPreformatted">
    <w:name w:val="HTML Preformatted"/>
    <w:basedOn w:val="Normal"/>
    <w:link w:val="HTMLPreformattedChar1"/>
    <w:uiPriority w:val="99"/>
    <w:rsid w:val="00991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B6F0F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991E72"/>
    <w:rPr>
      <w:rFonts w:ascii="Courier New" w:hAnsi="Courier New" w:cs="Courier New"/>
      <w:color w:val="000000"/>
      <w:lang w:val="ru-RU" w:eastAsia="ru-RU" w:bidi="ar-SA"/>
    </w:rPr>
  </w:style>
  <w:style w:type="character" w:customStyle="1" w:styleId="21">
    <w:name w:val="Заголовок 2 Знак1"/>
    <w:basedOn w:val="DefaultParagraphFont"/>
    <w:uiPriority w:val="99"/>
    <w:rsid w:val="00991E7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Cell">
    <w:name w:val="ConsPlusCell"/>
    <w:uiPriority w:val="99"/>
    <w:rsid w:val="00991E7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91E7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91E7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spelle">
    <w:name w:val="spelle"/>
    <w:basedOn w:val="DefaultParagraphFont"/>
    <w:uiPriority w:val="99"/>
    <w:rsid w:val="00991E72"/>
    <w:rPr>
      <w:rFonts w:cs="Times New Roman"/>
    </w:rPr>
  </w:style>
  <w:style w:type="character" w:customStyle="1" w:styleId="grame">
    <w:name w:val="grame"/>
    <w:basedOn w:val="DefaultParagraphFont"/>
    <w:uiPriority w:val="99"/>
    <w:rsid w:val="00991E72"/>
    <w:rPr>
      <w:rFonts w:cs="Times New Roman"/>
    </w:rPr>
  </w:style>
  <w:style w:type="paragraph" w:customStyle="1" w:styleId="1">
    <w:name w:val="Обычный1"/>
    <w:uiPriority w:val="99"/>
    <w:rsid w:val="00991E72"/>
    <w:pPr>
      <w:widowControl w:val="0"/>
      <w:spacing w:line="260" w:lineRule="auto"/>
      <w:ind w:firstLine="220"/>
      <w:jc w:val="both"/>
    </w:pPr>
    <w:rPr>
      <w:rFonts w:ascii="Arial" w:hAnsi="Arial"/>
      <w:b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7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portalsrv.gost.ru/portal/GostNews.nsf/acaf7051ec840948c22571290059c78f/e4e01f6bbf0e6692c325742e00457c90/$FILE/%D0%A4%D0%97_22.07.2008_%20N%C2%A0123.pdf" TargetMode="External"/><Relationship Id="rId13" Type="http://schemas.openxmlformats.org/officeDocument/2006/relationships/hyperlink" Target="normacs://normacs.ru/10hp0" TargetMode="External"/><Relationship Id="rId18" Type="http://schemas.openxmlformats.org/officeDocument/2006/relationships/hyperlink" Target="http://webportalsrv.gost.ru/portal/GostNews.nsf/acaf7051ec840948c22571290059c78f/e4e01f6bbf0e6692c325742e00457c90/$FILE/%D0%A4%D0%97_22.07.2008_%20N%C2%A0123.pdf" TargetMode="External"/><Relationship Id="rId26" Type="http://schemas.openxmlformats.org/officeDocument/2006/relationships/hyperlink" Target="consultantplus://offline/ref=BBBDC9163EA89C33B04490788F29A28CC803817A814F4A6F3D5184F6KB44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703281" TargetMode="External"/><Relationship Id="rId7" Type="http://schemas.openxmlformats.org/officeDocument/2006/relationships/hyperlink" Target="http://docs.cntd.ru/document/901703281" TargetMode="External"/><Relationship Id="rId12" Type="http://schemas.openxmlformats.org/officeDocument/2006/relationships/hyperlink" Target="consultantplus://offline/ref=BBBDC9163EA89C33B04490788F29A28CC803817A814F4A6F3D5184F6KB44M" TargetMode="External"/><Relationship Id="rId17" Type="http://schemas.openxmlformats.org/officeDocument/2006/relationships/hyperlink" Target="http://docs.cntd.ru/document/901703281" TargetMode="External"/><Relationship Id="rId25" Type="http://schemas.openxmlformats.org/officeDocument/2006/relationships/hyperlink" Target="http://docs.cntd.ru/document/1200004921" TargetMode="External"/><Relationship Id="rId2" Type="http://schemas.openxmlformats.org/officeDocument/2006/relationships/styles" Target="styles.xml"/><Relationship Id="rId16" Type="http://schemas.openxmlformats.org/officeDocument/2006/relationships/hyperlink" Target="normacs://normacs.ru/10hp0" TargetMode="External"/><Relationship Id="rId20" Type="http://schemas.openxmlformats.org/officeDocument/2006/relationships/hyperlink" Target="normacs://normacs.ru/10hp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normacs://normacs.ru/10hp0" TargetMode="External"/><Relationship Id="rId11" Type="http://schemas.openxmlformats.org/officeDocument/2006/relationships/hyperlink" Target="http://docs.cntd.ru/document/901703281" TargetMode="External"/><Relationship Id="rId24" Type="http://schemas.openxmlformats.org/officeDocument/2006/relationships/hyperlink" Target="http://docs.cntd.ru/document/1200004921" TargetMode="External"/><Relationship Id="rId5" Type="http://schemas.openxmlformats.org/officeDocument/2006/relationships/hyperlink" Target="consultantplus://offline/ref=BBBDC9163EA89C33B04490788F29A28CC803817A814F4A6F3D5184F6KB44M" TargetMode="External"/><Relationship Id="rId15" Type="http://schemas.openxmlformats.org/officeDocument/2006/relationships/hyperlink" Target="consultantplus://offline/ref=BBBDC9163EA89C33B04490788F29A28CC803817A814F4A6F3D5184F6KB44M" TargetMode="External"/><Relationship Id="rId23" Type="http://schemas.openxmlformats.org/officeDocument/2006/relationships/hyperlink" Target="http://docs.cntd.ru/document/1200030906" TargetMode="External"/><Relationship Id="rId28" Type="http://schemas.openxmlformats.org/officeDocument/2006/relationships/hyperlink" Target="http://docs.cntd.ru/document/901703281" TargetMode="External"/><Relationship Id="rId10" Type="http://schemas.openxmlformats.org/officeDocument/2006/relationships/hyperlink" Target="normacs://normacs.ru/10hp0" TargetMode="External"/><Relationship Id="rId19" Type="http://schemas.openxmlformats.org/officeDocument/2006/relationships/hyperlink" Target="consultantplus://offline/ref=BBBDC9163EA89C33B04490788F29A28CC803817A814F4A6F3D5184F6KB4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BDC9163EA89C33B04490788F29A28CC803817A814F4A6F3D5184F6KB44M" TargetMode="External"/><Relationship Id="rId14" Type="http://schemas.openxmlformats.org/officeDocument/2006/relationships/hyperlink" Target="http://docs.cntd.ru/document/901703281" TargetMode="External"/><Relationship Id="rId22" Type="http://schemas.openxmlformats.org/officeDocument/2006/relationships/hyperlink" Target="http://docs.cntd.ru/document/1200035108" TargetMode="External"/><Relationship Id="rId27" Type="http://schemas.openxmlformats.org/officeDocument/2006/relationships/hyperlink" Target="normacs://normacs.ru/10hp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112</Pages>
  <Words>-32766</Words>
  <Characters>-32766</Characters>
  <Application>Microsoft Office Outlook</Application>
  <DocSecurity>0</DocSecurity>
  <Lines>0</Lines>
  <Paragraphs>0</Paragraphs>
  <ScaleCrop>false</ScaleCrop>
  <Company>ЗАО ЦЧ АПК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админ</dc:creator>
  <cp:keywords/>
  <dc:description/>
  <cp:lastModifiedBy>Kriush</cp:lastModifiedBy>
  <cp:revision>6</cp:revision>
  <cp:lastPrinted>2016-07-07T05:10:00Z</cp:lastPrinted>
  <dcterms:created xsi:type="dcterms:W3CDTF">2016-07-06T07:15:00Z</dcterms:created>
  <dcterms:modified xsi:type="dcterms:W3CDTF">2016-07-07T08:27:00Z</dcterms:modified>
</cp:coreProperties>
</file>