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E8" w:rsidRDefault="00CA2EE8" w:rsidP="00A363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CA2EE8" w:rsidRDefault="00CA2EE8" w:rsidP="00A363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2EE8" w:rsidRPr="00A36386" w:rsidRDefault="00CA2EE8" w:rsidP="00A36386">
      <w:pPr>
        <w:jc w:val="center"/>
        <w:rPr>
          <w:rFonts w:ascii="Times New Roman" w:hAnsi="Times New Roman"/>
          <w:b/>
          <w:sz w:val="28"/>
          <w:szCs w:val="28"/>
        </w:rPr>
      </w:pPr>
      <w:r w:rsidRPr="00A3638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2EE8" w:rsidRPr="00A36386" w:rsidRDefault="00CA2EE8" w:rsidP="00A36386">
      <w:pPr>
        <w:jc w:val="center"/>
        <w:rPr>
          <w:rFonts w:ascii="Times New Roman" w:hAnsi="Times New Roman"/>
          <w:b/>
          <w:sz w:val="28"/>
          <w:szCs w:val="28"/>
        </w:rPr>
      </w:pPr>
      <w:r w:rsidRPr="00A36386">
        <w:rPr>
          <w:rFonts w:ascii="Times New Roman" w:hAnsi="Times New Roman"/>
          <w:b/>
          <w:sz w:val="28"/>
          <w:szCs w:val="28"/>
        </w:rPr>
        <w:t xml:space="preserve"> КРИУШАНСКОГО СЕЛЬСКОГО ПОСЕЛЕНИЯ</w:t>
      </w:r>
      <w:r w:rsidRPr="00A36386">
        <w:rPr>
          <w:rFonts w:ascii="Times New Roman" w:hAnsi="Times New Roman"/>
          <w:b/>
          <w:sz w:val="28"/>
          <w:szCs w:val="28"/>
        </w:rPr>
        <w:br/>
        <w:t xml:space="preserve">ПАНИНСКОГО МУНИЦИПАЛЬНОГО РАЙОНА </w:t>
      </w:r>
    </w:p>
    <w:p w:rsidR="00CA2EE8" w:rsidRPr="00A36386" w:rsidRDefault="00CA2EE8" w:rsidP="00A36386">
      <w:pPr>
        <w:jc w:val="center"/>
        <w:rPr>
          <w:rFonts w:ascii="Times New Roman" w:hAnsi="Times New Roman"/>
          <w:b/>
          <w:sz w:val="28"/>
          <w:szCs w:val="28"/>
        </w:rPr>
      </w:pPr>
      <w:r w:rsidRPr="00A3638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2EE8" w:rsidRPr="00A36386" w:rsidRDefault="00CA2EE8" w:rsidP="00A36386">
      <w:pPr>
        <w:jc w:val="center"/>
        <w:rPr>
          <w:rFonts w:ascii="Times New Roman" w:hAnsi="Times New Roman"/>
          <w:sz w:val="28"/>
          <w:szCs w:val="28"/>
        </w:rPr>
      </w:pPr>
    </w:p>
    <w:p w:rsidR="00CA2EE8" w:rsidRPr="00A36386" w:rsidRDefault="00CA2EE8" w:rsidP="00A36386">
      <w:pPr>
        <w:jc w:val="center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РЕШЕНИЕ</w:t>
      </w:r>
    </w:p>
    <w:p w:rsidR="00CA2EE8" w:rsidRPr="00A36386" w:rsidRDefault="00CA2EE8" w:rsidP="00A36386">
      <w:pPr>
        <w:jc w:val="center"/>
        <w:rPr>
          <w:rFonts w:ascii="Times New Roman" w:hAnsi="Times New Roman"/>
          <w:sz w:val="28"/>
          <w:szCs w:val="28"/>
        </w:rPr>
      </w:pPr>
    </w:p>
    <w:p w:rsidR="00CA2EE8" w:rsidRPr="00A36386" w:rsidRDefault="00CA2EE8" w:rsidP="00A36386">
      <w:pPr>
        <w:jc w:val="center"/>
        <w:rPr>
          <w:rFonts w:ascii="Times New Roman" w:hAnsi="Times New Roman"/>
          <w:sz w:val="28"/>
          <w:szCs w:val="28"/>
        </w:rPr>
      </w:pPr>
    </w:p>
    <w:p w:rsidR="00CA2EE8" w:rsidRPr="00A36386" w:rsidRDefault="00CA2EE8" w:rsidP="00A36386">
      <w:pPr>
        <w:rPr>
          <w:rFonts w:ascii="Times New Roman" w:hAnsi="Times New Roman"/>
          <w:sz w:val="28"/>
          <w:szCs w:val="28"/>
        </w:rPr>
      </w:pPr>
      <w:r w:rsidRPr="00692B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</w:t>
      </w:r>
      <w:r w:rsidRPr="00692BB2">
        <w:rPr>
          <w:rFonts w:ascii="Times New Roman" w:hAnsi="Times New Roman"/>
          <w:sz w:val="28"/>
          <w:szCs w:val="28"/>
        </w:rPr>
        <w:t xml:space="preserve"> года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</w:t>
      </w:r>
    </w:p>
    <w:p w:rsidR="00CA2EE8" w:rsidRPr="00A36386" w:rsidRDefault="00CA2EE8" w:rsidP="00A36386">
      <w:pPr>
        <w:ind w:left="-709" w:right="-427"/>
        <w:rPr>
          <w:rFonts w:ascii="Times New Roman" w:hAnsi="Times New Roman"/>
          <w:sz w:val="26"/>
          <w:szCs w:val="26"/>
        </w:rPr>
      </w:pPr>
    </w:p>
    <w:p w:rsidR="00CA2EE8" w:rsidRPr="00A36386" w:rsidRDefault="00CA2EE8" w:rsidP="00A36386">
      <w:pPr>
        <w:ind w:left="-709" w:right="-427"/>
        <w:rPr>
          <w:rFonts w:ascii="Times New Roman" w:hAnsi="Times New Roman"/>
          <w:sz w:val="28"/>
          <w:szCs w:val="28"/>
        </w:rPr>
      </w:pPr>
    </w:p>
    <w:p w:rsidR="00CA2EE8" w:rsidRPr="00A36386" w:rsidRDefault="00CA2EE8" w:rsidP="00A36386">
      <w:pPr>
        <w:tabs>
          <w:tab w:val="left" w:pos="4536"/>
        </w:tabs>
        <w:ind w:left="-709" w:right="-427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Об утверждении Программы комплексного</w:t>
      </w:r>
    </w:p>
    <w:p w:rsidR="00CA2EE8" w:rsidRPr="00A36386" w:rsidRDefault="00CA2EE8" w:rsidP="00A36386">
      <w:pPr>
        <w:tabs>
          <w:tab w:val="left" w:pos="4536"/>
        </w:tabs>
        <w:ind w:left="-709" w:right="-427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развития коммунальной инфраструктуры</w:t>
      </w:r>
    </w:p>
    <w:p w:rsidR="00CA2EE8" w:rsidRPr="00A36386" w:rsidRDefault="00CA2EE8" w:rsidP="00A36386">
      <w:pPr>
        <w:tabs>
          <w:tab w:val="left" w:pos="4536"/>
        </w:tabs>
        <w:ind w:left="-709" w:right="-427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 xml:space="preserve">Криушанского сельского поселения </w:t>
      </w:r>
    </w:p>
    <w:p w:rsidR="00CA2EE8" w:rsidRPr="00A36386" w:rsidRDefault="00CA2EE8" w:rsidP="00A36386">
      <w:pPr>
        <w:tabs>
          <w:tab w:val="left" w:pos="4536"/>
        </w:tabs>
        <w:ind w:left="-709" w:right="-427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 xml:space="preserve"> на период с 20</w:t>
      </w:r>
      <w:r>
        <w:rPr>
          <w:rFonts w:ascii="Times New Roman" w:hAnsi="Times New Roman"/>
          <w:sz w:val="28"/>
          <w:szCs w:val="28"/>
        </w:rPr>
        <w:t>21</w:t>
      </w:r>
      <w:r w:rsidRPr="00A36386">
        <w:rPr>
          <w:rFonts w:ascii="Times New Roman" w:hAnsi="Times New Roman"/>
          <w:sz w:val="28"/>
          <w:szCs w:val="28"/>
        </w:rPr>
        <w:t xml:space="preserve"> до 202</w:t>
      </w:r>
      <w:r>
        <w:rPr>
          <w:rFonts w:ascii="Times New Roman" w:hAnsi="Times New Roman"/>
          <w:sz w:val="28"/>
          <w:szCs w:val="28"/>
        </w:rPr>
        <w:t>5</w:t>
      </w:r>
      <w:r w:rsidRPr="00A36386">
        <w:rPr>
          <w:rFonts w:ascii="Times New Roman" w:hAnsi="Times New Roman"/>
          <w:sz w:val="28"/>
          <w:szCs w:val="28"/>
        </w:rPr>
        <w:t>г.г</w:t>
      </w:r>
    </w:p>
    <w:p w:rsidR="00CA2EE8" w:rsidRPr="00A36386" w:rsidRDefault="00CA2EE8" w:rsidP="00A36386">
      <w:pPr>
        <w:tabs>
          <w:tab w:val="left" w:pos="1134"/>
        </w:tabs>
        <w:ind w:left="-709" w:right="-427" w:firstLine="709"/>
        <w:rPr>
          <w:rFonts w:ascii="Times New Roman" w:hAnsi="Times New Roman"/>
          <w:sz w:val="28"/>
          <w:szCs w:val="28"/>
        </w:rPr>
      </w:pPr>
    </w:p>
    <w:p w:rsidR="00CA2EE8" w:rsidRPr="00A36386" w:rsidRDefault="00CA2EE8" w:rsidP="00A36386">
      <w:pPr>
        <w:tabs>
          <w:tab w:val="left" w:pos="1134"/>
        </w:tabs>
        <w:ind w:left="-709" w:right="-427" w:firstLine="709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основах регулирования тарифов организаций коммунального комплекса», Федеральным законом «Об общих принципах организации местного самоуправления в Российской Федерации», руководствуясь Уставом Криушанского сельского поселения, Совет народных депутатов Криушанского сельского поселения,  </w:t>
      </w:r>
    </w:p>
    <w:p w:rsidR="00CA2EE8" w:rsidRPr="00A36386" w:rsidRDefault="00CA2EE8" w:rsidP="00A36386">
      <w:pPr>
        <w:rPr>
          <w:rFonts w:ascii="Times New Roman" w:hAnsi="Times New Roman"/>
          <w:b/>
          <w:sz w:val="28"/>
          <w:szCs w:val="28"/>
        </w:rPr>
      </w:pPr>
    </w:p>
    <w:p w:rsidR="00CA2EE8" w:rsidRPr="00A36386" w:rsidRDefault="00CA2EE8" w:rsidP="00A36386">
      <w:pPr>
        <w:jc w:val="center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РЕШИЛ:</w:t>
      </w:r>
    </w:p>
    <w:p w:rsidR="00CA2EE8" w:rsidRPr="00A36386" w:rsidRDefault="00CA2EE8" w:rsidP="00A36386">
      <w:pPr>
        <w:tabs>
          <w:tab w:val="left" w:pos="1134"/>
        </w:tabs>
        <w:ind w:left="-709" w:right="-427" w:firstLine="709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 xml:space="preserve">1. Утвердить прилагаемую Программу комплексного развития коммунальной </w:t>
      </w:r>
    </w:p>
    <w:p w:rsidR="00CA2EE8" w:rsidRPr="00A36386" w:rsidRDefault="00CA2EE8" w:rsidP="00A36386">
      <w:pPr>
        <w:tabs>
          <w:tab w:val="left" w:pos="1134"/>
        </w:tabs>
        <w:ind w:left="-709" w:right="-427" w:firstLine="709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инфраструктуры Криушанского сельского поселения, на период с 20</w:t>
      </w:r>
      <w:r>
        <w:rPr>
          <w:rFonts w:ascii="Times New Roman" w:hAnsi="Times New Roman"/>
          <w:sz w:val="28"/>
          <w:szCs w:val="28"/>
        </w:rPr>
        <w:t>21</w:t>
      </w:r>
    </w:p>
    <w:p w:rsidR="00CA2EE8" w:rsidRPr="00A36386" w:rsidRDefault="00CA2EE8" w:rsidP="00A36386">
      <w:pPr>
        <w:tabs>
          <w:tab w:val="left" w:pos="1134"/>
        </w:tabs>
        <w:ind w:left="-709" w:right="-427" w:firstLine="709"/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до 202</w:t>
      </w:r>
      <w:r>
        <w:rPr>
          <w:rFonts w:ascii="Times New Roman" w:hAnsi="Times New Roman"/>
          <w:sz w:val="28"/>
          <w:szCs w:val="28"/>
        </w:rPr>
        <w:t>5</w:t>
      </w:r>
      <w:r w:rsidRPr="00A36386">
        <w:rPr>
          <w:rFonts w:ascii="Times New Roman" w:hAnsi="Times New Roman"/>
          <w:sz w:val="28"/>
          <w:szCs w:val="28"/>
        </w:rPr>
        <w:t>г.г.</w:t>
      </w:r>
    </w:p>
    <w:p w:rsidR="00CA2EE8" w:rsidRPr="00A36386" w:rsidRDefault="00CA2EE8" w:rsidP="00A36386">
      <w:pPr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2. Опубликовать настоящее решение в официальном печатном издании Криушанского сельского поселения, «Криушанский муниципальный вестник».</w:t>
      </w:r>
    </w:p>
    <w:p w:rsidR="00CA2EE8" w:rsidRPr="00A36386" w:rsidRDefault="00CA2EE8" w:rsidP="00A36386">
      <w:pPr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 xml:space="preserve">3. Настоящее решение вступает в силу с момента опубликования и распространяется на правоотношения, возникшие </w:t>
      </w:r>
      <w:r w:rsidRPr="00692BB2">
        <w:rPr>
          <w:rFonts w:ascii="Times New Roman" w:hAnsi="Times New Roman"/>
          <w:sz w:val="28"/>
          <w:szCs w:val="28"/>
        </w:rPr>
        <w:t>с  1 января 2021года.</w:t>
      </w:r>
    </w:p>
    <w:p w:rsidR="00CA2EE8" w:rsidRPr="00A36386" w:rsidRDefault="00CA2EE8" w:rsidP="00A36386">
      <w:pPr>
        <w:rPr>
          <w:rFonts w:ascii="Times New Roman" w:hAnsi="Times New Roman"/>
          <w:sz w:val="26"/>
          <w:szCs w:val="26"/>
        </w:rPr>
      </w:pPr>
      <w:r w:rsidRPr="00A36386">
        <w:rPr>
          <w:rFonts w:ascii="Times New Roman" w:hAnsi="Times New Roman"/>
          <w:sz w:val="28"/>
          <w:szCs w:val="28"/>
        </w:rPr>
        <w:t>4. Контроль исполнения настоящего решения оставляю за собой.</w:t>
      </w:r>
    </w:p>
    <w:p w:rsidR="00CA2EE8" w:rsidRPr="00A36386" w:rsidRDefault="00CA2EE8" w:rsidP="00A36386">
      <w:pPr>
        <w:ind w:left="-709" w:right="-427"/>
        <w:rPr>
          <w:rFonts w:ascii="Times New Roman" w:hAnsi="Times New Roman"/>
          <w:sz w:val="26"/>
          <w:szCs w:val="26"/>
        </w:rPr>
      </w:pPr>
    </w:p>
    <w:p w:rsidR="00CA2EE8" w:rsidRPr="00A36386" w:rsidRDefault="00CA2EE8" w:rsidP="00A36386">
      <w:pPr>
        <w:ind w:left="-709" w:right="-427"/>
        <w:rPr>
          <w:rFonts w:ascii="Times New Roman" w:hAnsi="Times New Roman"/>
          <w:sz w:val="26"/>
          <w:szCs w:val="26"/>
        </w:rPr>
      </w:pPr>
    </w:p>
    <w:p w:rsidR="00CA2EE8" w:rsidRPr="00A36386" w:rsidRDefault="00CA2EE8" w:rsidP="00A36386">
      <w:pPr>
        <w:ind w:left="-709" w:right="-427"/>
        <w:rPr>
          <w:rFonts w:ascii="Times New Roman" w:hAnsi="Times New Roman"/>
          <w:sz w:val="26"/>
          <w:szCs w:val="26"/>
        </w:rPr>
      </w:pPr>
    </w:p>
    <w:p w:rsidR="00CA2EE8" w:rsidRPr="00A36386" w:rsidRDefault="00CA2EE8" w:rsidP="00A36386">
      <w:pPr>
        <w:rPr>
          <w:rFonts w:ascii="Times New Roman" w:hAnsi="Times New Roman"/>
          <w:sz w:val="28"/>
          <w:szCs w:val="28"/>
        </w:rPr>
      </w:pPr>
      <w:r w:rsidRPr="00A36386">
        <w:rPr>
          <w:rFonts w:ascii="Times New Roman" w:hAnsi="Times New Roman"/>
          <w:sz w:val="28"/>
          <w:szCs w:val="28"/>
        </w:rPr>
        <w:t>Глава Криушанского</w:t>
      </w:r>
    </w:p>
    <w:p w:rsidR="00CA2EE8" w:rsidRPr="00A36386" w:rsidRDefault="00CA2EE8" w:rsidP="00A36386">
      <w:pPr>
        <w:rPr>
          <w:rFonts w:ascii="Times New Roman" w:hAnsi="Times New Roman"/>
          <w:szCs w:val="20"/>
        </w:rPr>
      </w:pPr>
      <w:r w:rsidRPr="00A36386">
        <w:rPr>
          <w:rFonts w:ascii="Times New Roman" w:hAnsi="Times New Roman"/>
          <w:sz w:val="28"/>
          <w:szCs w:val="28"/>
        </w:rPr>
        <w:t>сельского поселения                                                     В.В.Фролов</w:t>
      </w: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П Р О Е К Т </w:t>
      </w:r>
    </w:p>
    <w:p w:rsidR="00CA2EE8" w:rsidRPr="00A36386" w:rsidRDefault="00CA2EE8" w:rsidP="00A36386">
      <w:pPr>
        <w:jc w:val="right"/>
        <w:rPr>
          <w:rFonts w:ascii="Times New Roman" w:hAnsi="Times New Roman"/>
        </w:rPr>
      </w:pPr>
    </w:p>
    <w:p w:rsidR="00CA2EE8" w:rsidRPr="00A36386" w:rsidRDefault="00CA2EE8" w:rsidP="00A36386">
      <w:pPr>
        <w:tabs>
          <w:tab w:val="left" w:pos="6780"/>
        </w:tabs>
        <w:jc w:val="right"/>
        <w:rPr>
          <w:rFonts w:ascii="Times New Roman" w:hAnsi="Times New Roman"/>
        </w:rPr>
      </w:pPr>
      <w:r w:rsidRPr="00A36386">
        <w:rPr>
          <w:rFonts w:ascii="Times New Roman" w:hAnsi="Times New Roman"/>
        </w:rPr>
        <w:tab/>
        <w:t>Утверждена</w:t>
      </w:r>
    </w:p>
    <w:p w:rsidR="00CA2EE8" w:rsidRPr="00A36386" w:rsidRDefault="00CA2EE8" w:rsidP="00A36386">
      <w:pPr>
        <w:tabs>
          <w:tab w:val="left" w:pos="6780"/>
        </w:tabs>
        <w:jc w:val="right"/>
        <w:rPr>
          <w:rFonts w:ascii="Times New Roman" w:hAnsi="Times New Roman"/>
        </w:rPr>
      </w:pPr>
      <w:r w:rsidRPr="00A36386">
        <w:rPr>
          <w:rFonts w:ascii="Times New Roman" w:hAnsi="Times New Roman"/>
        </w:rPr>
        <w:t xml:space="preserve"> Решением Совета народных депутатов</w:t>
      </w:r>
    </w:p>
    <w:p w:rsidR="00CA2EE8" w:rsidRPr="00A36386" w:rsidRDefault="00CA2EE8" w:rsidP="00A36386">
      <w:pPr>
        <w:tabs>
          <w:tab w:val="left" w:pos="6780"/>
        </w:tabs>
        <w:jc w:val="right"/>
        <w:rPr>
          <w:rFonts w:ascii="Times New Roman" w:hAnsi="Times New Roman"/>
        </w:rPr>
      </w:pPr>
      <w:r w:rsidRPr="00A36386">
        <w:rPr>
          <w:rFonts w:ascii="Times New Roman" w:hAnsi="Times New Roman"/>
        </w:rPr>
        <w:t>Криушанского сельского поселения</w:t>
      </w:r>
    </w:p>
    <w:p w:rsidR="00CA2EE8" w:rsidRPr="00A36386" w:rsidRDefault="00CA2EE8" w:rsidP="00A36386">
      <w:pPr>
        <w:tabs>
          <w:tab w:val="left" w:pos="67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____  от _______________</w:t>
      </w:r>
    </w:p>
    <w:p w:rsidR="00CA2EE8" w:rsidRPr="00A36386" w:rsidRDefault="00CA2EE8" w:rsidP="00A36386">
      <w:pPr>
        <w:jc w:val="right"/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jc w:val="center"/>
        <w:rPr>
          <w:rFonts w:ascii="Times New Roman" w:hAnsi="Times New Roman"/>
          <w:b/>
          <w:sz w:val="72"/>
          <w:szCs w:val="72"/>
        </w:rPr>
      </w:pPr>
      <w:r w:rsidRPr="00A36386">
        <w:rPr>
          <w:rFonts w:ascii="Times New Roman" w:hAnsi="Times New Roman"/>
          <w:b/>
          <w:sz w:val="72"/>
          <w:szCs w:val="72"/>
        </w:rPr>
        <w:t>П р о г р а м м а</w:t>
      </w:r>
    </w:p>
    <w:p w:rsidR="00CA2EE8" w:rsidRPr="00A36386" w:rsidRDefault="00CA2EE8" w:rsidP="00A36386">
      <w:pPr>
        <w:jc w:val="center"/>
        <w:rPr>
          <w:rFonts w:ascii="Times New Roman" w:hAnsi="Times New Roman"/>
          <w:sz w:val="48"/>
          <w:szCs w:val="48"/>
        </w:rPr>
      </w:pPr>
      <w:r w:rsidRPr="00A36386">
        <w:rPr>
          <w:rFonts w:ascii="Times New Roman" w:hAnsi="Times New Roman"/>
          <w:sz w:val="48"/>
          <w:szCs w:val="48"/>
        </w:rPr>
        <w:t>комплексного развития  коммунальной инфраструктуры Криушанского сельского поселения на период с 20</w:t>
      </w:r>
      <w:r>
        <w:rPr>
          <w:rFonts w:ascii="Times New Roman" w:hAnsi="Times New Roman"/>
          <w:sz w:val="48"/>
          <w:szCs w:val="48"/>
        </w:rPr>
        <w:t>21</w:t>
      </w:r>
      <w:r w:rsidRPr="00A36386">
        <w:rPr>
          <w:rFonts w:ascii="Times New Roman" w:hAnsi="Times New Roman"/>
          <w:sz w:val="48"/>
          <w:szCs w:val="48"/>
        </w:rPr>
        <w:t>г. до 202</w:t>
      </w:r>
      <w:r>
        <w:rPr>
          <w:rFonts w:ascii="Times New Roman" w:hAnsi="Times New Roman"/>
          <w:sz w:val="48"/>
          <w:szCs w:val="48"/>
        </w:rPr>
        <w:t>5</w:t>
      </w:r>
      <w:r w:rsidRPr="00A36386">
        <w:rPr>
          <w:rFonts w:ascii="Times New Roman" w:hAnsi="Times New Roman"/>
          <w:sz w:val="48"/>
          <w:szCs w:val="48"/>
        </w:rPr>
        <w:t>г.</w:t>
      </w:r>
    </w:p>
    <w:p w:rsidR="00CA2EE8" w:rsidRPr="00A36386" w:rsidRDefault="00CA2EE8" w:rsidP="00A36386">
      <w:pPr>
        <w:jc w:val="center"/>
        <w:rPr>
          <w:rFonts w:ascii="Times New Roman" w:hAnsi="Times New Roman"/>
          <w:sz w:val="48"/>
          <w:szCs w:val="48"/>
        </w:rPr>
      </w:pPr>
    </w:p>
    <w:p w:rsidR="00CA2EE8" w:rsidRPr="00A36386" w:rsidRDefault="00CA2EE8" w:rsidP="00A36386">
      <w:pPr>
        <w:jc w:val="center"/>
        <w:rPr>
          <w:rFonts w:ascii="Times New Roman" w:hAnsi="Times New Roman"/>
          <w:sz w:val="48"/>
          <w:szCs w:val="48"/>
        </w:rPr>
      </w:pPr>
    </w:p>
    <w:p w:rsidR="00CA2EE8" w:rsidRPr="00A36386" w:rsidRDefault="00CA2EE8" w:rsidP="00A36386">
      <w:pPr>
        <w:rPr>
          <w:rFonts w:ascii="Times New Roman" w:hAnsi="Times New Roman"/>
          <w:sz w:val="48"/>
          <w:szCs w:val="48"/>
        </w:rPr>
      </w:pPr>
    </w:p>
    <w:p w:rsidR="00CA2EE8" w:rsidRPr="00A36386" w:rsidRDefault="00CA2EE8" w:rsidP="00A36386">
      <w:pPr>
        <w:rPr>
          <w:rFonts w:ascii="Times New Roman" w:hAnsi="Times New Roman"/>
          <w:sz w:val="48"/>
          <w:szCs w:val="48"/>
        </w:rPr>
      </w:pPr>
    </w:p>
    <w:p w:rsidR="00CA2EE8" w:rsidRPr="00A36386" w:rsidRDefault="00CA2EE8" w:rsidP="00A36386">
      <w:pPr>
        <w:rPr>
          <w:rFonts w:ascii="Times New Roman" w:hAnsi="Times New Roman"/>
          <w:szCs w:val="20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tabs>
          <w:tab w:val="left" w:pos="5280"/>
        </w:tabs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FF3BF0">
      <w:pPr>
        <w:jc w:val="center"/>
        <w:rPr>
          <w:rFonts w:ascii="Times New Roman" w:hAnsi="Times New Roman"/>
        </w:rPr>
      </w:pPr>
      <w:r w:rsidRPr="00A36386">
        <w:rPr>
          <w:rFonts w:ascii="Times New Roman" w:hAnsi="Times New Roman"/>
        </w:rPr>
        <w:t>с.Криуша</w:t>
      </w: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FF3BF0">
      <w:pPr>
        <w:jc w:val="center"/>
        <w:rPr>
          <w:rFonts w:ascii="Times New Roman" w:hAnsi="Times New Roman"/>
        </w:rPr>
      </w:pPr>
      <w:r w:rsidRPr="00A36386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A36386">
        <w:rPr>
          <w:rFonts w:ascii="Times New Roman" w:hAnsi="Times New Roman"/>
        </w:rPr>
        <w:t>г.</w:t>
      </w: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</w:rPr>
      </w:pPr>
    </w:p>
    <w:p w:rsidR="00CA2EE8" w:rsidRPr="00A36386" w:rsidRDefault="00CA2EE8" w:rsidP="00A36386">
      <w:pPr>
        <w:rPr>
          <w:rFonts w:ascii="Times New Roman" w:hAnsi="Times New Roman"/>
          <w:b/>
        </w:rPr>
      </w:pPr>
      <w:r w:rsidRPr="00A36386">
        <w:rPr>
          <w:rFonts w:ascii="Times New Roman" w:hAnsi="Times New Roman"/>
          <w:b/>
        </w:rPr>
        <w:t>Раздел 1. Краткая характеристика Криушанского сельского поселения.</w:t>
      </w:r>
    </w:p>
    <w:p w:rsidR="00CA2EE8" w:rsidRPr="00A36386" w:rsidRDefault="00CA2EE8" w:rsidP="00A36386">
      <w:pPr>
        <w:rPr>
          <w:rFonts w:ascii="Times New Roman" w:hAnsi="Times New Roman"/>
          <w:b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Характеристика жилищно-коммунального комплекса поселения.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Паспорт Программы: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CA2EE8" w:rsidRPr="007708BE" w:rsidTr="00A36386">
        <w:trPr>
          <w:trHeight w:val="715"/>
        </w:trPr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Программа комплексного развития коммунальной инфраструктуры Криушанского сельского поселения  на период с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 xml:space="preserve">годы 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Федеральный закон от 30.12.2004г №210-ФЗ «Об основах регулирования тарифов организаций коммунального комплекса»</w:t>
            </w:r>
          </w:p>
          <w:p w:rsidR="00CA2EE8" w:rsidRPr="007708BE" w:rsidRDefault="00CA2EE8" w:rsidP="00F44E43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Распоряжение  администрации Криушанского сельского поселения «О разработке программы комплексного развития коммунальной инфраструктуры Криушанского сельского поселения на период с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 xml:space="preserve"> годы» от    </w:t>
            </w:r>
            <w:r>
              <w:rPr>
                <w:rFonts w:ascii="Times New Roman" w:hAnsi="Times New Roman"/>
                <w:sz w:val="20"/>
                <w:szCs w:val="20"/>
              </w:rPr>
              <w:t>25.09.2021 № 25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 w:rsidP="00FF3BF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Администрация Криушанского сельского поселения</w:t>
            </w:r>
          </w:p>
        </w:tc>
      </w:tr>
      <w:tr w:rsidR="00CA2EE8" w:rsidRPr="007708BE" w:rsidTr="00A36386">
        <w:trPr>
          <w:trHeight w:val="535"/>
        </w:trPr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Администрация Криушанского сельского поселения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Администрация Криушанского сельского поселения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Цель и задачи реализации Программы 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1.Обеспечение коммунальной инфраструктурой объектов жилищного и промышленного строительства.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2.Обеспечение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4. Определение необходимого объема финансовых средств для реализации Программы.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вод.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020" w:type="dxa"/>
          </w:tcPr>
          <w:p w:rsidR="00CA2EE8" w:rsidRPr="007708BE" w:rsidRDefault="00CA2EE8" w:rsidP="00F44E43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708BE">
                <w:rPr>
                  <w:rFonts w:ascii="Times New Roman" w:hAnsi="Times New Roman"/>
                  <w:sz w:val="20"/>
                  <w:szCs w:val="20"/>
                </w:rPr>
                <w:t>202</w:t>
              </w:r>
              <w:r>
                <w:rPr>
                  <w:rFonts w:ascii="Times New Roman" w:hAnsi="Times New Roman"/>
                  <w:sz w:val="20"/>
                  <w:szCs w:val="20"/>
                </w:rPr>
                <w:t>5</w:t>
              </w:r>
              <w:r w:rsidRPr="007708BE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Pr="007708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строительство централизованной канализационной сети, строительство коллекторов,  напорных трубопроводов;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обеспечение возможности подключения строящихся объектов к коммунальным системам. 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Программы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705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 тыс.рублей, в том числе: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водоснабжение-</w:t>
            </w:r>
            <w:r>
              <w:rPr>
                <w:rFonts w:ascii="Times New Roman" w:hAnsi="Times New Roman"/>
                <w:sz w:val="20"/>
                <w:szCs w:val="20"/>
              </w:rPr>
              <w:t>70500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г.-</w:t>
            </w:r>
            <w:r>
              <w:rPr>
                <w:rFonts w:ascii="Times New Roman" w:hAnsi="Times New Roman"/>
                <w:sz w:val="20"/>
                <w:szCs w:val="20"/>
              </w:rPr>
              <w:t>6500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тыс.рублей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г. -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 xml:space="preserve">0 тыс.рублей, 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г.-</w:t>
            </w:r>
            <w:r>
              <w:rPr>
                <w:rFonts w:ascii="Times New Roman" w:hAnsi="Times New Roman"/>
                <w:sz w:val="20"/>
                <w:szCs w:val="20"/>
              </w:rPr>
              <w:t>5000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тыс.рублей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г.-2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000 тыс.рублей.</w:t>
            </w:r>
          </w:p>
          <w:p w:rsidR="00CA2EE8" w:rsidRPr="007708BE" w:rsidRDefault="00CA2EE8" w:rsidP="00177603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г.-2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000 тыс.рублей</w:t>
            </w:r>
          </w:p>
        </w:tc>
      </w:tr>
      <w:tr w:rsidR="00CA2EE8" w:rsidRPr="007708BE" w:rsidTr="00A36386"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1.Технологические результаты: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-повышение надежности работы системы коммунальной инфраструктуры поселения;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-снижение потерь коммунальных ресурсов  в производственном процессе.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2.Коммерческий результат – повышение эффективности  финансово-хозяйственной деятельности предприятий коммунального комплекса;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3.Бюджетный результат – развитие предприятий приведет к увеличению бюджетных поступлений;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4.Социальный результат - создание новых рабочих мест, увеличение жилищного фонда района, повышение качества коммунальных услуг.</w:t>
            </w:r>
          </w:p>
        </w:tc>
      </w:tr>
      <w:tr w:rsidR="00CA2EE8" w:rsidRPr="007708BE" w:rsidTr="00A36386">
        <w:trPr>
          <w:trHeight w:val="841"/>
        </w:trPr>
        <w:tc>
          <w:tcPr>
            <w:tcW w:w="2448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Контроль за исполнением Программы</w:t>
            </w:r>
          </w:p>
        </w:tc>
        <w:tc>
          <w:tcPr>
            <w:tcW w:w="7020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Программа реализуется на территории Криушанского сельского поселения Панинского муниципального района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 Координатором Программы является отдел по капитальному строительству, газификации и ЖКХ администрации Панинского муниципального района. Реализация мероприятий предусмотренных Программой, осуществляется администрацией Криушанского  сельского поселения.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Для оценки эффективности реализации Программы администрацией Криушанского сельского поселения будет проводиться ежегодный мониторинг.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Контроль за исполнением Программы осуществляют Совет народных депутатов Криушанского сельского поселения и администрация Криушанского сельского поселения в пределах своих полномочий в соответствии с законодательством.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br w:type="page"/>
      </w:r>
      <w:bookmarkStart w:id="1" w:name="_Toc242585640"/>
      <w:bookmarkStart w:id="2" w:name="_Toc217127856"/>
    </w:p>
    <w:bookmarkEnd w:id="1"/>
    <w:p w:rsidR="00CA2EE8" w:rsidRPr="007708BE" w:rsidRDefault="00CA2EE8" w:rsidP="00A36386">
      <w:pPr>
        <w:rPr>
          <w:rFonts w:ascii="Times New Roman" w:hAnsi="Times New Roman"/>
          <w:b/>
          <w:sz w:val="20"/>
          <w:szCs w:val="20"/>
        </w:rPr>
      </w:pPr>
      <w:r w:rsidRPr="007708BE">
        <w:rPr>
          <w:rFonts w:ascii="Times New Roman" w:hAnsi="Times New Roman"/>
          <w:b/>
          <w:sz w:val="20"/>
          <w:szCs w:val="20"/>
        </w:rPr>
        <w:t>Введение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 соответствии с Федеральным законом от 30 декабря 2004 года №210-ФЗ "Об основах регулирования тарифов организаций коммунального комплекса", в целях реализации Концепции приоритетного Национального проекта «Доступное и комфортное жилье - гражданам России», ее главного организационно-финансового механизма - Федеральной целевой программы "Жилище" на 2002 - 2010гг., подпрограммы "Модернизация объектов коммунальной инфраструктуры" выполнена разработка программы комплексного развития коммунальной инфраструктуры Криушанского сельского поселения на период с 20</w:t>
      </w:r>
      <w:r>
        <w:rPr>
          <w:rFonts w:ascii="Times New Roman" w:hAnsi="Times New Roman"/>
          <w:sz w:val="20"/>
          <w:szCs w:val="20"/>
        </w:rPr>
        <w:t>21</w:t>
      </w:r>
      <w:r w:rsidRPr="007708BE">
        <w:rPr>
          <w:rFonts w:ascii="Times New Roman" w:hAnsi="Times New Roman"/>
          <w:sz w:val="20"/>
          <w:szCs w:val="20"/>
        </w:rPr>
        <w:t>до 202</w:t>
      </w:r>
      <w:r>
        <w:rPr>
          <w:rFonts w:ascii="Times New Roman" w:hAnsi="Times New Roman"/>
          <w:sz w:val="20"/>
          <w:szCs w:val="20"/>
        </w:rPr>
        <w:t>5</w:t>
      </w:r>
      <w:r w:rsidRPr="007708BE">
        <w:rPr>
          <w:rFonts w:ascii="Times New Roman" w:hAnsi="Times New Roman"/>
          <w:sz w:val="20"/>
          <w:szCs w:val="20"/>
        </w:rPr>
        <w:t>гг..».(далее - Программа комплексного развития).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Программа состоит из следующих разделов: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Раздел 1. Краткая характеристика муниципального образования «Криушанского сельского поселения». Динамика социально-экономических показателей. Характеристика жилищно-коммунального комплекса Криушанского сельского поселения.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Раздел 2. Комплексное развитие системы водоснабжения.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В ходе разработки программы по каждому направлению были разработаны мероприятия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средств, общая сумма которого составляет </w:t>
      </w:r>
      <w:r>
        <w:rPr>
          <w:rFonts w:ascii="Times New Roman" w:hAnsi="Times New Roman"/>
          <w:sz w:val="20"/>
          <w:szCs w:val="20"/>
        </w:rPr>
        <w:t>70,5</w:t>
      </w:r>
      <w:r w:rsidRPr="007708BE">
        <w:rPr>
          <w:rFonts w:ascii="Times New Roman" w:hAnsi="Times New Roman"/>
          <w:sz w:val="20"/>
          <w:szCs w:val="20"/>
        </w:rPr>
        <w:t>млн.рублей, в том числе: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Потребность финансовых ресурсов, необходимых для модернизации сетей водоснабжения составляет 45,0 млн.рублей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Реализация программных мероприятий предусматривает на условиях софинансирования привлечение средств федерального бюджета, областного бюджета, бюджета Криушанского сельского поселения, а также внебюджетных источников.</w:t>
      </w:r>
      <w:bookmarkStart w:id="3" w:name="_Toc242585642"/>
      <w:bookmarkStart w:id="4" w:name="_Toc217127857"/>
      <w:bookmarkEnd w:id="2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Правовое обоснование Программы комплексного развития коммунальной инфраструктуры Криушанского сельского поселения на период с 20</w:t>
      </w:r>
      <w:r>
        <w:rPr>
          <w:rFonts w:ascii="Times New Roman" w:hAnsi="Times New Roman"/>
          <w:sz w:val="20"/>
          <w:szCs w:val="20"/>
        </w:rPr>
        <w:t>21</w:t>
      </w:r>
      <w:r w:rsidRPr="007708BE">
        <w:rPr>
          <w:rFonts w:ascii="Times New Roman" w:hAnsi="Times New Roman"/>
          <w:sz w:val="20"/>
          <w:szCs w:val="20"/>
        </w:rPr>
        <w:t xml:space="preserve"> до 202</w:t>
      </w:r>
      <w:r>
        <w:rPr>
          <w:rFonts w:ascii="Times New Roman" w:hAnsi="Times New Roman"/>
          <w:sz w:val="20"/>
          <w:szCs w:val="20"/>
        </w:rPr>
        <w:t>5</w:t>
      </w:r>
      <w:r w:rsidRPr="007708BE">
        <w:rPr>
          <w:rFonts w:ascii="Times New Roman" w:hAnsi="Times New Roman"/>
          <w:sz w:val="20"/>
          <w:szCs w:val="20"/>
        </w:rPr>
        <w:t>г.</w:t>
      </w:r>
      <w:bookmarkEnd w:id="3"/>
      <w:bookmarkEnd w:id="4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Правовым обоснованием по разработке  программы комплексного развития  коммунальной инфраструктуры Криушанского сельского поселения  являются: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Федеральный Закон от 30.12.2004г. №210-ФЗ «Об основах регулирования тарифов организаций коммунального комплекса»;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Приказ Министерства регионального развития РФ от 14.04.2008г. №48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Распоряжение администрации Криушанского сельского поселения от 01.07.2016 № 10«О разработке комплексной программы развития коммунальной инфраструктуры Криушанского сельского поселения Панинского муниципального района на период с 2016 по </w:t>
      </w:r>
      <w:smartTag w:uri="urn:schemas-microsoft-com:office:smarttags" w:element="metricconverter">
        <w:smartTagPr>
          <w:attr w:name="ProductID" w:val="2020 г"/>
        </w:smartTagPr>
        <w:r w:rsidRPr="007708BE">
          <w:rPr>
            <w:rFonts w:ascii="Times New Roman" w:hAnsi="Times New Roman"/>
            <w:sz w:val="20"/>
            <w:szCs w:val="20"/>
          </w:rPr>
          <w:t>2020 г</w:t>
        </w:r>
      </w:smartTag>
      <w:r w:rsidRPr="007708BE">
        <w:rPr>
          <w:rFonts w:ascii="Times New Roman" w:hAnsi="Times New Roman"/>
          <w:sz w:val="20"/>
          <w:szCs w:val="20"/>
        </w:rPr>
        <w:t>.г.».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5" w:name="_Toc242585643"/>
      <w:bookmarkStart w:id="6" w:name="_Toc217127858"/>
      <w:r w:rsidRPr="007708BE">
        <w:rPr>
          <w:rFonts w:ascii="Times New Roman" w:hAnsi="Times New Roman"/>
          <w:sz w:val="20"/>
          <w:szCs w:val="20"/>
        </w:rPr>
        <w:t>Основные принципы формирования Программы комплексного развития  коммунальной инфраструктуры Криушанского сельского поселения.</w:t>
      </w:r>
      <w:bookmarkEnd w:id="5"/>
      <w:bookmarkEnd w:id="6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Формирование и реализация Программы комплексного развития систем коммунальной инфраструктуры Криушанского сельского  поселения базируется на следующих принципах: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определения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 целей;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рассмотрения Программы комплексного развития коммунальной инфраструктуры Криушанского сельского поселения как единой системы с учетом взаимного влияния разделов и мероприятий Программы друг на друга;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- формирование Программы комплексного развития коммунальной инфраструктуры в увязке с различными целевыми Программами (федеральными, областными, муниципальными, в том числе ОЦП «Чистая вода Воронежской области на 2011-2017 годы», привлечение средств фонда софинансирования муниципальных образований).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адекватность и оперативность принимаемых решений;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реалистичность мероприятий и возможных альтернатив их реализации;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  <w:highlight w:val="yellow"/>
        </w:rPr>
      </w:pPr>
      <w:r w:rsidRPr="007708BE">
        <w:rPr>
          <w:rFonts w:ascii="Times New Roman" w:hAnsi="Times New Roman"/>
          <w:sz w:val="20"/>
          <w:szCs w:val="20"/>
        </w:rPr>
        <w:t>Целью разработки Программы комплексного развития  коммунальной инфраструктуры Криушанского сельского поселения 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поселении.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Программа комплексного развития коммунальной инфраструктуры Криушанского сельского поселения является базовым документом для разработки инвестиционных и производственных Программ организаций коммунального комплекса поселения (при условии их работы на территории поселения).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Программа комплексного развития коммунальной инфраструктуры Криушанского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«Криушанского сельского поселение».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Основными задачами Программы комплексного развития  коммунальной инфраструктуры Криушанского сельского поселения: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1.</w:t>
      </w:r>
      <w:r w:rsidRPr="007708BE">
        <w:rPr>
          <w:rFonts w:ascii="Times New Roman" w:hAnsi="Times New Roman"/>
          <w:sz w:val="20"/>
          <w:szCs w:val="20"/>
        </w:rPr>
        <w:tab/>
        <w:t>Обеспечение наиболее экономичным образом качественного и надежного предоставления коммунальных услуг потребителям.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2.</w:t>
      </w:r>
      <w:r w:rsidRPr="007708BE">
        <w:rPr>
          <w:rFonts w:ascii="Times New Roman" w:hAnsi="Times New Roman"/>
          <w:sz w:val="20"/>
          <w:szCs w:val="20"/>
        </w:rPr>
        <w:tab/>
        <w:t>Разработка конкретных мероприятий по повышению эффективности и оптимальному развитию систем коммунальной инфраструктуры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3.</w:t>
      </w:r>
      <w:r w:rsidRPr="007708BE">
        <w:rPr>
          <w:rFonts w:ascii="Times New Roman" w:hAnsi="Times New Roman"/>
          <w:sz w:val="20"/>
          <w:szCs w:val="20"/>
        </w:rPr>
        <w:tab/>
        <w:t>Определение необходимого объема финансовых  средств  для  реализации  Программы.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4.</w:t>
      </w:r>
      <w:r w:rsidRPr="007708BE">
        <w:rPr>
          <w:rFonts w:ascii="Times New Roman" w:hAnsi="Times New Roman"/>
          <w:sz w:val="20"/>
          <w:szCs w:val="20"/>
        </w:rPr>
        <w:tab/>
        <w:t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  <w:sectPr w:rsidR="00CA2EE8" w:rsidRPr="007708BE">
          <w:pgSz w:w="11906" w:h="16838"/>
          <w:pgMar w:top="680" w:right="851" w:bottom="737" w:left="1701" w:header="709" w:footer="709" w:gutter="0"/>
          <w:pgNumType w:start="2"/>
          <w:cols w:space="720"/>
        </w:sect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7" w:name="_Toc166314945"/>
      <w:r w:rsidRPr="007708BE">
        <w:rPr>
          <w:rFonts w:ascii="Times New Roman" w:hAnsi="Times New Roman"/>
          <w:sz w:val="20"/>
          <w:szCs w:val="20"/>
        </w:rPr>
        <w:t xml:space="preserve">Таблица </w:t>
      </w:r>
      <w:r w:rsidRPr="007708BE">
        <w:rPr>
          <w:rFonts w:ascii="Times New Roman" w:hAnsi="Times New Roman"/>
          <w:sz w:val="20"/>
          <w:szCs w:val="20"/>
        </w:rPr>
        <w:fldChar w:fldCharType="begin"/>
      </w:r>
      <w:r w:rsidRPr="007708BE">
        <w:rPr>
          <w:rFonts w:ascii="Times New Roman" w:hAnsi="Times New Roman"/>
          <w:sz w:val="20"/>
          <w:szCs w:val="20"/>
        </w:rPr>
        <w:instrText xml:space="preserve"> SEQ Таблица \* ARABIC </w:instrText>
      </w:r>
      <w:r w:rsidRPr="007708BE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1</w:t>
      </w:r>
      <w:r w:rsidRPr="007708BE">
        <w:rPr>
          <w:rFonts w:ascii="Times New Roman" w:hAnsi="Times New Roman"/>
          <w:sz w:val="20"/>
          <w:szCs w:val="20"/>
        </w:rPr>
        <w:fldChar w:fldCharType="end"/>
      </w:r>
      <w:bookmarkStart w:id="8" w:name="_Toc217127859"/>
      <w:r w:rsidRPr="007708BE">
        <w:rPr>
          <w:rFonts w:ascii="Times New Roman" w:hAnsi="Times New Roman"/>
          <w:sz w:val="20"/>
          <w:szCs w:val="20"/>
        </w:rPr>
        <w:t>. Основные направления программны</w:t>
      </w:r>
      <w:bookmarkEnd w:id="7"/>
      <w:r w:rsidRPr="007708BE">
        <w:rPr>
          <w:rFonts w:ascii="Times New Roman" w:hAnsi="Times New Roman"/>
          <w:sz w:val="20"/>
          <w:szCs w:val="20"/>
        </w:rPr>
        <w:t>х мероприятий</w:t>
      </w:r>
      <w:bookmarkEnd w:id="8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4848"/>
        <w:gridCol w:w="1268"/>
        <w:gridCol w:w="1079"/>
        <w:gridCol w:w="811"/>
        <w:gridCol w:w="811"/>
        <w:gridCol w:w="992"/>
        <w:gridCol w:w="992"/>
      </w:tblGrid>
      <w:tr w:rsidR="00CA2EE8" w:rsidRPr="007708BE" w:rsidTr="00A36386">
        <w:trPr>
          <w:trHeight w:val="285"/>
        </w:trPr>
        <w:tc>
          <w:tcPr>
            <w:tcW w:w="539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8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268" w:type="dxa"/>
            <w:vMerge w:val="restart"/>
            <w:tcBorders>
              <w:bottom w:val="single" w:sz="4" w:space="0" w:color="000000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4685" w:type="dxa"/>
            <w:gridSpan w:val="5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Затраты на проведение работ, тыс.руб.</w:t>
            </w:r>
          </w:p>
        </w:tc>
      </w:tr>
      <w:tr w:rsidR="00CA2EE8" w:rsidRPr="007708BE" w:rsidTr="00D572D2">
        <w:trPr>
          <w:trHeight w:val="285"/>
        </w:trPr>
        <w:tc>
          <w:tcPr>
            <w:tcW w:w="539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</w:tcBorders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1" w:type="dxa"/>
            <w:tcBorders>
              <w:top w:val="nil"/>
              <w:left w:val="nil"/>
            </w:tcBorders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1" w:type="dxa"/>
            <w:tcBorders>
              <w:top w:val="nil"/>
              <w:left w:val="nil"/>
            </w:tcBorders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CA2EE8" w:rsidRPr="007708BE" w:rsidRDefault="00CA2EE8" w:rsidP="00C100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CA2EE8" w:rsidRPr="007708BE" w:rsidTr="00A36386">
        <w:trPr>
          <w:trHeight w:val="300"/>
        </w:trPr>
        <w:tc>
          <w:tcPr>
            <w:tcW w:w="539" w:type="dxa"/>
            <w:tcBorders>
              <w:top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299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Водоснабжение всего, 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1079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811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811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</w:tr>
      <w:tr w:rsidR="00CA2EE8" w:rsidRPr="007708BE" w:rsidTr="00A36386">
        <w:trPr>
          <w:trHeight w:val="299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nil"/>
            </w:tcBorders>
            <w:vAlign w:val="center"/>
          </w:tcPr>
          <w:p w:rsidR="00CA2EE8" w:rsidRDefault="00CA2EE8" w:rsidP="008169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A2EE8" w:rsidRPr="007708BE" w:rsidRDefault="00CA2EE8" w:rsidP="008169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510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Развитие системы водоснабжения в с.Александровка,с.Криуша,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1079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811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811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</w:tr>
      <w:tr w:rsidR="00CA2EE8" w:rsidRPr="007708BE" w:rsidTr="00A36386">
        <w:trPr>
          <w:trHeight w:val="285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1079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811" w:type="dxa"/>
            <w:tcBorders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9" w:name="_Toc217127860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  <w:sectPr w:rsidR="00CA2EE8" w:rsidRPr="007708BE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10" w:name="_Toc242585644"/>
      <w:r w:rsidRPr="007708BE">
        <w:rPr>
          <w:rFonts w:ascii="Times New Roman" w:hAnsi="Times New Roman"/>
          <w:sz w:val="20"/>
          <w:szCs w:val="20"/>
        </w:rPr>
        <w:t>Оценка социально – экономической эффективности Программы</w:t>
      </w:r>
      <w:bookmarkEnd w:id="9"/>
      <w:bookmarkEnd w:id="10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 потребителей; поставщиков материальных и энергетических ресурсов; строительные организации и пр.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Коммерческий эффект – развитие малого и среднего бизнеса, развитие деловой инфраструктуры, повышение делового имиджа.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Бюджетный эффект – развитие предприятий приведет к увеличению бюджетных поступлений.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Социальный эффект – создание новых рабочих мест, увеличение жилищного фонда района, повышение качества коммунальных услуг.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Технологическими результатами реализации мероприятий Программы комплексного развития  предполагается: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повышение надежности работы системы коммунальной инфраструктуры поселения;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снижение  потерь коммунальных  ресурсов в производственном процессе.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Комплексное управление программой осуществляется путем: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определения наиболее эффективных форм и процедур организации работ по реализации программы;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организации проведения конкурсного отбора исполнителей мероприятий программы;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координации работ исполнителей программных мероприятий и проектов;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обеспечения контроля за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предоставления отчетности о ходе выполнения программных мероприятий.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 целях контроля, проведения мониторинга мероприятий, предусмотренных программой комплексного развития системы коммунальной инфраструктуры,  предлагаются целевые индикаторы, которые отвечают следующим  требованиям: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однозначность – изменение целевых индикаторов, которые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измеримость – каждый целевой индикатор  количественно измерен;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11" w:name="_Toc242585646"/>
      <w:r w:rsidRPr="007708BE">
        <w:rPr>
          <w:rFonts w:ascii="Times New Roman" w:hAnsi="Times New Roman"/>
          <w:sz w:val="20"/>
          <w:szCs w:val="20"/>
        </w:rPr>
        <w:t>Раздел 1.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1.1. Краткая характеристика Криушанского сельского поселения</w:t>
      </w:r>
      <w:bookmarkEnd w:id="11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Криушанское сельское поселение расположено в восточной части Панинского района.  Административный центр поселения – село Криуша. Населенные пункты, входящие в состав поселения: село Криуша, п.Агарков, п.Козьминский , п.Нащекинские Выселки,с.Б.Мартын,с.Александровка,с.М.Мартын,с.Икорецкое,п.Криушанские Выселки,3-е отд.совхоза Победа Октября. Территория Криушанского сельского поселения имеет удобное транспортно-географическое положение. Главный въезд в Криушанское сельское поселение со стороны Воронежа осуществляется с трассы «Воронеж-Саратов». В настоящее время общая площадь земель в границах муниципального образования составляет – 21928 га, численность населения 2250 человека.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Основными видами хозяйственной деятельности на территории Криушанского сельского поселения являются сельское хозяйство, образование, здравоохранение и предоставление социальных услуг, предоставление прочих коммунальных, социальных и персональных услуг.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Законом Воронежской области от 13 апреля 2015 года    № 42-ОЗ «О преобразовании некоторых муниципальных образований Панинского муниципального района Воронежской области», Криушанское сельское поселение объединено с Мартыновским сельским поселением.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Численность населения Криушанского сельского поселения - </w:t>
      </w:r>
      <w:r>
        <w:rPr>
          <w:rFonts w:ascii="Times New Roman" w:hAnsi="Times New Roman"/>
          <w:sz w:val="20"/>
          <w:szCs w:val="20"/>
        </w:rPr>
        <w:t>1938</w:t>
      </w:r>
      <w:r w:rsidRPr="007708BE">
        <w:rPr>
          <w:rFonts w:ascii="Times New Roman" w:hAnsi="Times New Roman"/>
          <w:sz w:val="20"/>
          <w:szCs w:val="20"/>
        </w:rPr>
        <w:t xml:space="preserve">  человек, в т. ч. в возрасте: 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</w:tblGrid>
      <w:tr w:rsidR="00CA2EE8" w:rsidRPr="007708BE" w:rsidTr="00A36386">
        <w:tc>
          <w:tcPr>
            <w:tcW w:w="3348" w:type="dxa"/>
            <w:vAlign w:val="bottom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2160" w:type="dxa"/>
          </w:tcPr>
          <w:p w:rsidR="00CA2EE8" w:rsidRPr="000F0510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51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CA2EE8" w:rsidRPr="007708BE" w:rsidTr="00A36386">
        <w:tc>
          <w:tcPr>
            <w:tcW w:w="3348" w:type="dxa"/>
            <w:vAlign w:val="bottom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2160" w:type="dxa"/>
          </w:tcPr>
          <w:p w:rsidR="00CA2EE8" w:rsidRPr="000F0510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51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CA2EE8" w:rsidRPr="007708BE" w:rsidTr="00A36386">
        <w:tc>
          <w:tcPr>
            <w:tcW w:w="3348" w:type="dxa"/>
            <w:vAlign w:val="bottom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2160" w:type="dxa"/>
          </w:tcPr>
          <w:p w:rsidR="00CA2EE8" w:rsidRPr="000F0510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510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</w:tr>
      <w:tr w:rsidR="00CA2EE8" w:rsidRPr="007708BE" w:rsidTr="00A36386">
        <w:tc>
          <w:tcPr>
            <w:tcW w:w="3348" w:type="dxa"/>
            <w:vAlign w:val="bottom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2160" w:type="dxa"/>
          </w:tcPr>
          <w:p w:rsidR="00CA2EE8" w:rsidRPr="000F0510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510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</w:tr>
      <w:tr w:rsidR="00CA2EE8" w:rsidRPr="007708BE" w:rsidTr="00A36386">
        <w:tc>
          <w:tcPr>
            <w:tcW w:w="3348" w:type="dxa"/>
            <w:vAlign w:val="bottom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2160" w:type="dxa"/>
          </w:tcPr>
          <w:p w:rsidR="00CA2EE8" w:rsidRPr="000F0510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F051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Ресурсы поселения: общая площадь земель – 21928 га, в том числе:  земли населенных пунктов – 1343 тыс. га, сельхозназначения – 20243 тыс. га, земли промышленности, транспорта, связи, энергетики, обороны - 0,190 тыс. га, земли лесного фонда –  0,100 тыс. га, земли водного фонда - 0,052 тыс.га.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На территории сельского поселения расположены следующие населенные пункты: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1080"/>
        <w:gridCol w:w="1080"/>
      </w:tblGrid>
      <w:tr w:rsidR="00CA2EE8" w:rsidRPr="007708BE" w:rsidTr="00A36386">
        <w:trPr>
          <w:trHeight w:val="230"/>
        </w:trPr>
        <w:tc>
          <w:tcPr>
            <w:tcW w:w="3348" w:type="dxa"/>
            <w:vMerge w:val="restart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80" w:type="dxa"/>
            <w:vMerge w:val="restart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Количество  жилых</w:t>
            </w:r>
          </w:p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домов (квартир)</w:t>
            </w:r>
          </w:p>
        </w:tc>
        <w:tc>
          <w:tcPr>
            <w:tcW w:w="1080" w:type="dxa"/>
            <w:vMerge w:val="restart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Чис-ленность постоянного населения, чел.</w:t>
            </w:r>
          </w:p>
        </w:tc>
      </w:tr>
      <w:tr w:rsidR="00CA2EE8" w:rsidRPr="007708BE" w:rsidTr="00A36386">
        <w:trPr>
          <w:trHeight w:val="230"/>
        </w:trPr>
        <w:tc>
          <w:tcPr>
            <w:tcW w:w="334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230"/>
        </w:trPr>
        <w:tc>
          <w:tcPr>
            <w:tcW w:w="334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230"/>
        </w:trPr>
        <w:tc>
          <w:tcPr>
            <w:tcW w:w="334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c>
          <w:tcPr>
            <w:tcW w:w="3348" w:type="dxa"/>
            <w:vAlign w:val="bottom"/>
          </w:tcPr>
          <w:p w:rsidR="00CA2EE8" w:rsidRPr="007708BE" w:rsidRDefault="00CA2EE8">
            <w:pPr>
              <w:pStyle w:val="Default"/>
              <w:jc w:val="center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CA2EE8" w:rsidRPr="007708BE" w:rsidRDefault="00CA2EE8">
            <w:pPr>
              <w:pStyle w:val="Default"/>
              <w:jc w:val="center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bottom"/>
          </w:tcPr>
          <w:p w:rsidR="00CA2EE8" w:rsidRPr="007708BE" w:rsidRDefault="00CA2EE8">
            <w:pPr>
              <w:pStyle w:val="Default"/>
              <w:jc w:val="center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3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Криуша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 xml:space="preserve">  405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Нащекинсие Выселки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п.Агарков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15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п.Козьминский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10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с.Б.Мартын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398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п.М.Мартын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35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с.Александровка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248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05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п.Икорецкое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-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п.Криушанские Выселки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14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п.3отд.с-за Победа Октября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17</w:t>
            </w: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ind w:left="538" w:hanging="357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</w:tr>
      <w:tr w:rsidR="00CA2EE8" w:rsidRPr="007708BE" w:rsidTr="00A36386">
        <w:tc>
          <w:tcPr>
            <w:tcW w:w="3348" w:type="dxa"/>
          </w:tcPr>
          <w:p w:rsidR="00CA2EE8" w:rsidRPr="007708BE" w:rsidRDefault="00CA2EE8">
            <w:pPr>
              <w:pStyle w:val="Default"/>
              <w:rPr>
                <w:sz w:val="20"/>
                <w:szCs w:val="20"/>
              </w:rPr>
            </w:pPr>
            <w:r w:rsidRPr="007708BE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CA2EE8" w:rsidRPr="000F0510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0F0510">
              <w:rPr>
                <w:sz w:val="20"/>
                <w:szCs w:val="20"/>
              </w:rPr>
              <w:t>1200</w:t>
            </w:r>
          </w:p>
        </w:tc>
        <w:tc>
          <w:tcPr>
            <w:tcW w:w="1080" w:type="dxa"/>
          </w:tcPr>
          <w:p w:rsidR="00CA2EE8" w:rsidRPr="00692BB2" w:rsidRDefault="00CA2EE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 w:rsidRPr="00692BB2">
              <w:rPr>
                <w:sz w:val="20"/>
                <w:szCs w:val="20"/>
              </w:rPr>
              <w:t>1938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Основными видами хозяйственной деятельности на территории Криушанского сельского поселения являются сельское хозяйство, образование, здравоохранение и предоставление социальных услуг, предоставление прочих коммунальных и персональных услуг.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   На территории поселения расположены следующие объекты социальной сферы: средняя общеобразовательная школа, две общеобразовательных школы ,один ФАП ( в с.Б.Мартын),   1 дом культуры на 200 мест, два клуба, 2 библиотеки, 1 отделение СБ.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Административный центр поселения- село Криуша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Анализ бюджета поселения  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Главной задачей бюджетного процесса в поселении является выполнение доходной части бюджета, так как без этого невозможно развитие территории поселения.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Основной статей собственных доходов бюджета поселения являются налоговые поступления.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Налоговые и неналоговые поступления в бюджет Криушанского сельского поселения по видам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таблица 3.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1108"/>
        <w:gridCol w:w="1047"/>
        <w:gridCol w:w="1291"/>
        <w:gridCol w:w="1134"/>
        <w:gridCol w:w="851"/>
        <w:gridCol w:w="1134"/>
      </w:tblGrid>
      <w:tr w:rsidR="00CA2EE8" w:rsidRPr="007708BE" w:rsidTr="00772115">
        <w:tc>
          <w:tcPr>
            <w:tcW w:w="3041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1047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91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CA2EE8" w:rsidRPr="007708BE" w:rsidTr="00772115">
        <w:trPr>
          <w:cantSplit/>
          <w:trHeight w:val="1134"/>
        </w:trPr>
        <w:tc>
          <w:tcPr>
            <w:tcW w:w="3041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 xml:space="preserve">Налог на имущество </w:t>
            </w:r>
          </w:p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физических лиц</w:t>
            </w:r>
          </w:p>
        </w:tc>
        <w:tc>
          <w:tcPr>
            <w:tcW w:w="1108" w:type="dxa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47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91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CA2EE8" w:rsidRPr="007708BE" w:rsidTr="00772115">
        <w:trPr>
          <w:cantSplit/>
          <w:trHeight w:val="1134"/>
        </w:trPr>
        <w:tc>
          <w:tcPr>
            <w:tcW w:w="3041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1108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1047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91" w:type="dxa"/>
            <w:vAlign w:val="bottom"/>
          </w:tcPr>
          <w:p w:rsidR="00CA2EE8" w:rsidRPr="00772115" w:rsidRDefault="00CA2EE8" w:rsidP="00772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CA2EE8" w:rsidRPr="007708BE" w:rsidTr="00772115">
        <w:trPr>
          <w:cantSplit/>
          <w:trHeight w:val="1134"/>
        </w:trPr>
        <w:tc>
          <w:tcPr>
            <w:tcW w:w="3041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08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1047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91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851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CA2EE8" w:rsidRPr="007708BE" w:rsidTr="00772115">
        <w:trPr>
          <w:cantSplit/>
          <w:trHeight w:val="1134"/>
        </w:trPr>
        <w:tc>
          <w:tcPr>
            <w:tcW w:w="3041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08" w:type="dxa"/>
          </w:tcPr>
          <w:p w:rsidR="00CA2EE8" w:rsidRPr="00772115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1047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4314</w:t>
            </w:r>
          </w:p>
        </w:tc>
        <w:tc>
          <w:tcPr>
            <w:tcW w:w="1291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4269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4269</w:t>
            </w:r>
          </w:p>
        </w:tc>
        <w:tc>
          <w:tcPr>
            <w:tcW w:w="851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4269</w:t>
            </w:r>
          </w:p>
        </w:tc>
        <w:tc>
          <w:tcPr>
            <w:tcW w:w="1134" w:type="dxa"/>
            <w:vAlign w:val="bottom"/>
          </w:tcPr>
          <w:p w:rsidR="00CA2EE8" w:rsidRPr="00772115" w:rsidRDefault="00CA2EE8" w:rsidP="007721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2115">
              <w:rPr>
                <w:rFonts w:ascii="Times New Roman" w:hAnsi="Times New Roman"/>
                <w:sz w:val="20"/>
                <w:szCs w:val="20"/>
              </w:rPr>
              <w:t>4269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Доходы бюджета муниципального образования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1531"/>
        <w:gridCol w:w="1240"/>
        <w:gridCol w:w="1100"/>
        <w:gridCol w:w="1008"/>
        <w:gridCol w:w="984"/>
        <w:gridCol w:w="857"/>
      </w:tblGrid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1247" w:type="dxa"/>
          </w:tcPr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43" w:type="dxa"/>
          </w:tcPr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39" w:type="dxa"/>
          </w:tcPr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CA2EE8" w:rsidRPr="007708BE" w:rsidRDefault="00CA2EE8" w:rsidP="00141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</w:tcPr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A2EE8" w:rsidRPr="007708BE" w:rsidRDefault="00CA2EE8" w:rsidP="001411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Доходы бюджета поселения всего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15600</w:t>
            </w: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9185,9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9357,9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9381,9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9400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5610</w:t>
            </w: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5937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5958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5982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9990</w:t>
            </w: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3248,9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3399,9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3399,9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3399,9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Доходы бюджета на душу населения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8050</w:t>
            </w: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4740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4829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4841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4850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16760,4</w:t>
            </w: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9452,9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9652,9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9650,9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9675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Исполнение плана за отчетный период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A2EE8" w:rsidRPr="007708BE" w:rsidTr="00A36386">
        <w:tc>
          <w:tcPr>
            <w:tcW w:w="3271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Расходы бюджета на душу населения</w:t>
            </w:r>
          </w:p>
        </w:tc>
        <w:tc>
          <w:tcPr>
            <w:tcW w:w="1272" w:type="dxa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47" w:type="dxa"/>
          </w:tcPr>
          <w:p w:rsidR="00CA2EE8" w:rsidRPr="007708BE" w:rsidRDefault="00CA2EE8" w:rsidP="00675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8648</w:t>
            </w:r>
          </w:p>
        </w:tc>
        <w:tc>
          <w:tcPr>
            <w:tcW w:w="1143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4878</w:t>
            </w:r>
          </w:p>
        </w:tc>
        <w:tc>
          <w:tcPr>
            <w:tcW w:w="103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4981</w:t>
            </w:r>
          </w:p>
        </w:tc>
        <w:tc>
          <w:tcPr>
            <w:tcW w:w="1012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4980</w:t>
            </w:r>
          </w:p>
        </w:tc>
        <w:tc>
          <w:tcPr>
            <w:tcW w:w="869" w:type="dxa"/>
          </w:tcPr>
          <w:p w:rsidR="00CA2EE8" w:rsidRPr="007708BE" w:rsidRDefault="00CA2EE8" w:rsidP="00675E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4992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color w:val="FF0000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Несмотря на положительную динамику доходов бюджета поселения, существующие местные налоги и налогооблагаемая база поселения по прежнему не обеспечивают необходимый объем расходов местного бюджета. Исходя их этого, для Криушанского сельского поселения является актуальным решения множества задач в социально- экономической сфере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12" w:name="_Toc242585656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1.2. Характеристика жилищно – коммунального хозяйства Криушанского сельского поселения: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Водоснабжение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 настоящее время организация и ответственность за водоснабжение Криушанского сельского поселения лежит на администрации сельского поселения.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Источником водоснабжения, являются подземные воды,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Служба водонапорного хозяйства включает в себя эксплуатацию и обслуживание пожарных.; артезианских скважин 1штук:    водонапорных башен -4шт,  объемом до 25 куб.м; сетей  и водоводов (протяженностью </w:t>
      </w:r>
      <w:r>
        <w:rPr>
          <w:rFonts w:ascii="Times New Roman" w:hAnsi="Times New Roman"/>
          <w:sz w:val="20"/>
          <w:szCs w:val="20"/>
        </w:rPr>
        <w:t>9,0</w:t>
      </w:r>
      <w:r w:rsidRPr="007708BE">
        <w:rPr>
          <w:rFonts w:ascii="Times New Roman" w:hAnsi="Times New Roman"/>
          <w:sz w:val="20"/>
          <w:szCs w:val="20"/>
        </w:rPr>
        <w:t xml:space="preserve"> км:) Качество питьевой воды соответствует СанПиН 2.1.4.1074-01.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     Водоотведение 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Система централизованной канализации в Криушанском сельском поселении отсутствует. Канализование зданий, имеющих внутреннюю канализацию, происходит в выгребы с последующим вывозом специальной техникой.</w:t>
      </w:r>
    </w:p>
    <w:bookmarkEnd w:id="12"/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Для обеспечения развития инженерной инфраструктуры программой комплексного развития коммунальной инфраструктуры предусмотрены мероприятия в области водоснабжения 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13" w:name="_Toc173636843"/>
      <w:bookmarkStart w:id="14" w:name="_Toc168404714"/>
      <w:bookmarkStart w:id="15" w:name="_Toc168400794"/>
      <w:r w:rsidRPr="007708BE">
        <w:rPr>
          <w:rFonts w:ascii="Times New Roman" w:hAnsi="Times New Roman"/>
          <w:sz w:val="20"/>
          <w:szCs w:val="20"/>
        </w:rPr>
        <w:t xml:space="preserve">            Водоснабжение</w:t>
      </w:r>
      <w:bookmarkEnd w:id="13"/>
      <w:bookmarkEnd w:id="14"/>
      <w:bookmarkEnd w:id="15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Износ водопроводных сетей в с.Криуша ,с.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8BE">
        <w:rPr>
          <w:rFonts w:ascii="Times New Roman" w:hAnsi="Times New Roman"/>
          <w:sz w:val="20"/>
          <w:szCs w:val="20"/>
        </w:rPr>
        <w:t>Александровка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8BE">
        <w:rPr>
          <w:rFonts w:ascii="Times New Roman" w:hAnsi="Times New Roman"/>
          <w:sz w:val="20"/>
          <w:szCs w:val="20"/>
        </w:rPr>
        <w:t xml:space="preserve">Панинского района  достиг 100%,, их ремонт невозможен, необходима полная замена (реконструкция) </w:t>
      </w:r>
      <w:r>
        <w:rPr>
          <w:rFonts w:ascii="Times New Roman" w:hAnsi="Times New Roman"/>
          <w:sz w:val="20"/>
          <w:szCs w:val="20"/>
        </w:rPr>
        <w:t>9,0</w:t>
      </w:r>
      <w:r w:rsidRPr="007708BE">
        <w:rPr>
          <w:rFonts w:ascii="Times New Roman" w:hAnsi="Times New Roman"/>
          <w:sz w:val="20"/>
          <w:szCs w:val="20"/>
        </w:rPr>
        <w:t xml:space="preserve"> км водопроводных сетей. Частые аварии приводят к перебоям с подачей воды потребителям. Утечка воды из водопроводных сетей, скважин, водонапорных башен достигают 95 тыс.куб.м. Собственных средств для поддержания сетей в нормальном состоянии в бюджете поселения нет. Изношенность водопроводных сетей может привести к полному прекращению подачи воды населению, объектам социальной сферы.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Для обеспечения населения с.Криуша,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8BE">
        <w:rPr>
          <w:rFonts w:ascii="Times New Roman" w:hAnsi="Times New Roman"/>
          <w:sz w:val="20"/>
          <w:szCs w:val="20"/>
        </w:rPr>
        <w:t xml:space="preserve">с.Александровка качественной питьевой водой необходима полная замена водопроводных сетей протяженностью </w:t>
      </w:r>
      <w:r>
        <w:rPr>
          <w:rFonts w:ascii="Times New Roman" w:hAnsi="Times New Roman"/>
          <w:sz w:val="20"/>
          <w:szCs w:val="20"/>
        </w:rPr>
        <w:t>9,0</w:t>
      </w:r>
      <w:r w:rsidRPr="007708BE">
        <w:rPr>
          <w:rFonts w:ascii="Times New Roman" w:hAnsi="Times New Roman"/>
          <w:sz w:val="20"/>
          <w:szCs w:val="20"/>
        </w:rPr>
        <w:t xml:space="preserve"> км 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Реализация мероприятия будет осуществляться в 20</w:t>
      </w:r>
      <w:r>
        <w:rPr>
          <w:rFonts w:ascii="Times New Roman" w:hAnsi="Times New Roman"/>
          <w:sz w:val="20"/>
          <w:szCs w:val="20"/>
        </w:rPr>
        <w:t>21</w:t>
      </w:r>
      <w:r w:rsidRPr="007708BE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5</w:t>
      </w:r>
      <w:r w:rsidRPr="007708BE">
        <w:rPr>
          <w:rFonts w:ascii="Times New Roman" w:hAnsi="Times New Roman"/>
          <w:sz w:val="20"/>
          <w:szCs w:val="20"/>
        </w:rPr>
        <w:t xml:space="preserve"> годах.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Проектно-сметную документацию необходимо разработать в 20</w:t>
      </w:r>
      <w:r>
        <w:rPr>
          <w:rFonts w:ascii="Times New Roman" w:hAnsi="Times New Roman"/>
          <w:sz w:val="20"/>
          <w:szCs w:val="20"/>
        </w:rPr>
        <w:t>23</w:t>
      </w:r>
      <w:r w:rsidRPr="007708BE">
        <w:rPr>
          <w:rFonts w:ascii="Times New Roman" w:hAnsi="Times New Roman"/>
          <w:sz w:val="20"/>
          <w:szCs w:val="20"/>
        </w:rPr>
        <w:t xml:space="preserve"> году.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ab/>
      </w:r>
      <w:bookmarkStart w:id="16" w:name="_Toc242521267"/>
      <w:bookmarkStart w:id="17" w:name="_Toc239400016"/>
      <w:bookmarkStart w:id="18" w:name="_Toc242521266"/>
      <w:bookmarkStart w:id="19" w:name="_Toc239559295"/>
      <w:bookmarkStart w:id="20" w:name="_Toc222200623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Раздел 2. Комплексное развитие системы водоснабжения</w:t>
      </w:r>
      <w:bookmarkEnd w:id="16"/>
      <w:bookmarkEnd w:id="17"/>
      <w:bookmarkEnd w:id="18"/>
      <w:bookmarkEnd w:id="19"/>
      <w:bookmarkEnd w:id="20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3.1. Анализ существующей системы водоснабжения в поселении и выявление проблем функционирования.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Краткое описание системы водоснабжения.</w:t>
      </w:r>
      <w:r w:rsidRPr="007708BE">
        <w:rPr>
          <w:rFonts w:ascii="Times New Roman" w:hAnsi="Times New Roman"/>
          <w:sz w:val="20"/>
          <w:szCs w:val="20"/>
        </w:rPr>
        <w:br/>
        <w:t>Водоснабжение села Криуша,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8BE">
        <w:rPr>
          <w:rFonts w:ascii="Times New Roman" w:hAnsi="Times New Roman"/>
          <w:sz w:val="20"/>
          <w:szCs w:val="20"/>
        </w:rPr>
        <w:t>с.Александровка производится путем забора воды из водонапорной башни глубиной до 120 метров.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   Для подъема и распределения воды используются насосы марок, ЭЦВ 6-16-110,ЭЦВ 10-16-110,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Водопровод протяженностью 7,1 км состоит из смешанных труб (стальные, асбестоцементные)      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     Средний износ основных средств , используемых для оказания услуги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составляет 99 %.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  Потребителями услуги являются 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ab/>
        <w:t>- население – 94 % потребление воды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ab/>
        <w:t>- бюджетные организации – 3 % потребление воды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ab/>
        <w:t>- прочие – 3 % потребление воды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     В связи с тем, что износ основных средств используемых для водоснабжения составляет 99% и нет возможности на их восстановление в настоящее время необходима полная замена водопроводных сетей протяженностью </w:t>
      </w:r>
      <w:r>
        <w:rPr>
          <w:rFonts w:ascii="Times New Roman" w:hAnsi="Times New Roman"/>
          <w:sz w:val="20"/>
          <w:szCs w:val="20"/>
        </w:rPr>
        <w:t>9,0</w:t>
      </w:r>
      <w:r w:rsidRPr="007708BE">
        <w:rPr>
          <w:rFonts w:ascii="Times New Roman" w:hAnsi="Times New Roman"/>
          <w:sz w:val="20"/>
          <w:szCs w:val="20"/>
        </w:rPr>
        <w:t xml:space="preserve"> км..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21" w:name="_Toc239575353"/>
      <w:r w:rsidRPr="007708BE">
        <w:rPr>
          <w:rFonts w:ascii="Times New Roman" w:hAnsi="Times New Roman"/>
          <w:sz w:val="20"/>
          <w:szCs w:val="20"/>
        </w:rPr>
        <w:t>3.2. Мероприятия по развитию системы водоснабжения.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Износ водопроводных сетей в с.Криуша  и 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8BE">
        <w:rPr>
          <w:rFonts w:ascii="Times New Roman" w:hAnsi="Times New Roman"/>
          <w:sz w:val="20"/>
          <w:szCs w:val="20"/>
        </w:rPr>
        <w:t>Александровка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08BE">
        <w:rPr>
          <w:rFonts w:ascii="Times New Roman" w:hAnsi="Times New Roman"/>
          <w:sz w:val="20"/>
          <w:szCs w:val="20"/>
        </w:rPr>
        <w:t xml:space="preserve">Панинского района  достиг 100%,, их ремонт невозможен, необходима полная замена (реконструкция) </w:t>
      </w:r>
      <w:r>
        <w:rPr>
          <w:rFonts w:ascii="Times New Roman" w:hAnsi="Times New Roman"/>
          <w:sz w:val="20"/>
          <w:szCs w:val="20"/>
        </w:rPr>
        <w:t>9,0</w:t>
      </w:r>
      <w:r w:rsidRPr="007708BE">
        <w:rPr>
          <w:rFonts w:ascii="Times New Roman" w:hAnsi="Times New Roman"/>
          <w:sz w:val="20"/>
          <w:szCs w:val="20"/>
        </w:rPr>
        <w:t xml:space="preserve"> км водопроводных сетей. Частые аварии приводят к перебоям с подачей воды потребителям. Собственных средств для поддержания сетей в нормальном состоянии в бюджете поселения нет. Изношенность водопроводных сетей может привести к полному прекращению подачи воды населению, объектам социальной сферы.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Для обеспечения населения с.Криуша ,с.Александровка качественной питьевой водой необходима полная замена водопроводных сетей протяженностью </w:t>
      </w:r>
      <w:r>
        <w:rPr>
          <w:rFonts w:ascii="Times New Roman" w:hAnsi="Times New Roman"/>
          <w:sz w:val="20"/>
          <w:szCs w:val="20"/>
        </w:rPr>
        <w:t>9,0</w:t>
      </w:r>
      <w:r w:rsidRPr="007708BE">
        <w:rPr>
          <w:rFonts w:ascii="Times New Roman" w:hAnsi="Times New Roman"/>
          <w:sz w:val="20"/>
          <w:szCs w:val="20"/>
        </w:rPr>
        <w:t xml:space="preserve"> км.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Реализация мероприятия будет осуществляться в 20</w:t>
      </w:r>
      <w:r>
        <w:rPr>
          <w:rFonts w:ascii="Times New Roman" w:hAnsi="Times New Roman"/>
          <w:sz w:val="20"/>
          <w:szCs w:val="20"/>
        </w:rPr>
        <w:t>21</w:t>
      </w:r>
      <w:r w:rsidRPr="007708BE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5</w:t>
      </w:r>
      <w:r w:rsidRPr="007708BE">
        <w:rPr>
          <w:rFonts w:ascii="Times New Roman" w:hAnsi="Times New Roman"/>
          <w:sz w:val="20"/>
          <w:szCs w:val="20"/>
        </w:rPr>
        <w:t xml:space="preserve"> годах.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Разработка проектно-сметной  документации запланирована на </w:t>
      </w:r>
      <w:r>
        <w:rPr>
          <w:rFonts w:ascii="Times New Roman" w:hAnsi="Times New Roman"/>
          <w:sz w:val="20"/>
          <w:szCs w:val="20"/>
        </w:rPr>
        <w:t>2023.</w:t>
      </w:r>
      <w:r w:rsidRPr="007708BE">
        <w:rPr>
          <w:rFonts w:ascii="Times New Roman" w:hAnsi="Times New Roman"/>
          <w:sz w:val="20"/>
          <w:szCs w:val="20"/>
        </w:rPr>
        <w:t xml:space="preserve"> год.</w:t>
      </w:r>
    </w:p>
    <w:p w:rsidR="00CA2EE8" w:rsidRPr="007708BE" w:rsidRDefault="00CA2EE8" w:rsidP="00A36386">
      <w:pPr>
        <w:rPr>
          <w:rFonts w:ascii="Times New Roman" w:hAnsi="Times New Roman"/>
          <w:color w:val="FF0000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ab/>
      </w:r>
    </w:p>
    <w:bookmarkEnd w:id="21"/>
    <w:p w:rsidR="00CA2EE8" w:rsidRPr="007708BE" w:rsidRDefault="00CA2EE8" w:rsidP="00A36386">
      <w:pPr>
        <w:rPr>
          <w:rFonts w:ascii="Times New Roman" w:hAnsi="Times New Roman"/>
          <w:color w:val="FF0000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3.3. Определение финансовых потребностей и на реализацию мероприятий по развитию системы водоснабжения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Таблица 7. Основные направления программных мероприятий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3"/>
        <w:gridCol w:w="1134"/>
        <w:gridCol w:w="916"/>
        <w:gridCol w:w="926"/>
        <w:gridCol w:w="993"/>
        <w:gridCol w:w="992"/>
        <w:gridCol w:w="850"/>
      </w:tblGrid>
      <w:tr w:rsidR="00CA2EE8" w:rsidRPr="007708BE" w:rsidTr="00A36386">
        <w:trPr>
          <w:trHeight w:val="285"/>
        </w:trPr>
        <w:tc>
          <w:tcPr>
            <w:tcW w:w="568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4677" w:type="dxa"/>
            <w:gridSpan w:val="5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Затраты на проведение работ, тыс.руб.</w:t>
            </w:r>
          </w:p>
        </w:tc>
      </w:tr>
      <w:tr w:rsidR="00CA2EE8" w:rsidRPr="007708BE" w:rsidTr="00A36386">
        <w:trPr>
          <w:trHeight w:val="285"/>
        </w:trPr>
        <w:tc>
          <w:tcPr>
            <w:tcW w:w="56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6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675E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A2EE8" w:rsidRPr="007708BE" w:rsidTr="00A36386">
        <w:trPr>
          <w:trHeight w:val="300"/>
        </w:trPr>
        <w:tc>
          <w:tcPr>
            <w:tcW w:w="568" w:type="dxa"/>
            <w:tcBorders>
              <w:top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2EE8" w:rsidRPr="007708BE" w:rsidTr="00A36386">
        <w:trPr>
          <w:trHeight w:val="299"/>
        </w:trPr>
        <w:tc>
          <w:tcPr>
            <w:tcW w:w="568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916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26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CA2EE8" w:rsidRPr="007708BE" w:rsidTr="00A36386">
        <w:trPr>
          <w:trHeight w:val="299"/>
        </w:trPr>
        <w:tc>
          <w:tcPr>
            <w:tcW w:w="568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Развитие системы водоснабжения с.Криуша,с.Александровка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916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26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22" w:name="_Toc239576435"/>
    </w:p>
    <w:bookmarkEnd w:id="22"/>
    <w:p w:rsidR="00CA2EE8" w:rsidRPr="007708BE" w:rsidRDefault="00CA2EE8" w:rsidP="00A36386">
      <w:pPr>
        <w:rPr>
          <w:rFonts w:ascii="Times New Roman" w:hAnsi="Times New Roman"/>
          <w:b/>
          <w:sz w:val="20"/>
          <w:szCs w:val="20"/>
        </w:rPr>
      </w:pPr>
      <w:r w:rsidRPr="007708BE">
        <w:rPr>
          <w:rFonts w:ascii="Times New Roman" w:hAnsi="Times New Roman"/>
          <w:b/>
          <w:sz w:val="20"/>
          <w:szCs w:val="20"/>
        </w:rPr>
        <w:t>ЗАКЛЮЧЕНИЕ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1. Формирование сводного плана Программных мероприятий комплексного развития коммунальной инфраструктуры Криушанского сельского поселения.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 данном разделе сформирован сводный план программных мероприятий комплексного развития коммунальной инфраструктуры Криушанского сельского поселения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Затраты по сводным мероприятиям по развитию коммунальной инфраструктуры в разрезе - модернизация и новое строительство, проиндексированы с учетом индексов цен производителей, согласно данных Минэкономразвития России (по данным за июнь 2009г.).Прогноз индексов цен производителей (строительства) представлен в таблице 1.</w:t>
      </w:r>
    </w:p>
    <w:p w:rsidR="00CA2EE8" w:rsidRPr="007708BE" w:rsidRDefault="00CA2EE8" w:rsidP="00A36386">
      <w:pPr>
        <w:rPr>
          <w:rFonts w:ascii="Times New Roman" w:hAnsi="Times New Roman"/>
          <w:color w:val="FF0000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Таблица 8. Прогноз индекса цен производителей.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620"/>
        <w:gridCol w:w="1620"/>
        <w:gridCol w:w="1620"/>
        <w:gridCol w:w="1620"/>
      </w:tblGrid>
      <w:tr w:rsidR="00CA2EE8" w:rsidRPr="007708BE" w:rsidTr="00A36386">
        <w:trPr>
          <w:trHeight w:val="510"/>
        </w:trPr>
        <w:tc>
          <w:tcPr>
            <w:tcW w:w="1620" w:type="dxa"/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20" w:type="dxa"/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bottom"/>
          </w:tcPr>
          <w:p w:rsidR="00CA2EE8" w:rsidRPr="007708BE" w:rsidRDefault="00CA2EE8" w:rsidP="0014112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CA2EE8" w:rsidRPr="007708BE" w:rsidTr="00A36386">
        <w:trPr>
          <w:trHeight w:val="480"/>
        </w:trPr>
        <w:tc>
          <w:tcPr>
            <w:tcW w:w="1620" w:type="dxa"/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1,015</w:t>
            </w:r>
          </w:p>
        </w:tc>
        <w:tc>
          <w:tcPr>
            <w:tcW w:w="1620" w:type="dxa"/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1,015</w:t>
            </w:r>
          </w:p>
        </w:tc>
        <w:tc>
          <w:tcPr>
            <w:tcW w:w="1620" w:type="dxa"/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620" w:type="dxa"/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620" w:type="dxa"/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620" w:type="dxa"/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color w:val="FF0000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Сводный план программных мероприятий комплексного развития коммунальной инфраструктуры Криушанского сельского поселения в ценах 20</w:t>
      </w:r>
      <w:r>
        <w:rPr>
          <w:rFonts w:ascii="Times New Roman" w:hAnsi="Times New Roman"/>
          <w:sz w:val="20"/>
          <w:szCs w:val="20"/>
        </w:rPr>
        <w:t>21</w:t>
      </w:r>
      <w:r w:rsidRPr="007708BE">
        <w:rPr>
          <w:rFonts w:ascii="Times New Roman" w:hAnsi="Times New Roman"/>
          <w:sz w:val="20"/>
          <w:szCs w:val="20"/>
        </w:rPr>
        <w:t>года представлен в таблице  9.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Сводный план программных мероприятий комплексного развития коммунальной инфраструктуры Криушанского сельского поселения с учетом прогнозных темпов индексов цен представлен в таблице 10.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  <w:sectPr w:rsidR="00CA2EE8" w:rsidRPr="007708BE">
          <w:pgSz w:w="11906" w:h="16838"/>
          <w:pgMar w:top="567" w:right="851" w:bottom="567" w:left="1418" w:header="709" w:footer="709" w:gutter="0"/>
          <w:cols w:space="720"/>
        </w:sect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Таблица 9. Сводный план программных мероприятий (в ценах 2011г.).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4848"/>
        <w:gridCol w:w="1268"/>
        <w:gridCol w:w="1000"/>
        <w:gridCol w:w="992"/>
        <w:gridCol w:w="851"/>
        <w:gridCol w:w="283"/>
        <w:gridCol w:w="992"/>
        <w:gridCol w:w="1134"/>
      </w:tblGrid>
      <w:tr w:rsidR="00CA2EE8" w:rsidRPr="007708BE" w:rsidTr="00A36386">
        <w:trPr>
          <w:trHeight w:val="285"/>
        </w:trPr>
        <w:tc>
          <w:tcPr>
            <w:tcW w:w="539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8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268" w:type="dxa"/>
            <w:vMerge w:val="restart"/>
            <w:tcBorders>
              <w:bottom w:val="single" w:sz="4" w:space="0" w:color="000000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5252" w:type="dxa"/>
            <w:gridSpan w:val="6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Затраты на проведение работ, тыс.руб.</w:t>
            </w:r>
          </w:p>
        </w:tc>
      </w:tr>
      <w:tr w:rsidR="00CA2EE8" w:rsidRPr="007708BE" w:rsidTr="00A36386">
        <w:trPr>
          <w:trHeight w:val="285"/>
        </w:trPr>
        <w:tc>
          <w:tcPr>
            <w:tcW w:w="539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A2EE8" w:rsidRPr="007708BE" w:rsidTr="00A36386">
        <w:trPr>
          <w:trHeight w:val="300"/>
        </w:trPr>
        <w:tc>
          <w:tcPr>
            <w:tcW w:w="539" w:type="dxa"/>
            <w:tcBorders>
              <w:top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255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</w:tr>
      <w:tr w:rsidR="00CA2EE8" w:rsidRPr="007708BE" w:rsidTr="00A36386">
        <w:trPr>
          <w:trHeight w:val="299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Водоснабжение всего, в том числе</w:t>
            </w:r>
          </w:p>
        </w:tc>
        <w:tc>
          <w:tcPr>
            <w:tcW w:w="1268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righ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righ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510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Развитие системы водоснабжения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.Криуша,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</w:tr>
      <w:tr w:rsidR="00CA2EE8" w:rsidRPr="007708BE" w:rsidTr="00A36386">
        <w:trPr>
          <w:trHeight w:val="285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70500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17760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Таблица 14. Сводный план программных мероприятий (с учетом инфляции).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4848"/>
        <w:gridCol w:w="1268"/>
        <w:gridCol w:w="1000"/>
        <w:gridCol w:w="992"/>
        <w:gridCol w:w="851"/>
        <w:gridCol w:w="283"/>
        <w:gridCol w:w="992"/>
        <w:gridCol w:w="1134"/>
      </w:tblGrid>
      <w:tr w:rsidR="00CA2EE8" w:rsidRPr="007708BE" w:rsidTr="00A36386">
        <w:trPr>
          <w:trHeight w:val="285"/>
        </w:trPr>
        <w:tc>
          <w:tcPr>
            <w:tcW w:w="539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8" w:type="dxa"/>
            <w:vMerge w:val="restart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268" w:type="dxa"/>
            <w:vMerge w:val="restart"/>
            <w:tcBorders>
              <w:bottom w:val="single" w:sz="4" w:space="0" w:color="000000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5252" w:type="dxa"/>
            <w:gridSpan w:val="6"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Затраты на проведение работ, тыс.руб.</w:t>
            </w:r>
          </w:p>
        </w:tc>
      </w:tr>
      <w:tr w:rsidR="00CA2EE8" w:rsidRPr="007708BE" w:rsidTr="00A36386">
        <w:trPr>
          <w:trHeight w:val="285"/>
        </w:trPr>
        <w:tc>
          <w:tcPr>
            <w:tcW w:w="539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C10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A2EE8" w:rsidRPr="007708BE" w:rsidTr="00A36386">
        <w:trPr>
          <w:trHeight w:val="300"/>
        </w:trPr>
        <w:tc>
          <w:tcPr>
            <w:tcW w:w="539" w:type="dxa"/>
            <w:tcBorders>
              <w:top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CA2EE8" w:rsidRPr="007708BE" w:rsidRDefault="00CA2E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255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28350</w:t>
            </w:r>
          </w:p>
        </w:tc>
      </w:tr>
      <w:tr w:rsidR="00CA2EE8" w:rsidRPr="007708BE" w:rsidTr="00A36386">
        <w:trPr>
          <w:trHeight w:val="299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Водоснабжение всего, в том числе</w:t>
            </w:r>
          </w:p>
        </w:tc>
        <w:tc>
          <w:tcPr>
            <w:tcW w:w="1268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righ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righ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EE8" w:rsidRPr="007708BE" w:rsidTr="00A36386">
        <w:trPr>
          <w:trHeight w:val="510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Развитие системы водоснабжения с.Криуша,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8BE">
              <w:rPr>
                <w:rFonts w:ascii="Times New Roman" w:hAnsi="Times New Roman"/>
                <w:sz w:val="20"/>
                <w:szCs w:val="20"/>
              </w:rPr>
              <w:t>с.Александровка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28350</w:t>
            </w:r>
          </w:p>
        </w:tc>
      </w:tr>
      <w:tr w:rsidR="00CA2EE8" w:rsidRPr="007708BE" w:rsidTr="00A36386">
        <w:trPr>
          <w:trHeight w:val="285"/>
        </w:trPr>
        <w:tc>
          <w:tcPr>
            <w:tcW w:w="539" w:type="dxa"/>
            <w:tcBorders>
              <w:top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>
            <w:pPr>
              <w:rPr>
                <w:rFonts w:ascii="Times New Roman" w:hAnsi="Times New Roman"/>
                <w:sz w:val="20"/>
                <w:szCs w:val="20"/>
              </w:rPr>
            </w:pPr>
            <w:r w:rsidRPr="007708BE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268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7B1B3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73700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CA2EE8" w:rsidRPr="007708BE" w:rsidRDefault="00CA2EE8" w:rsidP="00C100B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28350</w:t>
            </w:r>
          </w:p>
        </w:tc>
      </w:tr>
    </w:tbl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  <w:sectPr w:rsidR="00CA2EE8" w:rsidRPr="007708BE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bookmarkStart w:id="23" w:name="_Toc239575354"/>
      <w:r w:rsidRPr="007708BE">
        <w:rPr>
          <w:rFonts w:ascii="Times New Roman" w:hAnsi="Times New Roman"/>
          <w:sz w:val="20"/>
          <w:szCs w:val="20"/>
        </w:rPr>
        <w:t>4. Мониторинг Программы комплексного развития коммунальной инфраструктуры Криушанского сельского поселения.</w:t>
      </w:r>
      <w:bookmarkEnd w:id="23"/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 xml:space="preserve">Мониторинг рекомендуется проводить по индикаторам, которые предложены в данной программе в качестве целевых. Значения индикаторов рекомендуется определять за каждый год в течение срока реализации программы. 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Индикаторы формировались таким образом, чтобы они отражали потребности муниципального образования в товарах и услугах организации коммунального комплекса, требуемый уровень качества и надежности работы систем коммунальной инфраструктуры при соразмерных затратах и экологических последствиях; соответствующие аспекты эксплуатации систем коммунальной инфраструктуры, а именно: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надежность (бесперебойность) снабжения потребителей товарами (услугами) организации коммунального комплекса;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сбалансированность систем коммунальной инфраструктуры;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доступность товаров и услуг для потребителей (в том числе обеспечение новых потребителей товарами и услугами организации коммунального комплекса);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эффективность деятельности организации коммунального комплекса;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- обеспечение инженерно-экологических требований.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 результате планируемой масштабной работы по комплексному развитию коммунальной инфраструктуры Криушанского сельского поселения на период с 2016 до 2020 года определены  целевые индикаторы по каждому виду оказания услуг населению и  предприятиям  поселения. Целевые индикаторы представлены в каждом разделе комплексной программы.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Комплексное управление программой будет осуществляться путем: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определения наиболее эффективных форм и процедур организации работ по реализации программы;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организации проведения конкурсного отбора исполнителей мероприятий программы;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координации работ исполнителей программных мероприятий и проектов;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внесения предложений, связанных с корректировкой целевых индикаторов, сроков и объемов финансирования программы;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предоставления отчетности о ходе выполнения программных мероприятий.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  <w:r w:rsidRPr="007708BE">
        <w:rPr>
          <w:rFonts w:ascii="Times New Roman" w:hAnsi="Times New Roman"/>
          <w:sz w:val="20"/>
          <w:szCs w:val="20"/>
        </w:rPr>
        <w:t>При необходимости изменения объема и стоимости программных мероприятий могут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p w:rsidR="00CA2EE8" w:rsidRPr="007708BE" w:rsidRDefault="00CA2EE8" w:rsidP="00A36386">
      <w:pPr>
        <w:rPr>
          <w:rFonts w:ascii="Times New Roman" w:hAnsi="Times New Roman"/>
          <w:sz w:val="20"/>
          <w:szCs w:val="20"/>
        </w:rPr>
      </w:pPr>
    </w:p>
    <w:sectPr w:rsidR="00CA2EE8" w:rsidRPr="007708BE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807"/>
    <w:multiLevelType w:val="multilevel"/>
    <w:tmpl w:val="466878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7CD4F42"/>
    <w:multiLevelType w:val="hybridMultilevel"/>
    <w:tmpl w:val="B8E6F060"/>
    <w:lvl w:ilvl="0" w:tplc="BDE45D7C">
      <w:start w:val="1"/>
      <w:numFmt w:val="decimal"/>
      <w:lvlText w:val="%1."/>
      <w:lvlJc w:val="left"/>
      <w:pPr>
        <w:tabs>
          <w:tab w:val="num" w:pos="1497"/>
        </w:tabs>
        <w:ind w:left="1497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E51B85"/>
    <w:multiLevelType w:val="hybridMultilevel"/>
    <w:tmpl w:val="F0AE0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8D6147"/>
    <w:multiLevelType w:val="hybridMultilevel"/>
    <w:tmpl w:val="5D96C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0605CC"/>
    <w:multiLevelType w:val="hybridMultilevel"/>
    <w:tmpl w:val="3DC4D55E"/>
    <w:lvl w:ilvl="0" w:tplc="00B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44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E24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9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AA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C83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A0D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4E9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67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0CB080E"/>
    <w:multiLevelType w:val="hybridMultilevel"/>
    <w:tmpl w:val="4E767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39A2"/>
    <w:rsid w:val="0002473F"/>
    <w:rsid w:val="00037E81"/>
    <w:rsid w:val="00052667"/>
    <w:rsid w:val="00052DBC"/>
    <w:rsid w:val="00053B1D"/>
    <w:rsid w:val="00057BD0"/>
    <w:rsid w:val="000626DE"/>
    <w:rsid w:val="000673AB"/>
    <w:rsid w:val="00073C81"/>
    <w:rsid w:val="000B0AD3"/>
    <w:rsid w:val="000B301C"/>
    <w:rsid w:val="000E0BC5"/>
    <w:rsid w:val="000F0510"/>
    <w:rsid w:val="00122F48"/>
    <w:rsid w:val="00127C0F"/>
    <w:rsid w:val="00133C40"/>
    <w:rsid w:val="001360A1"/>
    <w:rsid w:val="001366AB"/>
    <w:rsid w:val="0014112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77603"/>
    <w:rsid w:val="0018054C"/>
    <w:rsid w:val="00180616"/>
    <w:rsid w:val="001822CA"/>
    <w:rsid w:val="0018376F"/>
    <w:rsid w:val="00184D89"/>
    <w:rsid w:val="00192348"/>
    <w:rsid w:val="001A2CF6"/>
    <w:rsid w:val="001B0EEB"/>
    <w:rsid w:val="001B45DC"/>
    <w:rsid w:val="001B7A8B"/>
    <w:rsid w:val="001C0F87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3C18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842BB"/>
    <w:rsid w:val="002A1A40"/>
    <w:rsid w:val="002A21EE"/>
    <w:rsid w:val="002A53F8"/>
    <w:rsid w:val="002B1F10"/>
    <w:rsid w:val="002B42B7"/>
    <w:rsid w:val="002B49F8"/>
    <w:rsid w:val="002D3541"/>
    <w:rsid w:val="002E1A9A"/>
    <w:rsid w:val="002E5004"/>
    <w:rsid w:val="002E5BAA"/>
    <w:rsid w:val="002E615D"/>
    <w:rsid w:val="002F5289"/>
    <w:rsid w:val="00300214"/>
    <w:rsid w:val="003039F4"/>
    <w:rsid w:val="00310811"/>
    <w:rsid w:val="00316F03"/>
    <w:rsid w:val="00317AF9"/>
    <w:rsid w:val="00322976"/>
    <w:rsid w:val="0032350A"/>
    <w:rsid w:val="003347AA"/>
    <w:rsid w:val="00334C11"/>
    <w:rsid w:val="003421ED"/>
    <w:rsid w:val="0034723F"/>
    <w:rsid w:val="003555E2"/>
    <w:rsid w:val="00357CB7"/>
    <w:rsid w:val="00363CC0"/>
    <w:rsid w:val="00366F53"/>
    <w:rsid w:val="0037313F"/>
    <w:rsid w:val="00375B02"/>
    <w:rsid w:val="003A5602"/>
    <w:rsid w:val="003A72DF"/>
    <w:rsid w:val="003B1E28"/>
    <w:rsid w:val="003C60AE"/>
    <w:rsid w:val="003D0779"/>
    <w:rsid w:val="003D6FB6"/>
    <w:rsid w:val="003D750C"/>
    <w:rsid w:val="003E2017"/>
    <w:rsid w:val="003F1829"/>
    <w:rsid w:val="003F5E04"/>
    <w:rsid w:val="00401803"/>
    <w:rsid w:val="004070E0"/>
    <w:rsid w:val="00407433"/>
    <w:rsid w:val="00421DF4"/>
    <w:rsid w:val="004261BB"/>
    <w:rsid w:val="00430CF4"/>
    <w:rsid w:val="00433017"/>
    <w:rsid w:val="00444A93"/>
    <w:rsid w:val="00445388"/>
    <w:rsid w:val="004548C8"/>
    <w:rsid w:val="00457BE2"/>
    <w:rsid w:val="0046112C"/>
    <w:rsid w:val="00464385"/>
    <w:rsid w:val="00467E2E"/>
    <w:rsid w:val="00476970"/>
    <w:rsid w:val="00490C62"/>
    <w:rsid w:val="00495799"/>
    <w:rsid w:val="004B1977"/>
    <w:rsid w:val="004C6AF2"/>
    <w:rsid w:val="004E60B1"/>
    <w:rsid w:val="004F1D4D"/>
    <w:rsid w:val="004F2B98"/>
    <w:rsid w:val="004F2FC5"/>
    <w:rsid w:val="004F68EE"/>
    <w:rsid w:val="00501882"/>
    <w:rsid w:val="005133CF"/>
    <w:rsid w:val="00537F9F"/>
    <w:rsid w:val="005419CF"/>
    <w:rsid w:val="0055041A"/>
    <w:rsid w:val="005558F9"/>
    <w:rsid w:val="00560432"/>
    <w:rsid w:val="005637A0"/>
    <w:rsid w:val="0056382B"/>
    <w:rsid w:val="0058590E"/>
    <w:rsid w:val="00587813"/>
    <w:rsid w:val="00587DF7"/>
    <w:rsid w:val="005A480F"/>
    <w:rsid w:val="005A48C5"/>
    <w:rsid w:val="005A5D5D"/>
    <w:rsid w:val="005F2225"/>
    <w:rsid w:val="005F402E"/>
    <w:rsid w:val="0060655D"/>
    <w:rsid w:val="0061116E"/>
    <w:rsid w:val="006117FC"/>
    <w:rsid w:val="0061447E"/>
    <w:rsid w:val="00617181"/>
    <w:rsid w:val="00617A10"/>
    <w:rsid w:val="0063775D"/>
    <w:rsid w:val="006378CB"/>
    <w:rsid w:val="006448D8"/>
    <w:rsid w:val="00644CC9"/>
    <w:rsid w:val="00651118"/>
    <w:rsid w:val="006541F5"/>
    <w:rsid w:val="00665D3D"/>
    <w:rsid w:val="00675ED3"/>
    <w:rsid w:val="00692BB2"/>
    <w:rsid w:val="006934FF"/>
    <w:rsid w:val="006B2624"/>
    <w:rsid w:val="006C086C"/>
    <w:rsid w:val="006C2F45"/>
    <w:rsid w:val="006C5CB9"/>
    <w:rsid w:val="006C63AB"/>
    <w:rsid w:val="006D2BD3"/>
    <w:rsid w:val="006F5EAE"/>
    <w:rsid w:val="007077D1"/>
    <w:rsid w:val="00714BBF"/>
    <w:rsid w:val="00717816"/>
    <w:rsid w:val="00745FDF"/>
    <w:rsid w:val="00752687"/>
    <w:rsid w:val="00756D99"/>
    <w:rsid w:val="007626D3"/>
    <w:rsid w:val="007708BE"/>
    <w:rsid w:val="0077110A"/>
    <w:rsid w:val="00772115"/>
    <w:rsid w:val="007867E6"/>
    <w:rsid w:val="00787C3D"/>
    <w:rsid w:val="00796484"/>
    <w:rsid w:val="007B1B30"/>
    <w:rsid w:val="007B6F7A"/>
    <w:rsid w:val="007F0386"/>
    <w:rsid w:val="007F1B5A"/>
    <w:rsid w:val="0080377A"/>
    <w:rsid w:val="0081694C"/>
    <w:rsid w:val="00822142"/>
    <w:rsid w:val="00822A72"/>
    <w:rsid w:val="00823B5E"/>
    <w:rsid w:val="00830BFD"/>
    <w:rsid w:val="0083554A"/>
    <w:rsid w:val="008359A3"/>
    <w:rsid w:val="008423EE"/>
    <w:rsid w:val="00844C19"/>
    <w:rsid w:val="008466B7"/>
    <w:rsid w:val="00873323"/>
    <w:rsid w:val="008734B6"/>
    <w:rsid w:val="00894040"/>
    <w:rsid w:val="0089474B"/>
    <w:rsid w:val="0089502E"/>
    <w:rsid w:val="00896DF5"/>
    <w:rsid w:val="008A08FE"/>
    <w:rsid w:val="008C195A"/>
    <w:rsid w:val="008C56F9"/>
    <w:rsid w:val="008C7AAE"/>
    <w:rsid w:val="008D3C51"/>
    <w:rsid w:val="008E06A1"/>
    <w:rsid w:val="008E3350"/>
    <w:rsid w:val="008E3DB7"/>
    <w:rsid w:val="008F37A3"/>
    <w:rsid w:val="00904EAC"/>
    <w:rsid w:val="009126AF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42D5"/>
    <w:rsid w:val="009F0F85"/>
    <w:rsid w:val="00A125AD"/>
    <w:rsid w:val="00A13DB5"/>
    <w:rsid w:val="00A1767F"/>
    <w:rsid w:val="00A227A9"/>
    <w:rsid w:val="00A26EE5"/>
    <w:rsid w:val="00A36386"/>
    <w:rsid w:val="00A40844"/>
    <w:rsid w:val="00A475EB"/>
    <w:rsid w:val="00A5394C"/>
    <w:rsid w:val="00A61493"/>
    <w:rsid w:val="00A66550"/>
    <w:rsid w:val="00A71FFB"/>
    <w:rsid w:val="00AB1D7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850AE"/>
    <w:rsid w:val="00B94DEA"/>
    <w:rsid w:val="00BA04E2"/>
    <w:rsid w:val="00BA0890"/>
    <w:rsid w:val="00BA5F45"/>
    <w:rsid w:val="00BB0D62"/>
    <w:rsid w:val="00BD07C5"/>
    <w:rsid w:val="00BE4537"/>
    <w:rsid w:val="00BF662B"/>
    <w:rsid w:val="00C100B0"/>
    <w:rsid w:val="00C13AED"/>
    <w:rsid w:val="00C20454"/>
    <w:rsid w:val="00C21535"/>
    <w:rsid w:val="00C25A29"/>
    <w:rsid w:val="00C2695C"/>
    <w:rsid w:val="00C35EDD"/>
    <w:rsid w:val="00C40EE8"/>
    <w:rsid w:val="00C44429"/>
    <w:rsid w:val="00C737D2"/>
    <w:rsid w:val="00C80323"/>
    <w:rsid w:val="00CA2EE8"/>
    <w:rsid w:val="00CA3F2F"/>
    <w:rsid w:val="00CA40D0"/>
    <w:rsid w:val="00CA42A8"/>
    <w:rsid w:val="00CA7B5F"/>
    <w:rsid w:val="00CA7D1B"/>
    <w:rsid w:val="00CB02DE"/>
    <w:rsid w:val="00CB7611"/>
    <w:rsid w:val="00CC2B01"/>
    <w:rsid w:val="00CD03DB"/>
    <w:rsid w:val="00CD3E25"/>
    <w:rsid w:val="00CD6826"/>
    <w:rsid w:val="00CF41E3"/>
    <w:rsid w:val="00D13594"/>
    <w:rsid w:val="00D238CB"/>
    <w:rsid w:val="00D407EF"/>
    <w:rsid w:val="00D42D07"/>
    <w:rsid w:val="00D4460F"/>
    <w:rsid w:val="00D572D2"/>
    <w:rsid w:val="00D66A26"/>
    <w:rsid w:val="00D73B3F"/>
    <w:rsid w:val="00D7597F"/>
    <w:rsid w:val="00D75990"/>
    <w:rsid w:val="00D81646"/>
    <w:rsid w:val="00D82474"/>
    <w:rsid w:val="00DB61AA"/>
    <w:rsid w:val="00DB7C32"/>
    <w:rsid w:val="00DD0703"/>
    <w:rsid w:val="00DE6F18"/>
    <w:rsid w:val="00E02FE6"/>
    <w:rsid w:val="00E0361A"/>
    <w:rsid w:val="00E11AA4"/>
    <w:rsid w:val="00E13BC2"/>
    <w:rsid w:val="00E16573"/>
    <w:rsid w:val="00E212BD"/>
    <w:rsid w:val="00E318D5"/>
    <w:rsid w:val="00E37228"/>
    <w:rsid w:val="00E963AD"/>
    <w:rsid w:val="00EA2DE7"/>
    <w:rsid w:val="00EB207F"/>
    <w:rsid w:val="00EB7D41"/>
    <w:rsid w:val="00EC67D0"/>
    <w:rsid w:val="00ED64F0"/>
    <w:rsid w:val="00EF2EC0"/>
    <w:rsid w:val="00EF6EF3"/>
    <w:rsid w:val="00F02298"/>
    <w:rsid w:val="00F20226"/>
    <w:rsid w:val="00F22800"/>
    <w:rsid w:val="00F3213D"/>
    <w:rsid w:val="00F345B9"/>
    <w:rsid w:val="00F44E43"/>
    <w:rsid w:val="00F604EF"/>
    <w:rsid w:val="00F6118B"/>
    <w:rsid w:val="00F66D2E"/>
    <w:rsid w:val="00F818DC"/>
    <w:rsid w:val="00F82104"/>
    <w:rsid w:val="00F82EE0"/>
    <w:rsid w:val="00F93AA7"/>
    <w:rsid w:val="00FA546C"/>
    <w:rsid w:val="00FB5E88"/>
    <w:rsid w:val="00FC6FB9"/>
    <w:rsid w:val="00FD7A1A"/>
    <w:rsid w:val="00FE0285"/>
    <w:rsid w:val="00FF3BF0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  <w:style w:type="paragraph" w:customStyle="1" w:styleId="ConsPlusNormal">
    <w:name w:val="ConsPlusNormal"/>
    <w:uiPriority w:val="99"/>
    <w:rsid w:val="00310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310811"/>
    <w:rPr>
      <w:lang w:eastAsia="en-US"/>
    </w:rPr>
  </w:style>
  <w:style w:type="paragraph" w:customStyle="1" w:styleId="Default">
    <w:name w:val="Default"/>
    <w:uiPriority w:val="99"/>
    <w:rsid w:val="00F345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LightShading">
    <w:name w:val="Light Shading"/>
    <w:basedOn w:val="TableNormal"/>
    <w:uiPriority w:val="99"/>
    <w:rsid w:val="007B1B3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13</Pages>
  <Words>4010</Words>
  <Characters>22857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5</cp:revision>
  <cp:lastPrinted>2008-12-31T22:01:00Z</cp:lastPrinted>
  <dcterms:created xsi:type="dcterms:W3CDTF">2021-10-08T12:25:00Z</dcterms:created>
  <dcterms:modified xsi:type="dcterms:W3CDTF">2021-10-08T13:10:00Z</dcterms:modified>
</cp:coreProperties>
</file>