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41" w:rsidRDefault="00303941" w:rsidP="00303941">
      <w:pPr>
        <w:pStyle w:val="2"/>
        <w:tabs>
          <w:tab w:val="left" w:pos="708"/>
        </w:tabs>
        <w:rPr>
          <w:rFonts w:ascii="Times New Roman" w:hAnsi="Times New Roman"/>
          <w:i w:val="0"/>
        </w:rPr>
      </w:pPr>
      <w:r>
        <w:rPr>
          <w:rFonts w:ascii="Times New Roman" w:hAnsi="Times New Roman"/>
          <w:i w:val="0"/>
        </w:rPr>
        <w:t xml:space="preserve">АДМИНИСТРАЦИЯ  </w:t>
      </w:r>
      <w:r w:rsidR="007B270C">
        <w:rPr>
          <w:rFonts w:ascii="Times New Roman" w:hAnsi="Times New Roman"/>
          <w:i w:val="0"/>
        </w:rPr>
        <w:t>КРИУШАНСКОГО</w:t>
      </w:r>
      <w:r>
        <w:rPr>
          <w:rFonts w:ascii="Times New Roman" w:hAnsi="Times New Roman"/>
          <w:i w:val="0"/>
        </w:rPr>
        <w:t xml:space="preserve"> СЕЛЬСКОГО ПОСЕЛЕНИЯ ПАНИНСКОГО МУНИЦИПАЛЬНОГО РАЙОНА</w:t>
      </w:r>
    </w:p>
    <w:p w:rsidR="00303941" w:rsidRDefault="00303941" w:rsidP="00303941">
      <w:pPr>
        <w:pStyle w:val="3"/>
        <w:tabs>
          <w:tab w:val="left" w:pos="708"/>
        </w:tabs>
        <w:spacing w:after="0"/>
        <w:jc w:val="center"/>
        <w:rPr>
          <w:rFonts w:ascii="Times New Roman" w:hAnsi="Times New Roman"/>
          <w:sz w:val="28"/>
          <w:szCs w:val="28"/>
        </w:rPr>
      </w:pPr>
      <w:r>
        <w:rPr>
          <w:rFonts w:ascii="Times New Roman" w:hAnsi="Times New Roman"/>
          <w:sz w:val="28"/>
          <w:szCs w:val="28"/>
        </w:rPr>
        <w:t>ВОРОНЕЖСКОЙ  ОБЛАСТИ</w:t>
      </w:r>
    </w:p>
    <w:p w:rsidR="00303941" w:rsidRDefault="00303941" w:rsidP="00303941">
      <w:pPr>
        <w:pStyle w:val="1"/>
        <w:tabs>
          <w:tab w:val="left" w:pos="708"/>
        </w:tabs>
        <w:ind w:left="1069"/>
        <w:rPr>
          <w:rFonts w:ascii="Times New Roman" w:hAnsi="Times New Roman"/>
          <w:sz w:val="28"/>
          <w:szCs w:val="28"/>
        </w:rPr>
      </w:pPr>
    </w:p>
    <w:p w:rsidR="00303941" w:rsidRDefault="00303941" w:rsidP="00303941">
      <w:pPr>
        <w:jc w:val="center"/>
        <w:rPr>
          <w:b/>
          <w:sz w:val="28"/>
          <w:szCs w:val="28"/>
        </w:rPr>
      </w:pPr>
      <w:r>
        <w:rPr>
          <w:b/>
          <w:sz w:val="28"/>
          <w:szCs w:val="28"/>
        </w:rPr>
        <w:t>ПОСТАНОВЛЕНИЕ</w:t>
      </w:r>
    </w:p>
    <w:p w:rsidR="00303941" w:rsidRDefault="00303941" w:rsidP="00303941">
      <w:pPr>
        <w:jc w:val="center"/>
        <w:rPr>
          <w:b/>
          <w:sz w:val="28"/>
          <w:szCs w:val="28"/>
        </w:rPr>
      </w:pPr>
    </w:p>
    <w:p w:rsidR="00303941" w:rsidRDefault="00303941" w:rsidP="00303941">
      <w:pPr>
        <w:rPr>
          <w:sz w:val="28"/>
          <w:szCs w:val="28"/>
        </w:rPr>
      </w:pPr>
      <w:r>
        <w:rPr>
          <w:sz w:val="28"/>
          <w:szCs w:val="28"/>
        </w:rPr>
        <w:t xml:space="preserve">От </w:t>
      </w:r>
      <w:r w:rsidR="007B270C">
        <w:rPr>
          <w:sz w:val="28"/>
          <w:szCs w:val="28"/>
        </w:rPr>
        <w:t xml:space="preserve">17 марта 2025 г.                </w:t>
      </w:r>
      <w:r>
        <w:rPr>
          <w:sz w:val="28"/>
          <w:szCs w:val="28"/>
        </w:rPr>
        <w:t xml:space="preserve">№  </w:t>
      </w:r>
      <w:r w:rsidR="007B270C">
        <w:rPr>
          <w:sz w:val="28"/>
          <w:szCs w:val="28"/>
        </w:rPr>
        <w:t>59</w:t>
      </w:r>
    </w:p>
    <w:p w:rsidR="00303941" w:rsidRDefault="00303941" w:rsidP="00303941">
      <w:pPr>
        <w:rPr>
          <w:sz w:val="28"/>
          <w:szCs w:val="28"/>
        </w:rPr>
      </w:pPr>
      <w:r>
        <w:rPr>
          <w:sz w:val="28"/>
          <w:szCs w:val="28"/>
        </w:rPr>
        <w:t>с</w:t>
      </w:r>
      <w:proofErr w:type="gramStart"/>
      <w:r>
        <w:rPr>
          <w:sz w:val="28"/>
          <w:szCs w:val="28"/>
        </w:rPr>
        <w:t>.</w:t>
      </w:r>
      <w:r w:rsidR="007B270C">
        <w:rPr>
          <w:sz w:val="28"/>
          <w:szCs w:val="28"/>
        </w:rPr>
        <w:t>К</w:t>
      </w:r>
      <w:proofErr w:type="gramEnd"/>
      <w:r w:rsidR="007B270C">
        <w:rPr>
          <w:sz w:val="28"/>
          <w:szCs w:val="28"/>
        </w:rPr>
        <w:t>риуша</w:t>
      </w:r>
    </w:p>
    <w:p w:rsidR="00303941" w:rsidRDefault="00303941" w:rsidP="00303941">
      <w:pPr>
        <w:rPr>
          <w:sz w:val="28"/>
          <w:szCs w:val="28"/>
        </w:rPr>
      </w:pPr>
    </w:p>
    <w:p w:rsidR="00303941" w:rsidRDefault="00303941" w:rsidP="00303941">
      <w:pPr>
        <w:pStyle w:val="31"/>
        <w:widowControl w:val="0"/>
        <w:spacing w:after="0" w:line="240" w:lineRule="auto"/>
        <w:ind w:right="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Об утверждении </w:t>
      </w:r>
      <w:proofErr w:type="gramStart"/>
      <w:r>
        <w:rPr>
          <w:rFonts w:ascii="Times New Roman" w:hAnsi="Times New Roman" w:cs="Times New Roman"/>
          <w:kern w:val="2"/>
          <w:sz w:val="28"/>
          <w:szCs w:val="28"/>
          <w:lang w:eastAsia="hi-IN" w:bidi="hi-IN"/>
        </w:rPr>
        <w:t>административного</w:t>
      </w:r>
      <w:proofErr w:type="gramEnd"/>
    </w:p>
    <w:p w:rsidR="00303941" w:rsidRDefault="00303941" w:rsidP="00303941">
      <w:pPr>
        <w:pStyle w:val="31"/>
        <w:widowControl w:val="0"/>
        <w:spacing w:after="0" w:line="240" w:lineRule="auto"/>
        <w:ind w:right="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 регламента по предоставлению </w:t>
      </w:r>
    </w:p>
    <w:p w:rsidR="00303941" w:rsidRDefault="00303941" w:rsidP="00303941">
      <w:pPr>
        <w:pStyle w:val="31"/>
        <w:widowControl w:val="0"/>
        <w:spacing w:after="0" w:line="240" w:lineRule="auto"/>
        <w:ind w:right="0"/>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 xml:space="preserve">муниципальной услуги </w:t>
      </w:r>
    </w:p>
    <w:p w:rsidR="00303941" w:rsidRDefault="00303941" w:rsidP="00303941">
      <w:pPr>
        <w:ind w:right="-1"/>
        <w:rPr>
          <w:sz w:val="28"/>
          <w:szCs w:val="28"/>
        </w:rPr>
      </w:pPr>
      <w:r>
        <w:rPr>
          <w:sz w:val="28"/>
          <w:szCs w:val="28"/>
        </w:rPr>
        <w:t>«Предоставление решения о согласовании</w:t>
      </w:r>
    </w:p>
    <w:p w:rsidR="00303941" w:rsidRDefault="00303941" w:rsidP="00303941">
      <w:pPr>
        <w:ind w:right="-1"/>
        <w:rPr>
          <w:sz w:val="28"/>
          <w:szCs w:val="28"/>
        </w:rPr>
      </w:pPr>
      <w:r>
        <w:rPr>
          <w:sz w:val="28"/>
          <w:szCs w:val="28"/>
        </w:rPr>
        <w:t>архитектурно-градостроительного облика объекта</w:t>
      </w:r>
      <w:r>
        <w:rPr>
          <w:bCs/>
          <w:color w:val="000000"/>
          <w:sz w:val="28"/>
          <w:szCs w:val="28"/>
        </w:rPr>
        <w:t>»</w:t>
      </w:r>
    </w:p>
    <w:p w:rsidR="00303941" w:rsidRDefault="00303941" w:rsidP="00303941">
      <w:pPr>
        <w:rPr>
          <w:i/>
          <w:iCs/>
        </w:rPr>
      </w:pPr>
      <w:r>
        <w:rPr>
          <w:sz w:val="20"/>
          <w:szCs w:val="20"/>
        </w:rPr>
        <w:pict>
          <v:shapetype id="_x0000_t202" coordsize="21600,21600" o:spt="202" path="m,l,21600r21600,l21600,xe">
            <v:stroke joinstyle="miter"/>
            <v:path gradientshapeok="t" o:connecttype="rect"/>
          </v:shapetype>
          <v:shape id="_x0000_s1034" type="#_x0000_t202" style="position:absolute;left:0;text-align:left;margin-left:15.2pt;margin-top:4.05pt;width:3.55pt;height:3.55pt;z-index:251658240" stroked="f">
            <v:textbox style="mso-next-textbox:#_x0000_s1034">
              <w:txbxContent>
                <w:p w:rsidR="00303941" w:rsidRDefault="00303941" w:rsidP="00303941"/>
              </w:txbxContent>
            </v:textbox>
          </v:shape>
        </w:pict>
      </w:r>
    </w:p>
    <w:p w:rsidR="00303941" w:rsidRDefault="00303941" w:rsidP="00303941">
      <w:pPr>
        <w:ind w:firstLine="708"/>
        <w:rPr>
          <w:sz w:val="28"/>
          <w:szCs w:val="28"/>
        </w:rPr>
      </w:pPr>
    </w:p>
    <w:p w:rsidR="00303941" w:rsidRDefault="00303941" w:rsidP="00303941">
      <w:pPr>
        <w:ind w:firstLine="708"/>
        <w:rPr>
          <w:rFonts w:eastAsia="Calibri" w:cs="Calibri"/>
          <w:sz w:val="28"/>
          <w:szCs w:val="28"/>
          <w:lang w:eastAsia="ar-SA"/>
        </w:rPr>
      </w:pPr>
      <w:r>
        <w:rPr>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w:t>
      </w:r>
    </w:p>
    <w:p w:rsidR="00303941" w:rsidRDefault="00303941" w:rsidP="00303941">
      <w:pPr>
        <w:jc w:val="center"/>
        <w:rPr>
          <w:sz w:val="28"/>
          <w:szCs w:val="28"/>
          <w:lang w:eastAsia="en-US"/>
        </w:rPr>
      </w:pPr>
      <w:r>
        <w:rPr>
          <w:sz w:val="28"/>
          <w:szCs w:val="28"/>
        </w:rPr>
        <w:t>ПОСТАНОВЛЯЮ:</w:t>
      </w:r>
    </w:p>
    <w:p w:rsidR="00303941" w:rsidRDefault="00303941" w:rsidP="00303941">
      <w:pPr>
        <w:ind w:right="-1"/>
        <w:rPr>
          <w:sz w:val="28"/>
          <w:szCs w:val="28"/>
        </w:rPr>
      </w:pPr>
      <w:r>
        <w:rPr>
          <w:sz w:val="28"/>
          <w:szCs w:val="28"/>
        </w:rPr>
        <w:t>1.Утвердить административный регламент по предоставлению муниципальной услуги «Предоставление решения о согласовании</w:t>
      </w:r>
    </w:p>
    <w:p w:rsidR="00303941" w:rsidRDefault="00303941" w:rsidP="00303941">
      <w:pPr>
        <w:ind w:right="-1"/>
        <w:rPr>
          <w:sz w:val="28"/>
          <w:szCs w:val="28"/>
        </w:rPr>
      </w:pPr>
      <w:r>
        <w:rPr>
          <w:sz w:val="28"/>
          <w:szCs w:val="28"/>
        </w:rPr>
        <w:t>архитектурно-градостроительного облика объекта</w:t>
      </w:r>
      <w:r>
        <w:rPr>
          <w:bCs/>
          <w:color w:val="000000"/>
          <w:sz w:val="28"/>
          <w:szCs w:val="28"/>
        </w:rPr>
        <w:t>»</w:t>
      </w:r>
      <w:r>
        <w:rPr>
          <w:sz w:val="20"/>
          <w:szCs w:val="20"/>
        </w:rPr>
        <w:pict>
          <v:shape id="_x0000_s1035" type="#_x0000_t202" style="position:absolute;left:0;text-align:left;margin-left:15.2pt;margin-top:4.05pt;width:3.55pt;height:3.55pt;z-index:251658240;mso-position-horizontal-relative:text;mso-position-vertical-relative:text" stroked="f">
            <v:textbox style="mso-next-textbox:#_x0000_s1035">
              <w:txbxContent>
                <w:p w:rsidR="00303941" w:rsidRDefault="00303941" w:rsidP="00303941"/>
              </w:txbxContent>
            </v:textbox>
          </v:shape>
        </w:pict>
      </w:r>
      <w:r>
        <w:rPr>
          <w:bCs/>
          <w:color w:val="000000"/>
          <w:sz w:val="28"/>
          <w:szCs w:val="28"/>
        </w:rPr>
        <w:t xml:space="preserve">  </w:t>
      </w:r>
      <w:r>
        <w:rPr>
          <w:sz w:val="28"/>
          <w:szCs w:val="28"/>
        </w:rPr>
        <w:t xml:space="preserve"> (приложение).</w:t>
      </w:r>
    </w:p>
    <w:p w:rsidR="00303941" w:rsidRDefault="00303941" w:rsidP="00303941">
      <w:pPr>
        <w:suppressAutoHyphens/>
        <w:rPr>
          <w:sz w:val="28"/>
          <w:szCs w:val="28"/>
        </w:rPr>
      </w:pPr>
      <w:r>
        <w:rPr>
          <w:sz w:val="28"/>
          <w:szCs w:val="28"/>
        </w:rPr>
        <w:t xml:space="preserve">2.Опубликовать  настоящее постановление  в официальном печатном издании </w:t>
      </w:r>
      <w:proofErr w:type="spellStart"/>
      <w:r w:rsidR="007B270C">
        <w:rPr>
          <w:sz w:val="28"/>
          <w:szCs w:val="28"/>
        </w:rPr>
        <w:t>Криушанского</w:t>
      </w:r>
      <w:proofErr w:type="spellEnd"/>
      <w:r>
        <w:rPr>
          <w:sz w:val="28"/>
          <w:szCs w:val="28"/>
        </w:rPr>
        <w:t xml:space="preserve"> сельского поселения «</w:t>
      </w:r>
      <w:proofErr w:type="spellStart"/>
      <w:r w:rsidR="007B270C">
        <w:rPr>
          <w:sz w:val="28"/>
          <w:szCs w:val="28"/>
        </w:rPr>
        <w:t>Криушанский</w:t>
      </w:r>
      <w:r>
        <w:rPr>
          <w:sz w:val="28"/>
          <w:szCs w:val="28"/>
        </w:rPr>
        <w:t>муниципальный</w:t>
      </w:r>
      <w:proofErr w:type="spellEnd"/>
      <w:r>
        <w:rPr>
          <w:sz w:val="28"/>
          <w:szCs w:val="28"/>
        </w:rPr>
        <w:t xml:space="preserve"> вестник».</w:t>
      </w:r>
    </w:p>
    <w:p w:rsidR="00303941" w:rsidRDefault="00303941" w:rsidP="00303941">
      <w:pPr>
        <w:numPr>
          <w:ilvl w:val="0"/>
          <w:numId w:val="1"/>
        </w:numPr>
        <w:tabs>
          <w:tab w:val="left" w:pos="360"/>
        </w:tabs>
        <w:suppressAutoHyphens/>
        <w:ind w:left="0" w:firstLine="675"/>
        <w:rPr>
          <w:sz w:val="28"/>
          <w:szCs w:val="28"/>
        </w:rPr>
      </w:pPr>
      <w:r>
        <w:rPr>
          <w:sz w:val="28"/>
          <w:szCs w:val="28"/>
        </w:rPr>
        <w:t>Настоящее постановление вступает в силу со дня официального опубликования.</w:t>
      </w:r>
    </w:p>
    <w:p w:rsidR="00303941" w:rsidRDefault="00303941" w:rsidP="00303941">
      <w:pPr>
        <w:tabs>
          <w:tab w:val="left" w:pos="360"/>
        </w:tabs>
        <w:rPr>
          <w:sz w:val="28"/>
          <w:szCs w:val="28"/>
        </w:rPr>
      </w:pPr>
      <w:r>
        <w:rPr>
          <w:sz w:val="28"/>
          <w:szCs w:val="28"/>
        </w:rPr>
        <w:t>4. Контроль исполнения настоящего постановления оставляю за собой.</w:t>
      </w:r>
    </w:p>
    <w:p w:rsidR="00303941" w:rsidRDefault="00303941" w:rsidP="00303941">
      <w:pPr>
        <w:ind w:left="357"/>
        <w:rPr>
          <w:sz w:val="28"/>
          <w:szCs w:val="28"/>
        </w:rPr>
      </w:pPr>
    </w:p>
    <w:p w:rsidR="00303941" w:rsidRDefault="00303941" w:rsidP="00303941">
      <w:pPr>
        <w:ind w:left="357"/>
        <w:rPr>
          <w:sz w:val="28"/>
          <w:szCs w:val="28"/>
        </w:rPr>
      </w:pPr>
    </w:p>
    <w:p w:rsidR="007B270C" w:rsidRDefault="00303941" w:rsidP="007B270C">
      <w:pPr>
        <w:ind w:left="357" w:firstLine="0"/>
        <w:rPr>
          <w:sz w:val="28"/>
          <w:szCs w:val="28"/>
        </w:rPr>
      </w:pPr>
      <w:r>
        <w:rPr>
          <w:sz w:val="28"/>
          <w:szCs w:val="28"/>
        </w:rPr>
        <w:t xml:space="preserve">Глава </w:t>
      </w:r>
      <w:proofErr w:type="spellStart"/>
      <w:r w:rsidR="007B270C">
        <w:rPr>
          <w:sz w:val="28"/>
          <w:szCs w:val="28"/>
        </w:rPr>
        <w:t>Криушанского</w:t>
      </w:r>
      <w:proofErr w:type="spellEnd"/>
      <w:r>
        <w:rPr>
          <w:sz w:val="28"/>
          <w:szCs w:val="28"/>
        </w:rPr>
        <w:t xml:space="preserve"> </w:t>
      </w:r>
    </w:p>
    <w:p w:rsidR="00303941" w:rsidRDefault="00303941" w:rsidP="007B270C">
      <w:pPr>
        <w:ind w:left="357" w:firstLine="0"/>
        <w:rPr>
          <w:sz w:val="28"/>
          <w:szCs w:val="28"/>
        </w:rPr>
      </w:pPr>
      <w:r>
        <w:rPr>
          <w:sz w:val="28"/>
          <w:szCs w:val="28"/>
        </w:rPr>
        <w:t xml:space="preserve">сельского поселения </w:t>
      </w:r>
      <w:r w:rsidR="007B270C">
        <w:rPr>
          <w:sz w:val="28"/>
          <w:szCs w:val="28"/>
        </w:rPr>
        <w:t xml:space="preserve">                       </w:t>
      </w:r>
      <w:r>
        <w:rPr>
          <w:sz w:val="28"/>
          <w:szCs w:val="28"/>
        </w:rPr>
        <w:t xml:space="preserve">____________     </w:t>
      </w:r>
      <w:r w:rsidR="007B270C">
        <w:rPr>
          <w:sz w:val="28"/>
          <w:szCs w:val="28"/>
        </w:rPr>
        <w:t xml:space="preserve">Т.А.Артамонова </w:t>
      </w:r>
    </w:p>
    <w:p w:rsidR="00303941" w:rsidRDefault="00303941" w:rsidP="00303941">
      <w:pPr>
        <w:rPr>
          <w:sz w:val="28"/>
          <w:szCs w:val="28"/>
        </w:rPr>
      </w:pPr>
    </w:p>
    <w:p w:rsidR="00303941" w:rsidRDefault="00303941" w:rsidP="00303941">
      <w:pPr>
        <w:ind w:left="357"/>
        <w:rPr>
          <w:sz w:val="28"/>
          <w:szCs w:val="28"/>
        </w:rPr>
      </w:pPr>
    </w:p>
    <w:p w:rsidR="00303941" w:rsidRDefault="00303941" w:rsidP="00303941">
      <w:pPr>
        <w:ind w:left="357"/>
        <w:rPr>
          <w:sz w:val="28"/>
          <w:szCs w:val="28"/>
        </w:rPr>
      </w:pPr>
    </w:p>
    <w:p w:rsidR="00303941" w:rsidRDefault="00303941" w:rsidP="00303941">
      <w:pPr>
        <w:ind w:left="357"/>
        <w:rPr>
          <w:sz w:val="28"/>
          <w:szCs w:val="28"/>
        </w:rPr>
      </w:pPr>
    </w:p>
    <w:p w:rsidR="00303941" w:rsidRDefault="00303941" w:rsidP="00303941">
      <w:pPr>
        <w:ind w:left="357"/>
        <w:rPr>
          <w:sz w:val="28"/>
          <w:szCs w:val="28"/>
        </w:rPr>
      </w:pPr>
    </w:p>
    <w:p w:rsidR="00303941" w:rsidRDefault="00303941" w:rsidP="007B270C">
      <w:pPr>
        <w:ind w:firstLine="0"/>
        <w:rPr>
          <w:sz w:val="28"/>
          <w:szCs w:val="28"/>
        </w:rPr>
      </w:pPr>
    </w:p>
    <w:p w:rsidR="00303941" w:rsidRDefault="00303941" w:rsidP="00303941">
      <w:pPr>
        <w:ind w:left="357"/>
        <w:rPr>
          <w:sz w:val="28"/>
          <w:szCs w:val="28"/>
        </w:rPr>
      </w:pPr>
    </w:p>
    <w:p w:rsidR="00303941" w:rsidRDefault="00303941" w:rsidP="00303941">
      <w:pPr>
        <w:ind w:left="357"/>
        <w:rPr>
          <w:sz w:val="28"/>
          <w:szCs w:val="28"/>
        </w:rPr>
      </w:pPr>
    </w:p>
    <w:p w:rsidR="00303941" w:rsidRDefault="00303941" w:rsidP="00303941">
      <w:pPr>
        <w:ind w:left="357"/>
        <w:rPr>
          <w:sz w:val="28"/>
          <w:szCs w:val="28"/>
        </w:rPr>
      </w:pPr>
    </w:p>
    <w:p w:rsidR="00303941" w:rsidRDefault="00303941" w:rsidP="0030394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УТВЕРЖДЕН</w:t>
      </w:r>
    </w:p>
    <w:p w:rsidR="00303941" w:rsidRDefault="00303941" w:rsidP="0030394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постановлением администрации</w:t>
      </w:r>
    </w:p>
    <w:p w:rsidR="00303941" w:rsidRDefault="007B270C" w:rsidP="00303941">
      <w:pPr>
        <w:pStyle w:val="ConsPlusTitle"/>
        <w:jc w:val="right"/>
        <w:rPr>
          <w:rFonts w:ascii="Times New Roman" w:hAnsi="Times New Roman" w:cs="Times New Roman"/>
          <w:b w:val="0"/>
          <w:sz w:val="28"/>
          <w:szCs w:val="28"/>
        </w:rPr>
      </w:pPr>
      <w:proofErr w:type="spellStart"/>
      <w:r>
        <w:rPr>
          <w:rFonts w:ascii="Times New Roman" w:hAnsi="Times New Roman" w:cs="Times New Roman"/>
          <w:b w:val="0"/>
          <w:sz w:val="28"/>
          <w:szCs w:val="28"/>
        </w:rPr>
        <w:t>Криушанского</w:t>
      </w:r>
      <w:proofErr w:type="spellEnd"/>
      <w:r w:rsidR="00303941">
        <w:rPr>
          <w:rFonts w:ascii="Times New Roman" w:hAnsi="Times New Roman" w:cs="Times New Roman"/>
          <w:b w:val="0"/>
          <w:sz w:val="28"/>
          <w:szCs w:val="28"/>
        </w:rPr>
        <w:t xml:space="preserve"> сельского поселения                                                                                                                                                                                                                                                                                                              Панинского муниципального района</w:t>
      </w:r>
    </w:p>
    <w:p w:rsidR="00303941" w:rsidRDefault="00303941" w:rsidP="0030394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Воронежской области</w:t>
      </w:r>
    </w:p>
    <w:p w:rsidR="00303941" w:rsidRDefault="00303941" w:rsidP="0030394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от  </w:t>
      </w:r>
      <w:r w:rsidR="007B270C">
        <w:rPr>
          <w:rFonts w:ascii="Times New Roman" w:hAnsi="Times New Roman" w:cs="Times New Roman"/>
          <w:b w:val="0"/>
          <w:sz w:val="28"/>
          <w:szCs w:val="28"/>
        </w:rPr>
        <w:t>17.03.2025 г. № 59</w:t>
      </w:r>
      <w:r>
        <w:rPr>
          <w:rFonts w:ascii="Times New Roman" w:hAnsi="Times New Roman" w:cs="Times New Roman"/>
          <w:b w:val="0"/>
          <w:sz w:val="28"/>
          <w:szCs w:val="28"/>
        </w:rPr>
        <w:t xml:space="preserve">  </w:t>
      </w: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jc w:val="center"/>
        <w:rPr>
          <w:sz w:val="28"/>
          <w:szCs w:val="28"/>
        </w:rPr>
      </w:pPr>
      <w:r>
        <w:rPr>
          <w:color w:val="000000"/>
          <w:sz w:val="28"/>
          <w:szCs w:val="28"/>
        </w:rPr>
        <w:t>АДМИНИСТРАТИВНЫЙ РЕГЛАМЕНТ</w:t>
      </w:r>
    </w:p>
    <w:p w:rsidR="00303941" w:rsidRDefault="00303941" w:rsidP="00303941">
      <w:pPr>
        <w:ind w:right="-1"/>
        <w:jc w:val="center"/>
        <w:rPr>
          <w:color w:val="000000"/>
          <w:sz w:val="28"/>
          <w:szCs w:val="28"/>
        </w:rPr>
      </w:pPr>
      <w:r>
        <w:rPr>
          <w:color w:val="000000"/>
          <w:sz w:val="28"/>
          <w:szCs w:val="28"/>
        </w:rPr>
        <w:t>предоставления муниципальной услуги</w:t>
      </w:r>
    </w:p>
    <w:p w:rsidR="00303941" w:rsidRDefault="00303941" w:rsidP="00303941">
      <w:pPr>
        <w:ind w:right="-1"/>
        <w:jc w:val="center"/>
        <w:rPr>
          <w:sz w:val="28"/>
          <w:szCs w:val="28"/>
        </w:rPr>
      </w:pPr>
      <w:r>
        <w:rPr>
          <w:color w:val="000000"/>
          <w:sz w:val="28"/>
          <w:szCs w:val="28"/>
        </w:rPr>
        <w:t>«</w:t>
      </w:r>
      <w:r>
        <w:rPr>
          <w:sz w:val="28"/>
          <w:szCs w:val="28"/>
        </w:rPr>
        <w:t>Предоставление решения о согласовании</w:t>
      </w:r>
    </w:p>
    <w:p w:rsidR="00303941" w:rsidRDefault="00303941" w:rsidP="00303941">
      <w:pPr>
        <w:ind w:right="-1"/>
        <w:jc w:val="center"/>
        <w:rPr>
          <w:sz w:val="28"/>
          <w:szCs w:val="28"/>
        </w:rPr>
      </w:pPr>
      <w:r>
        <w:rPr>
          <w:sz w:val="28"/>
          <w:szCs w:val="28"/>
        </w:rPr>
        <w:t xml:space="preserve"> архитектурно-градостроительного </w:t>
      </w:r>
    </w:p>
    <w:p w:rsidR="00303941" w:rsidRDefault="00303941" w:rsidP="00303941">
      <w:pPr>
        <w:ind w:right="-1"/>
        <w:jc w:val="center"/>
        <w:rPr>
          <w:sz w:val="28"/>
          <w:szCs w:val="28"/>
        </w:rPr>
      </w:pPr>
      <w:r>
        <w:rPr>
          <w:sz w:val="28"/>
          <w:szCs w:val="28"/>
        </w:rPr>
        <w:t>облика объекта</w:t>
      </w:r>
      <w:r>
        <w:rPr>
          <w:b/>
          <w:bCs/>
          <w:color w:val="000000"/>
          <w:sz w:val="28"/>
          <w:szCs w:val="28"/>
        </w:rPr>
        <w:t>»</w:t>
      </w:r>
    </w:p>
    <w:p w:rsidR="00303941" w:rsidRDefault="00303941" w:rsidP="00303941">
      <w:pPr>
        <w:ind w:right="-1"/>
        <w:jc w:val="center"/>
        <w:rPr>
          <w:color w:val="000000"/>
          <w:sz w:val="28"/>
          <w:szCs w:val="28"/>
        </w:rPr>
      </w:pPr>
    </w:p>
    <w:p w:rsidR="00303941" w:rsidRDefault="00303941" w:rsidP="00303941">
      <w:pPr>
        <w:ind w:right="-1"/>
        <w:jc w:val="center"/>
        <w:rPr>
          <w:sz w:val="28"/>
          <w:szCs w:val="28"/>
        </w:rPr>
      </w:pPr>
      <w:r>
        <w:rPr>
          <w:color w:val="000000"/>
          <w:sz w:val="28"/>
          <w:szCs w:val="28"/>
        </w:rPr>
        <w:t>1. Общие положения</w:t>
      </w:r>
    </w:p>
    <w:p w:rsidR="00303941" w:rsidRDefault="00303941" w:rsidP="00303941">
      <w:pPr>
        <w:ind w:right="-1" w:firstLine="709"/>
        <w:rPr>
          <w:sz w:val="28"/>
          <w:szCs w:val="28"/>
        </w:rPr>
      </w:pPr>
      <w:r>
        <w:rPr>
          <w:color w:val="000000"/>
          <w:sz w:val="28"/>
          <w:szCs w:val="28"/>
        </w:rPr>
        <w:t> </w:t>
      </w:r>
    </w:p>
    <w:p w:rsidR="00303941" w:rsidRDefault="00303941" w:rsidP="00303941">
      <w:pPr>
        <w:pStyle w:val="ListParagraph"/>
        <w:ind w:left="0" w:right="-1" w:firstLine="708"/>
        <w:jc w:val="both"/>
        <w:rPr>
          <w:color w:val="000000"/>
          <w:sz w:val="28"/>
          <w:szCs w:val="28"/>
        </w:rPr>
      </w:pPr>
      <w:r>
        <w:rPr>
          <w:color w:val="000000"/>
          <w:sz w:val="28"/>
          <w:szCs w:val="28"/>
        </w:rPr>
        <w:t>1.1. Административный регламент предоставления муниципальной услуги «</w:t>
      </w:r>
      <w:r>
        <w:rPr>
          <w:sz w:val="28"/>
          <w:szCs w:val="28"/>
        </w:rPr>
        <w:t>Предоставление решения о согласовании архитектурно-градостроительного облика объекта</w:t>
      </w:r>
      <w:r>
        <w:rPr>
          <w:color w:val="000000"/>
          <w:sz w:val="28"/>
          <w:szCs w:val="28"/>
        </w:rPr>
        <w:t xml:space="preserve">» (далее – Административный регламент)  разработан в соответствии с Федеральным законом от 27.07.2010 № 210-ФЗ «Об организации предоставления государственных и </w:t>
      </w:r>
      <w:proofErr w:type="gramStart"/>
      <w:r>
        <w:rPr>
          <w:color w:val="000000"/>
          <w:sz w:val="28"/>
          <w:szCs w:val="28"/>
        </w:rPr>
        <w:t>муниципальных</w:t>
      </w:r>
      <w:proofErr w:type="gramEnd"/>
      <w:r>
        <w:rPr>
          <w:color w:val="000000"/>
          <w:sz w:val="28"/>
          <w:szCs w:val="28"/>
        </w:rPr>
        <w:t xml:space="preserve"> услуг», действующим законодательством, муниципальными правовыми актами. </w:t>
      </w:r>
    </w:p>
    <w:p w:rsidR="00303941" w:rsidRDefault="00303941" w:rsidP="00303941">
      <w:pPr>
        <w:pStyle w:val="a6"/>
        <w:ind w:left="0" w:right="-1" w:firstLine="708"/>
        <w:jc w:val="both"/>
        <w:rPr>
          <w:color w:val="000000"/>
          <w:sz w:val="28"/>
          <w:szCs w:val="28"/>
        </w:rPr>
      </w:pPr>
      <w:r>
        <w:rPr>
          <w:sz w:val="28"/>
          <w:szCs w:val="28"/>
        </w:rPr>
        <w:t xml:space="preserve">1.2. </w:t>
      </w:r>
      <w:r>
        <w:rPr>
          <w:color w:val="000000"/>
          <w:sz w:val="28"/>
          <w:szCs w:val="28"/>
        </w:rPr>
        <w:t>Основные понятия, используемые в Административном регламенте:</w:t>
      </w:r>
    </w:p>
    <w:p w:rsidR="00303941" w:rsidRDefault="00303941" w:rsidP="00303941">
      <w:pPr>
        <w:autoSpaceDE w:val="0"/>
        <w:autoSpaceDN w:val="0"/>
        <w:adjustRightInd w:val="0"/>
        <w:ind w:firstLine="708"/>
        <w:rPr>
          <w:sz w:val="28"/>
          <w:szCs w:val="28"/>
        </w:rPr>
      </w:pPr>
      <w:proofErr w:type="gramStart"/>
      <w:r>
        <w:rPr>
          <w:sz w:val="28"/>
          <w:szCs w:val="28"/>
        </w:rPr>
        <w:t>заявитель - физическое или юридическое лицо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 (далее – заявитель);</w:t>
      </w:r>
      <w:proofErr w:type="gramEnd"/>
    </w:p>
    <w:p w:rsidR="00303941" w:rsidRDefault="00303941" w:rsidP="00303941">
      <w:pPr>
        <w:autoSpaceDE w:val="0"/>
        <w:autoSpaceDN w:val="0"/>
        <w:adjustRightInd w:val="0"/>
        <w:ind w:firstLine="708"/>
        <w:rPr>
          <w:sz w:val="28"/>
          <w:szCs w:val="28"/>
        </w:rPr>
      </w:pPr>
      <w:r>
        <w:rPr>
          <w:sz w:val="28"/>
          <w:szCs w:val="28"/>
        </w:rPr>
        <w:t xml:space="preserve">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Pr>
          <w:sz w:val="28"/>
          <w:szCs w:val="28"/>
        </w:rPr>
        <w:t>застройки здания</w:t>
      </w:r>
      <w:proofErr w:type="gramEnd"/>
      <w:r>
        <w:rPr>
          <w:sz w:val="28"/>
          <w:szCs w:val="28"/>
        </w:rPr>
        <w:t xml:space="preserve"> (сооружения).</w:t>
      </w:r>
    </w:p>
    <w:p w:rsidR="00303941" w:rsidRDefault="00303941" w:rsidP="00303941">
      <w:pPr>
        <w:tabs>
          <w:tab w:val="num" w:pos="2160"/>
        </w:tabs>
        <w:autoSpaceDE w:val="0"/>
        <w:autoSpaceDN w:val="0"/>
        <w:adjustRightInd w:val="0"/>
        <w:spacing w:line="276" w:lineRule="auto"/>
        <w:rPr>
          <w:sz w:val="28"/>
          <w:szCs w:val="28"/>
        </w:rPr>
      </w:pPr>
      <w:r>
        <w:rPr>
          <w:sz w:val="28"/>
          <w:szCs w:val="28"/>
        </w:rPr>
        <w:t xml:space="preserve">        1.3. Информация о месте нахождения, графике работы, контактных телефонах (телефонах для справок и консультаций), </w:t>
      </w:r>
      <w:proofErr w:type="spellStart"/>
      <w:r>
        <w:rPr>
          <w:sz w:val="28"/>
          <w:szCs w:val="28"/>
        </w:rPr>
        <w:t>интернет-адресах</w:t>
      </w:r>
      <w:proofErr w:type="spellEnd"/>
      <w:r>
        <w:rPr>
          <w:sz w:val="28"/>
          <w:szCs w:val="28"/>
        </w:rPr>
        <w:t xml:space="preserve">, адресах электронной почты администрации </w:t>
      </w:r>
      <w:proofErr w:type="spellStart"/>
      <w:r w:rsidR="007B270C">
        <w:rPr>
          <w:sz w:val="28"/>
          <w:szCs w:val="28"/>
        </w:rPr>
        <w:t>Криушанского</w:t>
      </w:r>
      <w:proofErr w:type="spellEnd"/>
      <w:r>
        <w:rPr>
          <w:sz w:val="28"/>
          <w:szCs w:val="28"/>
        </w:rPr>
        <w:t xml:space="preserve">  сельского поселения, МФЦ</w:t>
      </w:r>
      <w:proofErr w:type="gramStart"/>
      <w:r>
        <w:rPr>
          <w:sz w:val="28"/>
          <w:szCs w:val="28"/>
          <w:vertAlign w:val="superscript"/>
        </w:rPr>
        <w:t>1</w:t>
      </w:r>
      <w:proofErr w:type="gramEnd"/>
      <w:r>
        <w:rPr>
          <w:sz w:val="28"/>
          <w:szCs w:val="28"/>
        </w:rPr>
        <w:t>, приводятся в приложении № 1 к настоящему Административному регламенту и размещаются:</w:t>
      </w:r>
    </w:p>
    <w:p w:rsidR="00303941" w:rsidRDefault="00303941" w:rsidP="00303941">
      <w:pPr>
        <w:autoSpaceDE w:val="0"/>
        <w:autoSpaceDN w:val="0"/>
        <w:adjustRightInd w:val="0"/>
        <w:spacing w:line="276" w:lineRule="auto"/>
        <w:rPr>
          <w:sz w:val="28"/>
          <w:szCs w:val="28"/>
        </w:rPr>
      </w:pPr>
      <w:r>
        <w:rPr>
          <w:sz w:val="28"/>
          <w:szCs w:val="28"/>
        </w:rPr>
        <w:t>-на официальном сайте администрации в сети Интернет (</w:t>
      </w:r>
      <w:proofErr w:type="spellStart"/>
      <w:r w:rsidR="007B270C">
        <w:rPr>
          <w:sz w:val="28"/>
          <w:szCs w:val="28"/>
          <w:lang w:val="en-US"/>
        </w:rPr>
        <w:t>kriush</w:t>
      </w:r>
      <w:proofErr w:type="spellEnd"/>
      <w:r>
        <w:rPr>
          <w:sz w:val="28"/>
          <w:szCs w:val="28"/>
        </w:rPr>
        <w:t>.</w:t>
      </w:r>
      <w:proofErr w:type="spellStart"/>
      <w:r>
        <w:rPr>
          <w:sz w:val="28"/>
          <w:szCs w:val="28"/>
          <w:lang w:val="en-US"/>
        </w:rPr>
        <w:t>ru</w:t>
      </w:r>
      <w:proofErr w:type="spellEnd"/>
      <w:r>
        <w:rPr>
          <w:sz w:val="28"/>
          <w:szCs w:val="28"/>
        </w:rPr>
        <w:t>);</w:t>
      </w:r>
    </w:p>
    <w:p w:rsidR="00303941" w:rsidRDefault="00303941" w:rsidP="00303941">
      <w:pPr>
        <w:autoSpaceDE w:val="0"/>
        <w:autoSpaceDN w:val="0"/>
        <w:adjustRightInd w:val="0"/>
        <w:spacing w:line="276" w:lineRule="auto"/>
        <w:rPr>
          <w:sz w:val="28"/>
          <w:szCs w:val="28"/>
        </w:rPr>
      </w:pPr>
      <w:r>
        <w:rPr>
          <w:sz w:val="28"/>
          <w:szCs w:val="28"/>
        </w:rPr>
        <w:t xml:space="preserve">-в информационной системе Воронежской области «Портал государственных и </w:t>
      </w:r>
      <w:proofErr w:type="gramStart"/>
      <w:r>
        <w:rPr>
          <w:sz w:val="28"/>
          <w:szCs w:val="28"/>
        </w:rPr>
        <w:t>муниципальных</w:t>
      </w:r>
      <w:proofErr w:type="gramEnd"/>
      <w:r>
        <w:rPr>
          <w:sz w:val="28"/>
          <w:szCs w:val="28"/>
        </w:rPr>
        <w:t xml:space="preserve"> услуг Воронежской области» (</w:t>
      </w:r>
      <w:proofErr w:type="spellStart"/>
      <w:r>
        <w:rPr>
          <w:sz w:val="28"/>
          <w:szCs w:val="28"/>
        </w:rPr>
        <w:t>pgu.govvr</w:t>
      </w:r>
      <w:proofErr w:type="spellEnd"/>
      <w:r>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303941" w:rsidRDefault="00303941" w:rsidP="00303941">
      <w:pPr>
        <w:autoSpaceDE w:val="0"/>
        <w:autoSpaceDN w:val="0"/>
        <w:adjustRightInd w:val="0"/>
        <w:spacing w:line="276" w:lineRule="auto"/>
        <w:rPr>
          <w:sz w:val="28"/>
          <w:szCs w:val="28"/>
        </w:rPr>
      </w:pPr>
      <w:r>
        <w:rPr>
          <w:sz w:val="28"/>
          <w:szCs w:val="28"/>
        </w:rPr>
        <w:lastRenderedPageBreak/>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303941" w:rsidRDefault="00303941" w:rsidP="00303941">
      <w:pPr>
        <w:autoSpaceDE w:val="0"/>
        <w:autoSpaceDN w:val="0"/>
        <w:adjustRightInd w:val="0"/>
        <w:spacing w:line="276" w:lineRule="auto"/>
        <w:rPr>
          <w:sz w:val="28"/>
          <w:szCs w:val="28"/>
        </w:rPr>
      </w:pPr>
      <w:r>
        <w:rPr>
          <w:sz w:val="28"/>
          <w:szCs w:val="28"/>
        </w:rPr>
        <w:t>-на официальном сайте МФЦ</w:t>
      </w:r>
      <w:proofErr w:type="gramStart"/>
      <w:r>
        <w:rPr>
          <w:sz w:val="28"/>
          <w:szCs w:val="28"/>
          <w:vertAlign w:val="superscript"/>
        </w:rPr>
        <w:t>1</w:t>
      </w:r>
      <w:proofErr w:type="gramEnd"/>
      <w:r>
        <w:rPr>
          <w:sz w:val="28"/>
          <w:szCs w:val="28"/>
        </w:rPr>
        <w:t xml:space="preserve">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r>
        <w:rPr>
          <w:sz w:val="28"/>
          <w:szCs w:val="28"/>
          <w:vertAlign w:val="superscript"/>
        </w:rPr>
        <w:t>1</w:t>
      </w:r>
    </w:p>
    <w:p w:rsidR="00303941" w:rsidRDefault="00303941" w:rsidP="00303941">
      <w:pPr>
        <w:autoSpaceDE w:val="0"/>
        <w:autoSpaceDN w:val="0"/>
        <w:adjustRightInd w:val="0"/>
        <w:spacing w:line="276" w:lineRule="auto"/>
        <w:rPr>
          <w:sz w:val="28"/>
          <w:szCs w:val="28"/>
        </w:rPr>
      </w:pPr>
      <w:r>
        <w:rPr>
          <w:sz w:val="28"/>
          <w:szCs w:val="28"/>
        </w:rPr>
        <w:t>-на информационном стенде в администрации;</w:t>
      </w:r>
    </w:p>
    <w:p w:rsidR="00303941" w:rsidRDefault="00303941" w:rsidP="00303941">
      <w:pPr>
        <w:autoSpaceDE w:val="0"/>
        <w:autoSpaceDN w:val="0"/>
        <w:adjustRightInd w:val="0"/>
        <w:spacing w:line="276" w:lineRule="auto"/>
        <w:rPr>
          <w:sz w:val="28"/>
          <w:szCs w:val="28"/>
        </w:rPr>
      </w:pPr>
      <w:r>
        <w:rPr>
          <w:sz w:val="28"/>
          <w:szCs w:val="28"/>
        </w:rPr>
        <w:t>-на информационном стенде в МФЦ.</w:t>
      </w:r>
      <w:r>
        <w:rPr>
          <w:sz w:val="28"/>
          <w:szCs w:val="28"/>
          <w:vertAlign w:val="superscript"/>
        </w:rPr>
        <w:t>1</w:t>
      </w:r>
    </w:p>
    <w:p w:rsidR="00303941" w:rsidRDefault="00303941" w:rsidP="00303941">
      <w:pPr>
        <w:pStyle w:val="a6"/>
        <w:ind w:left="0" w:right="-1" w:firstLine="709"/>
        <w:jc w:val="both"/>
        <w:rPr>
          <w:sz w:val="28"/>
          <w:szCs w:val="28"/>
        </w:rPr>
      </w:pPr>
    </w:p>
    <w:p w:rsidR="00303941" w:rsidRDefault="00303941" w:rsidP="00303941">
      <w:pPr>
        <w:pStyle w:val="a6"/>
        <w:ind w:left="0" w:right="-1" w:firstLine="709"/>
        <w:jc w:val="both"/>
        <w:rPr>
          <w:sz w:val="28"/>
          <w:szCs w:val="28"/>
        </w:rPr>
      </w:pPr>
      <w:r>
        <w:rPr>
          <w:sz w:val="28"/>
          <w:szCs w:val="28"/>
        </w:rPr>
        <w:t>С устным запросом заявитель может обратиться в администрацию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303941" w:rsidRDefault="00303941" w:rsidP="00303941">
      <w:pPr>
        <w:pStyle w:val="ListParagraph"/>
        <w:numPr>
          <w:ilvl w:val="0"/>
          <w:numId w:val="2"/>
        </w:numPr>
        <w:tabs>
          <w:tab w:val="left" w:pos="1080"/>
        </w:tabs>
        <w:autoSpaceDE w:val="0"/>
        <w:autoSpaceDN w:val="0"/>
        <w:adjustRightInd w:val="0"/>
        <w:ind w:left="0" w:firstLine="720"/>
        <w:jc w:val="both"/>
        <w:outlineLvl w:val="2"/>
        <w:rPr>
          <w:sz w:val="28"/>
          <w:szCs w:val="28"/>
        </w:rPr>
      </w:pPr>
      <w:r>
        <w:rPr>
          <w:sz w:val="28"/>
          <w:szCs w:val="28"/>
        </w:rPr>
        <w:t xml:space="preserve">1.4   на официальном сайте администрации </w:t>
      </w:r>
      <w:proofErr w:type="spellStart"/>
      <w:r w:rsidR="007B270C">
        <w:rPr>
          <w:sz w:val="28"/>
          <w:szCs w:val="28"/>
        </w:rPr>
        <w:t>Криушанского</w:t>
      </w:r>
      <w:proofErr w:type="spellEnd"/>
      <w:r>
        <w:rPr>
          <w:sz w:val="28"/>
          <w:szCs w:val="28"/>
        </w:rPr>
        <w:t xml:space="preserve"> сельского поселения размещаются следующие информационные материалы:</w:t>
      </w:r>
    </w:p>
    <w:p w:rsidR="00303941" w:rsidRDefault="00303941" w:rsidP="00303941">
      <w:pPr>
        <w:numPr>
          <w:ilvl w:val="0"/>
          <w:numId w:val="3"/>
        </w:numPr>
        <w:tabs>
          <w:tab w:val="num" w:pos="1080"/>
        </w:tabs>
        <w:autoSpaceDE w:val="0"/>
        <w:autoSpaceDN w:val="0"/>
        <w:adjustRightInd w:val="0"/>
        <w:ind w:left="0" w:firstLine="720"/>
        <w:rPr>
          <w:sz w:val="28"/>
          <w:szCs w:val="28"/>
        </w:rPr>
      </w:pPr>
      <w:r>
        <w:rPr>
          <w:sz w:val="28"/>
          <w:szCs w:val="28"/>
        </w:rPr>
        <w:t>полное наименование и почтовый адрес администрации;</w:t>
      </w:r>
    </w:p>
    <w:p w:rsidR="00303941" w:rsidRDefault="00303941" w:rsidP="00303941">
      <w:pPr>
        <w:numPr>
          <w:ilvl w:val="0"/>
          <w:numId w:val="3"/>
        </w:numPr>
        <w:tabs>
          <w:tab w:val="num" w:pos="1080"/>
        </w:tabs>
        <w:autoSpaceDE w:val="0"/>
        <w:autoSpaceDN w:val="0"/>
        <w:adjustRightInd w:val="0"/>
        <w:ind w:left="0" w:firstLine="720"/>
        <w:rPr>
          <w:sz w:val="28"/>
          <w:szCs w:val="28"/>
        </w:rPr>
      </w:pPr>
      <w:r>
        <w:rPr>
          <w:sz w:val="28"/>
          <w:szCs w:val="28"/>
        </w:rPr>
        <w:t>справочные телефоны, по которым можно получить консультацию по порядку предоставления муниципальной услуги;</w:t>
      </w:r>
    </w:p>
    <w:p w:rsidR="00303941" w:rsidRDefault="00303941" w:rsidP="00303941">
      <w:pPr>
        <w:numPr>
          <w:ilvl w:val="0"/>
          <w:numId w:val="3"/>
        </w:numPr>
        <w:tabs>
          <w:tab w:val="num" w:pos="1080"/>
        </w:tabs>
        <w:autoSpaceDE w:val="0"/>
        <w:autoSpaceDN w:val="0"/>
        <w:adjustRightInd w:val="0"/>
        <w:ind w:left="0" w:firstLine="720"/>
        <w:rPr>
          <w:sz w:val="28"/>
          <w:szCs w:val="28"/>
        </w:rPr>
      </w:pPr>
      <w:r>
        <w:rPr>
          <w:sz w:val="28"/>
          <w:szCs w:val="28"/>
        </w:rPr>
        <w:t>адреса электронной почты администрации;</w:t>
      </w:r>
    </w:p>
    <w:p w:rsidR="00303941" w:rsidRDefault="00303941" w:rsidP="00303941">
      <w:pPr>
        <w:numPr>
          <w:ilvl w:val="0"/>
          <w:numId w:val="3"/>
        </w:numPr>
        <w:tabs>
          <w:tab w:val="num" w:pos="1080"/>
        </w:tabs>
        <w:autoSpaceDE w:val="0"/>
        <w:autoSpaceDN w:val="0"/>
        <w:adjustRightInd w:val="0"/>
        <w:ind w:left="0" w:firstLine="720"/>
        <w:rPr>
          <w:sz w:val="28"/>
          <w:szCs w:val="28"/>
        </w:rPr>
      </w:pPr>
      <w:r>
        <w:rPr>
          <w:sz w:val="28"/>
          <w:szCs w:val="28"/>
        </w:rPr>
        <w:t>текст Административного регламента;</w:t>
      </w:r>
    </w:p>
    <w:p w:rsidR="00303941" w:rsidRDefault="00303941" w:rsidP="00303941">
      <w:pPr>
        <w:numPr>
          <w:ilvl w:val="0"/>
          <w:numId w:val="3"/>
        </w:numPr>
        <w:tabs>
          <w:tab w:val="num" w:pos="1080"/>
        </w:tabs>
        <w:autoSpaceDE w:val="0"/>
        <w:autoSpaceDN w:val="0"/>
        <w:adjustRightInd w:val="0"/>
        <w:ind w:left="0" w:firstLine="720"/>
        <w:rPr>
          <w:sz w:val="28"/>
          <w:szCs w:val="28"/>
        </w:rPr>
      </w:pPr>
      <w:r>
        <w:rPr>
          <w:sz w:val="28"/>
          <w:szCs w:val="28"/>
        </w:rPr>
        <w:t>информационные материалы (полная версия), содержащиеся на стендах в местах предоставления муниципальной услуги;</w:t>
      </w:r>
    </w:p>
    <w:p w:rsidR="00303941" w:rsidRDefault="00303941" w:rsidP="00303941">
      <w:pPr>
        <w:autoSpaceDE w:val="0"/>
        <w:autoSpaceDN w:val="0"/>
        <w:adjustRightInd w:val="0"/>
        <w:ind w:firstLine="709"/>
        <w:rPr>
          <w:sz w:val="28"/>
          <w:szCs w:val="28"/>
        </w:rPr>
      </w:pPr>
      <w:r>
        <w:rPr>
          <w:sz w:val="28"/>
          <w:szCs w:val="28"/>
        </w:rPr>
        <w:t>1.5 на Портале государственных услуг размещается следующая информация:</w:t>
      </w:r>
    </w:p>
    <w:p w:rsidR="00303941" w:rsidRDefault="00303941" w:rsidP="00303941">
      <w:pPr>
        <w:autoSpaceDE w:val="0"/>
        <w:autoSpaceDN w:val="0"/>
        <w:adjustRightInd w:val="0"/>
        <w:rPr>
          <w:sz w:val="28"/>
          <w:szCs w:val="28"/>
        </w:rPr>
      </w:pPr>
      <w:r>
        <w:rPr>
          <w:sz w:val="28"/>
          <w:szCs w:val="28"/>
        </w:rPr>
        <w:t>-полное наименование, почтовые адреса и график работы администрации;</w:t>
      </w:r>
    </w:p>
    <w:p w:rsidR="00303941" w:rsidRDefault="00303941" w:rsidP="00303941">
      <w:pPr>
        <w:autoSpaceDE w:val="0"/>
        <w:autoSpaceDN w:val="0"/>
        <w:adjustRightInd w:val="0"/>
        <w:rPr>
          <w:sz w:val="28"/>
          <w:szCs w:val="28"/>
        </w:rPr>
      </w:pPr>
      <w:r>
        <w:rPr>
          <w:sz w:val="28"/>
          <w:szCs w:val="28"/>
        </w:rPr>
        <w:t>-справочные телефоны, по которым можно получить консультацию по порядку предоставления муниципальной услуги;</w:t>
      </w:r>
    </w:p>
    <w:p w:rsidR="00303941" w:rsidRDefault="00303941" w:rsidP="00303941">
      <w:pPr>
        <w:autoSpaceDE w:val="0"/>
        <w:autoSpaceDN w:val="0"/>
        <w:adjustRightInd w:val="0"/>
        <w:rPr>
          <w:sz w:val="28"/>
          <w:szCs w:val="28"/>
        </w:rPr>
      </w:pPr>
      <w:r>
        <w:rPr>
          <w:sz w:val="28"/>
          <w:szCs w:val="28"/>
        </w:rPr>
        <w:t>-адреса электронной почты;</w:t>
      </w:r>
    </w:p>
    <w:p w:rsidR="00303941" w:rsidRDefault="00303941" w:rsidP="00303941">
      <w:pPr>
        <w:autoSpaceDE w:val="0"/>
        <w:autoSpaceDN w:val="0"/>
        <w:adjustRightInd w:val="0"/>
        <w:rPr>
          <w:sz w:val="28"/>
          <w:szCs w:val="28"/>
        </w:rPr>
      </w:pPr>
      <w:r>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03941" w:rsidRDefault="00303941" w:rsidP="00303941">
      <w:pPr>
        <w:autoSpaceDE w:val="0"/>
        <w:autoSpaceDN w:val="0"/>
        <w:adjustRightInd w:val="0"/>
        <w:ind w:firstLine="709"/>
        <w:rPr>
          <w:sz w:val="28"/>
          <w:szCs w:val="28"/>
        </w:rPr>
      </w:pPr>
      <w:r>
        <w:rPr>
          <w:sz w:val="28"/>
          <w:szCs w:val="28"/>
        </w:rPr>
        <w:t>1.6 на стендах в местах предоставления муниципальной услуги размещаются следующие информационные материалы:</w:t>
      </w:r>
    </w:p>
    <w:p w:rsidR="00303941" w:rsidRDefault="00303941" w:rsidP="00303941">
      <w:pPr>
        <w:autoSpaceDE w:val="0"/>
        <w:autoSpaceDN w:val="0"/>
        <w:adjustRightInd w:val="0"/>
        <w:rPr>
          <w:sz w:val="28"/>
          <w:szCs w:val="28"/>
        </w:rPr>
      </w:pPr>
      <w:r>
        <w:rPr>
          <w:sz w:val="28"/>
          <w:szCs w:val="28"/>
        </w:rPr>
        <w:t>-текст Административного регламента;</w:t>
      </w:r>
    </w:p>
    <w:p w:rsidR="00303941" w:rsidRDefault="00303941" w:rsidP="00303941">
      <w:pPr>
        <w:autoSpaceDE w:val="0"/>
        <w:autoSpaceDN w:val="0"/>
        <w:adjustRightInd w:val="0"/>
        <w:rPr>
          <w:sz w:val="28"/>
          <w:szCs w:val="28"/>
        </w:rPr>
      </w:pPr>
      <w:r>
        <w:rPr>
          <w:sz w:val="28"/>
          <w:szCs w:val="28"/>
        </w:rPr>
        <w:t>-месторасположение, график (режим) работы, номера телефонов, адреса официальный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03941" w:rsidRDefault="00303941" w:rsidP="00303941">
      <w:pPr>
        <w:autoSpaceDE w:val="0"/>
        <w:autoSpaceDN w:val="0"/>
        <w:adjustRightInd w:val="0"/>
        <w:rPr>
          <w:sz w:val="28"/>
          <w:szCs w:val="28"/>
        </w:rPr>
      </w:pPr>
      <w:r>
        <w:rPr>
          <w:sz w:val="28"/>
          <w:szCs w:val="28"/>
        </w:rPr>
        <w:t>-перечень документов, направляемых заявителем, и требования, предъявляемые к этим документам;</w:t>
      </w:r>
    </w:p>
    <w:p w:rsidR="00303941" w:rsidRDefault="00303941" w:rsidP="00303941">
      <w:pPr>
        <w:autoSpaceDE w:val="0"/>
        <w:autoSpaceDN w:val="0"/>
        <w:adjustRightInd w:val="0"/>
        <w:rPr>
          <w:sz w:val="28"/>
          <w:szCs w:val="28"/>
        </w:rPr>
      </w:pPr>
      <w:r>
        <w:rPr>
          <w:sz w:val="28"/>
          <w:szCs w:val="28"/>
        </w:rPr>
        <w:t>-формы документов для заполнения, образцы заполнения документов;</w:t>
      </w:r>
    </w:p>
    <w:p w:rsidR="00303941" w:rsidRDefault="00303941" w:rsidP="00303941">
      <w:pPr>
        <w:autoSpaceDE w:val="0"/>
        <w:autoSpaceDN w:val="0"/>
        <w:adjustRightInd w:val="0"/>
        <w:rPr>
          <w:sz w:val="28"/>
          <w:szCs w:val="28"/>
        </w:rPr>
      </w:pPr>
      <w:r>
        <w:rPr>
          <w:sz w:val="28"/>
          <w:szCs w:val="28"/>
        </w:rPr>
        <w:t>-перечень оснований для отказа в предоставлении муниципальной услуги;</w:t>
      </w:r>
    </w:p>
    <w:p w:rsidR="00303941" w:rsidRDefault="00303941" w:rsidP="00303941">
      <w:pPr>
        <w:autoSpaceDE w:val="0"/>
        <w:autoSpaceDN w:val="0"/>
        <w:adjustRightInd w:val="0"/>
        <w:rPr>
          <w:sz w:val="28"/>
          <w:szCs w:val="28"/>
        </w:rPr>
      </w:pPr>
      <w:r>
        <w:rPr>
          <w:sz w:val="28"/>
          <w:szCs w:val="28"/>
        </w:rPr>
        <w:lastRenderedPageBreak/>
        <w:t>-порядок обжалования действий (бездействия) должностных лиц, оказывающих муниципальную услугу;</w:t>
      </w:r>
    </w:p>
    <w:p w:rsidR="00303941" w:rsidRDefault="00303941" w:rsidP="00303941">
      <w:pPr>
        <w:autoSpaceDE w:val="0"/>
        <w:autoSpaceDN w:val="0"/>
        <w:adjustRightInd w:val="0"/>
        <w:rPr>
          <w:sz w:val="28"/>
          <w:szCs w:val="28"/>
        </w:rPr>
      </w:pPr>
      <w:r>
        <w:rPr>
          <w:sz w:val="28"/>
          <w:szCs w:val="28"/>
        </w:rPr>
        <w:t>-блок-схема предоставления муниципальной услуги.</w:t>
      </w:r>
    </w:p>
    <w:p w:rsidR="00303941" w:rsidRDefault="00303941" w:rsidP="00303941">
      <w:pPr>
        <w:pStyle w:val="a6"/>
        <w:ind w:left="0" w:right="-1" w:firstLine="709"/>
        <w:jc w:val="both"/>
        <w:rPr>
          <w:sz w:val="28"/>
          <w:szCs w:val="28"/>
        </w:rPr>
      </w:pPr>
      <w:r>
        <w:rPr>
          <w:sz w:val="28"/>
          <w:szCs w:val="28"/>
        </w:rPr>
        <w:t xml:space="preserve">1.7 Настоящий Административный регламент подлежит размещению на официальном сайте администрации </w:t>
      </w:r>
      <w:proofErr w:type="spellStart"/>
      <w:r w:rsidR="007B270C">
        <w:rPr>
          <w:sz w:val="28"/>
          <w:szCs w:val="28"/>
        </w:rPr>
        <w:t>Криушанского</w:t>
      </w:r>
      <w:proofErr w:type="spellEnd"/>
      <w:r>
        <w:rPr>
          <w:sz w:val="28"/>
          <w:szCs w:val="28"/>
        </w:rPr>
        <w:t xml:space="preserve"> сельского поселения.</w:t>
      </w:r>
    </w:p>
    <w:p w:rsidR="00303941" w:rsidRDefault="00303941" w:rsidP="00303941">
      <w:pPr>
        <w:ind w:right="-1" w:firstLine="709"/>
        <w:jc w:val="center"/>
        <w:rPr>
          <w:color w:val="000000"/>
          <w:sz w:val="28"/>
          <w:szCs w:val="28"/>
        </w:rPr>
      </w:pPr>
    </w:p>
    <w:p w:rsidR="00303941" w:rsidRDefault="00303941" w:rsidP="00303941">
      <w:pPr>
        <w:ind w:right="-1" w:firstLine="709"/>
        <w:jc w:val="center"/>
        <w:rPr>
          <w:b/>
          <w:color w:val="000000"/>
          <w:sz w:val="28"/>
          <w:szCs w:val="28"/>
        </w:rPr>
      </w:pPr>
      <w:r>
        <w:rPr>
          <w:b/>
          <w:color w:val="000000"/>
          <w:sz w:val="28"/>
          <w:szCs w:val="28"/>
        </w:rPr>
        <w:t>2. Стандарт предоставления муниципальной услуги</w:t>
      </w:r>
    </w:p>
    <w:p w:rsidR="00303941" w:rsidRDefault="00303941" w:rsidP="00303941">
      <w:pPr>
        <w:ind w:right="-1" w:firstLine="709"/>
        <w:jc w:val="center"/>
        <w:rPr>
          <w:sz w:val="28"/>
          <w:szCs w:val="28"/>
        </w:rPr>
      </w:pPr>
    </w:p>
    <w:p w:rsidR="00303941" w:rsidRDefault="00303941" w:rsidP="00303941">
      <w:pPr>
        <w:pStyle w:val="ListParagraph"/>
        <w:ind w:left="0" w:right="-1" w:firstLine="720"/>
        <w:jc w:val="both"/>
        <w:rPr>
          <w:i/>
          <w:iCs/>
          <w:color w:val="FF0000"/>
          <w:sz w:val="28"/>
          <w:szCs w:val="28"/>
        </w:rPr>
      </w:pPr>
      <w:r>
        <w:rPr>
          <w:color w:val="000000"/>
          <w:sz w:val="28"/>
          <w:szCs w:val="28"/>
        </w:rPr>
        <w:t>2.1. Наименование муниципальной услуги: «</w:t>
      </w:r>
      <w:r>
        <w:rPr>
          <w:sz w:val="28"/>
          <w:szCs w:val="28"/>
        </w:rPr>
        <w:t>Предоставление решения о согласовании архитектурно-градостроительного облика объекта</w:t>
      </w:r>
      <w:r>
        <w:rPr>
          <w:color w:val="000000"/>
          <w:sz w:val="28"/>
          <w:szCs w:val="28"/>
        </w:rPr>
        <w:t>».</w:t>
      </w:r>
    </w:p>
    <w:p w:rsidR="00303941" w:rsidRDefault="00303941" w:rsidP="00303941">
      <w:pPr>
        <w:pStyle w:val="ListParagraph"/>
        <w:ind w:left="0" w:right="-1" w:firstLine="720"/>
        <w:jc w:val="both"/>
        <w:rPr>
          <w:sz w:val="28"/>
          <w:szCs w:val="28"/>
        </w:rPr>
      </w:pPr>
      <w:r>
        <w:rPr>
          <w:sz w:val="28"/>
          <w:szCs w:val="28"/>
        </w:rPr>
        <w:t xml:space="preserve">2.2. Наименование органа, предоставляющего муниципальную услугу: администрация </w:t>
      </w:r>
      <w:proofErr w:type="spellStart"/>
      <w:r w:rsidR="007B270C">
        <w:rPr>
          <w:sz w:val="28"/>
          <w:szCs w:val="28"/>
        </w:rPr>
        <w:t>Криушанского</w:t>
      </w:r>
      <w:proofErr w:type="spellEnd"/>
      <w:r>
        <w:rPr>
          <w:sz w:val="28"/>
          <w:szCs w:val="28"/>
        </w:rPr>
        <w:t xml:space="preserve"> сельского поселения </w:t>
      </w:r>
    </w:p>
    <w:p w:rsidR="00303941" w:rsidRDefault="00303941" w:rsidP="00303941">
      <w:pPr>
        <w:pStyle w:val="ListParagraph"/>
        <w:ind w:left="0" w:right="-1" w:firstLine="720"/>
        <w:jc w:val="both"/>
        <w:rPr>
          <w:sz w:val="28"/>
          <w:szCs w:val="28"/>
        </w:rPr>
      </w:pPr>
      <w:r>
        <w:rPr>
          <w:sz w:val="28"/>
          <w:szCs w:val="28"/>
        </w:rPr>
        <w:t>2.3. Результат предоставления муниципальной услуги:</w:t>
      </w:r>
    </w:p>
    <w:p w:rsidR="00303941" w:rsidRDefault="00303941" w:rsidP="00303941">
      <w:pPr>
        <w:autoSpaceDE w:val="0"/>
        <w:autoSpaceDN w:val="0"/>
        <w:adjustRightInd w:val="0"/>
        <w:rPr>
          <w:sz w:val="28"/>
          <w:szCs w:val="28"/>
        </w:rPr>
      </w:pPr>
      <w:r>
        <w:rPr>
          <w:sz w:val="28"/>
          <w:szCs w:val="28"/>
        </w:rPr>
        <w:t>-предоставление решения о согласовании архитектурно-градостроительного облика объекта;</w:t>
      </w:r>
    </w:p>
    <w:p w:rsidR="00303941" w:rsidRDefault="00303941" w:rsidP="00303941">
      <w:pPr>
        <w:pStyle w:val="ListParagraph"/>
        <w:tabs>
          <w:tab w:val="left" w:pos="709"/>
        </w:tabs>
        <w:ind w:left="0" w:right="-1"/>
        <w:jc w:val="both"/>
        <w:rPr>
          <w:sz w:val="28"/>
          <w:szCs w:val="28"/>
        </w:rPr>
      </w:pPr>
      <w:r>
        <w:rPr>
          <w:sz w:val="28"/>
          <w:szCs w:val="28"/>
        </w:rPr>
        <w:t>-выдача мотивированного отказа в предоставлении муниципальной услуги.</w:t>
      </w:r>
    </w:p>
    <w:p w:rsidR="00303941" w:rsidRDefault="00303941" w:rsidP="00303941">
      <w:pPr>
        <w:pStyle w:val="ListParagraph"/>
        <w:tabs>
          <w:tab w:val="left" w:pos="709"/>
        </w:tabs>
        <w:ind w:left="0" w:right="-1" w:firstLine="709"/>
        <w:jc w:val="both"/>
        <w:rPr>
          <w:sz w:val="28"/>
          <w:szCs w:val="28"/>
        </w:rPr>
      </w:pPr>
      <w:r>
        <w:rPr>
          <w:sz w:val="28"/>
          <w:szCs w:val="28"/>
        </w:rPr>
        <w:t>2.4. Срок исполнения муниципальной услуги:</w:t>
      </w:r>
    </w:p>
    <w:p w:rsidR="00303941" w:rsidRDefault="00303941" w:rsidP="00303941">
      <w:pPr>
        <w:pStyle w:val="ListParagraph"/>
        <w:tabs>
          <w:tab w:val="left" w:pos="709"/>
        </w:tabs>
        <w:ind w:left="0" w:right="-1"/>
        <w:jc w:val="both"/>
        <w:rPr>
          <w:i/>
          <w:iCs/>
          <w:color w:val="FF0000"/>
          <w:sz w:val="28"/>
          <w:szCs w:val="28"/>
        </w:rPr>
      </w:pPr>
      <w:r>
        <w:rPr>
          <w:sz w:val="28"/>
          <w:szCs w:val="28"/>
        </w:rPr>
        <w:t>-в течение 30 календарных дней со дня получения заявления с документами, указанного в п.п. 1 п. 3.4. настоящего Административного регламента.</w:t>
      </w:r>
    </w:p>
    <w:p w:rsidR="00303941" w:rsidRDefault="00303941" w:rsidP="00303941">
      <w:pPr>
        <w:pStyle w:val="ListParagraph"/>
        <w:ind w:left="0" w:right="-1" w:firstLine="709"/>
        <w:jc w:val="both"/>
        <w:rPr>
          <w:i/>
          <w:iCs/>
          <w:color w:val="FF0000"/>
          <w:sz w:val="28"/>
          <w:szCs w:val="28"/>
          <w:u w:val="single"/>
        </w:rPr>
      </w:pPr>
      <w:r>
        <w:rPr>
          <w:sz w:val="28"/>
          <w:szCs w:val="28"/>
        </w:rPr>
        <w:t>2.5. Документы, являющиеся результатом предоставления муниципальной услуги, выдаются на руки заявителю под подпись в день исполнения.</w:t>
      </w:r>
    </w:p>
    <w:p w:rsidR="00303941" w:rsidRDefault="00303941" w:rsidP="00303941">
      <w:pPr>
        <w:ind w:right="-1" w:firstLine="709"/>
        <w:rPr>
          <w:sz w:val="28"/>
          <w:szCs w:val="28"/>
        </w:rPr>
      </w:pPr>
      <w:r>
        <w:rPr>
          <w:sz w:val="28"/>
          <w:szCs w:val="28"/>
        </w:rPr>
        <w:t xml:space="preserve"> 2.6. Перечень нормативных правовых актов, регулирующих отношения, возникающие в связи с предоставлением муниципальной услуги:</w:t>
      </w:r>
    </w:p>
    <w:p w:rsidR="00303941" w:rsidRDefault="00303941" w:rsidP="00303941">
      <w:pPr>
        <w:autoSpaceDE w:val="0"/>
        <w:autoSpaceDN w:val="0"/>
        <w:adjustRightInd w:val="0"/>
        <w:ind w:firstLine="720"/>
        <w:outlineLvl w:val="2"/>
        <w:rPr>
          <w:sz w:val="28"/>
          <w:szCs w:val="28"/>
        </w:rPr>
      </w:pPr>
      <w:r>
        <w:rPr>
          <w:sz w:val="28"/>
          <w:szCs w:val="28"/>
        </w:rPr>
        <w:t xml:space="preserve"> - </w:t>
      </w:r>
      <w:hyperlink r:id="rId5" w:history="1">
        <w:proofErr w:type="gramStart"/>
        <w:r>
          <w:rPr>
            <w:rStyle w:val="a3"/>
            <w:sz w:val="28"/>
            <w:szCs w:val="28"/>
          </w:rPr>
          <w:t>Конституци</w:t>
        </w:r>
      </w:hyperlink>
      <w:r>
        <w:rPr>
          <w:sz w:val="28"/>
          <w:szCs w:val="28"/>
        </w:rPr>
        <w:t>я</w:t>
      </w:r>
      <w:proofErr w:type="gramEnd"/>
      <w:r>
        <w:rPr>
          <w:sz w:val="28"/>
          <w:szCs w:val="28"/>
        </w:rPr>
        <w:t xml:space="preserve"> Российской Федерации от 12.12.1993 (первоначальный текст документа опубликован в изданиях «Собрание законодательства Российской Федерации» № 4, 26.01.2009, «Российская газета» № 7, 21.01.2009 с внесенными поправками от 30.12.2008,);</w:t>
      </w:r>
    </w:p>
    <w:p w:rsidR="00303941" w:rsidRDefault="00303941" w:rsidP="00303941">
      <w:pPr>
        <w:autoSpaceDE w:val="0"/>
        <w:autoSpaceDN w:val="0"/>
        <w:adjustRightInd w:val="0"/>
        <w:ind w:firstLine="720"/>
        <w:outlineLvl w:val="2"/>
        <w:rPr>
          <w:sz w:val="28"/>
          <w:szCs w:val="28"/>
        </w:rPr>
      </w:pPr>
      <w:r>
        <w:rPr>
          <w:sz w:val="28"/>
          <w:szCs w:val="28"/>
        </w:rPr>
        <w:t xml:space="preserve">- Гражданский </w:t>
      </w:r>
      <w:hyperlink r:id="rId6" w:history="1">
        <w:r>
          <w:rPr>
            <w:rStyle w:val="a3"/>
            <w:sz w:val="28"/>
            <w:szCs w:val="28"/>
          </w:rPr>
          <w:t>кодекс</w:t>
        </w:r>
      </w:hyperlink>
      <w:r>
        <w:rPr>
          <w:sz w:val="28"/>
          <w:szCs w:val="28"/>
        </w:rPr>
        <w:t xml:space="preserve"> Российской Федерации (часть первая) от 30.11.1994        № 51-ФЗ (первоначальный текст документа опубликован в изданиях «Собрание законодательства Российской Федерации» № 32 от 05.12.1994, «Российская газета»   № 238 - 239 от 08.12.1994);</w:t>
      </w:r>
    </w:p>
    <w:p w:rsidR="00303941" w:rsidRDefault="00303941" w:rsidP="00303941">
      <w:pPr>
        <w:autoSpaceDE w:val="0"/>
        <w:autoSpaceDN w:val="0"/>
        <w:adjustRightInd w:val="0"/>
        <w:ind w:firstLine="720"/>
        <w:outlineLvl w:val="2"/>
        <w:rPr>
          <w:sz w:val="28"/>
          <w:szCs w:val="28"/>
        </w:rPr>
      </w:pPr>
      <w:r>
        <w:rPr>
          <w:sz w:val="28"/>
          <w:szCs w:val="28"/>
        </w:rPr>
        <w:t xml:space="preserve"> - Градостроительный кодекс Российской Федерации от 29.12.2004 № 190-ФЗ (первоначальный текст документа опубликован в изданиях «Российская газета»,     № 290, 30.12.2004, «Парламентская газета», № 5 - 6, 14.01.2005);</w:t>
      </w:r>
    </w:p>
    <w:p w:rsidR="00303941" w:rsidRDefault="00303941" w:rsidP="00303941">
      <w:pPr>
        <w:autoSpaceDE w:val="0"/>
        <w:autoSpaceDN w:val="0"/>
        <w:adjustRightInd w:val="0"/>
        <w:ind w:firstLine="720"/>
        <w:outlineLvl w:val="2"/>
        <w:rPr>
          <w:sz w:val="28"/>
          <w:szCs w:val="28"/>
        </w:rPr>
      </w:pPr>
      <w:r>
        <w:rPr>
          <w:sz w:val="28"/>
          <w:szCs w:val="28"/>
        </w:rPr>
        <w:t xml:space="preserve">- Федеральный </w:t>
      </w:r>
      <w:hyperlink r:id="rId7" w:history="1">
        <w:r>
          <w:rPr>
            <w:rStyle w:val="a3"/>
            <w:sz w:val="28"/>
            <w:szCs w:val="28"/>
          </w:rPr>
          <w:t>закон</w:t>
        </w:r>
      </w:hyperlink>
      <w:r>
        <w:rPr>
          <w:sz w:val="28"/>
          <w:szCs w:val="28"/>
        </w:rPr>
        <w:t xml:space="preserve"> РФ от 29.12.2004 № 191-ФЗ «О введении в действие Градостроительного кодекса Российской Федерации» (первоначальный текст документа опубликован в издании «Собрание законодательства Российской Федерации», 2005, № 1, ст. 17);</w:t>
      </w:r>
    </w:p>
    <w:p w:rsidR="00303941" w:rsidRDefault="00303941" w:rsidP="00303941">
      <w:pPr>
        <w:autoSpaceDE w:val="0"/>
        <w:autoSpaceDN w:val="0"/>
        <w:adjustRightInd w:val="0"/>
        <w:ind w:firstLine="720"/>
        <w:outlineLvl w:val="2"/>
        <w:rPr>
          <w:sz w:val="28"/>
          <w:szCs w:val="28"/>
        </w:rPr>
      </w:pPr>
      <w:r>
        <w:rPr>
          <w:sz w:val="28"/>
          <w:szCs w:val="28"/>
        </w:rPr>
        <w:t xml:space="preserve">- Федеральный </w:t>
      </w:r>
      <w:hyperlink r:id="rId8" w:history="1">
        <w:r>
          <w:rPr>
            <w:rStyle w:val="a3"/>
            <w:sz w:val="28"/>
            <w:szCs w:val="28"/>
          </w:rPr>
          <w:t>закон</w:t>
        </w:r>
      </w:hyperlink>
      <w:r>
        <w:rPr>
          <w:sz w:val="28"/>
          <w:szCs w:val="28"/>
        </w:rPr>
        <w:t xml:space="preserve"> РФ от 27.07.2010 № 210-ФЗ «Об организации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 31, 2010, ст. 4179);</w:t>
      </w:r>
    </w:p>
    <w:p w:rsidR="00303941" w:rsidRDefault="00303941" w:rsidP="00303941">
      <w:pPr>
        <w:pStyle w:val="ConsPlusNonformat"/>
        <w:widowControl/>
        <w:ind w:firstLine="72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Федеральный </w:t>
      </w:r>
      <w:hyperlink r:id="rId9" w:history="1">
        <w:r>
          <w:rPr>
            <w:rStyle w:val="a3"/>
            <w:rFonts w:ascii="Times New Roman" w:hAnsi="Times New Roman" w:cs="Times New Roman"/>
            <w:sz w:val="28"/>
            <w:szCs w:val="28"/>
          </w:rPr>
          <w:t>закон</w:t>
        </w:r>
      </w:hyperlink>
      <w:r>
        <w:rPr>
          <w:rFonts w:ascii="Times New Roman" w:hAnsi="Times New Roman" w:cs="Times New Roman"/>
          <w:sz w:val="28"/>
          <w:szCs w:val="28"/>
        </w:rPr>
        <w:t xml:space="preserve"> РФ от 06.04.2011 № 63-ФЗ «Об электронной подписи» (первоначальный текст документа опубликован в издании «Собрание законодательства Российской Федерации» № 15, 2011, ст. 2036);</w:t>
      </w:r>
    </w:p>
    <w:p w:rsidR="00303941" w:rsidRDefault="00303941" w:rsidP="00303941">
      <w:pPr>
        <w:autoSpaceDE w:val="0"/>
        <w:autoSpaceDN w:val="0"/>
        <w:adjustRightInd w:val="0"/>
        <w:ind w:firstLine="720"/>
        <w:outlineLvl w:val="2"/>
        <w:rPr>
          <w:sz w:val="28"/>
          <w:szCs w:val="28"/>
        </w:rPr>
      </w:pPr>
      <w:r>
        <w:rPr>
          <w:sz w:val="28"/>
          <w:szCs w:val="28"/>
        </w:rPr>
        <w:t>- Федеральный закон  РФ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 40, 06.10.2003, «Парламентская газета» № 186, 08.10.2003, «Российская газета» № 202, 08.10.2003);</w:t>
      </w:r>
    </w:p>
    <w:p w:rsidR="00303941" w:rsidRDefault="00303941" w:rsidP="00303941">
      <w:pPr>
        <w:autoSpaceDE w:val="0"/>
        <w:autoSpaceDN w:val="0"/>
        <w:adjustRightInd w:val="0"/>
        <w:ind w:firstLine="720"/>
        <w:rPr>
          <w:sz w:val="28"/>
          <w:szCs w:val="28"/>
        </w:rPr>
      </w:pPr>
      <w:r>
        <w:rPr>
          <w:sz w:val="28"/>
          <w:szCs w:val="28"/>
        </w:rPr>
        <w:t>- Федеральный закон РФ от 25.06.2002 № 73-ФЗ «Об объектах культурного наследия (памятниках истории и культуры) народов Российской Федерации» (первоначальный текст документа опубликован в изданиях «Парламентская газета», № 120-121, 29.06.2002, «Российская газета», № 116-117, 29.06.2002, «Собрание законодательства РФ», № 26, 01.07.2002);</w:t>
      </w:r>
    </w:p>
    <w:p w:rsidR="00303941" w:rsidRDefault="00303941" w:rsidP="00303941">
      <w:pPr>
        <w:autoSpaceDE w:val="0"/>
        <w:autoSpaceDN w:val="0"/>
        <w:adjustRightInd w:val="0"/>
        <w:ind w:firstLine="720"/>
        <w:outlineLvl w:val="2"/>
        <w:rPr>
          <w:i/>
          <w:iCs/>
          <w:sz w:val="28"/>
          <w:szCs w:val="28"/>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r>
        <w:rPr>
          <w:i/>
          <w:iCs/>
          <w:sz w:val="28"/>
          <w:szCs w:val="28"/>
        </w:rPr>
        <w:t xml:space="preserve"> </w:t>
      </w:r>
    </w:p>
    <w:p w:rsidR="00303941" w:rsidRDefault="00303941" w:rsidP="00303941">
      <w:pPr>
        <w:autoSpaceDE w:val="0"/>
        <w:autoSpaceDN w:val="0"/>
        <w:adjustRightInd w:val="0"/>
        <w:ind w:firstLine="720"/>
        <w:outlineLvl w:val="2"/>
        <w:rPr>
          <w:sz w:val="28"/>
          <w:szCs w:val="28"/>
        </w:rPr>
      </w:pPr>
      <w:r>
        <w:rPr>
          <w:sz w:val="28"/>
          <w:szCs w:val="28"/>
        </w:rPr>
        <w:t>1) заявление;</w:t>
      </w:r>
    </w:p>
    <w:p w:rsidR="00303941" w:rsidRDefault="00303941" w:rsidP="00303941">
      <w:pPr>
        <w:autoSpaceDE w:val="0"/>
        <w:autoSpaceDN w:val="0"/>
        <w:adjustRightInd w:val="0"/>
        <w:ind w:firstLine="720"/>
        <w:outlineLvl w:val="2"/>
        <w:rPr>
          <w:sz w:val="28"/>
          <w:szCs w:val="28"/>
        </w:rPr>
      </w:pPr>
      <w:r>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03941" w:rsidRDefault="00303941" w:rsidP="00303941">
      <w:pPr>
        <w:autoSpaceDE w:val="0"/>
        <w:autoSpaceDN w:val="0"/>
        <w:adjustRightInd w:val="0"/>
        <w:ind w:firstLine="720"/>
        <w:outlineLvl w:val="2"/>
        <w:rPr>
          <w:sz w:val="28"/>
          <w:szCs w:val="28"/>
        </w:rPr>
      </w:pPr>
      <w:r>
        <w:rPr>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03941" w:rsidRDefault="00303941" w:rsidP="00303941">
      <w:pPr>
        <w:tabs>
          <w:tab w:val="left" w:pos="540"/>
        </w:tabs>
        <w:autoSpaceDE w:val="0"/>
        <w:autoSpaceDN w:val="0"/>
        <w:adjustRightInd w:val="0"/>
        <w:outlineLvl w:val="2"/>
        <w:rPr>
          <w:sz w:val="28"/>
          <w:szCs w:val="28"/>
        </w:rPr>
      </w:pPr>
    </w:p>
    <w:p w:rsidR="00303941" w:rsidRDefault="00303941" w:rsidP="00303941">
      <w:pPr>
        <w:tabs>
          <w:tab w:val="left" w:pos="540"/>
        </w:tabs>
        <w:autoSpaceDE w:val="0"/>
        <w:autoSpaceDN w:val="0"/>
        <w:adjustRightInd w:val="0"/>
        <w:ind w:firstLine="720"/>
        <w:outlineLvl w:val="2"/>
        <w:rPr>
          <w:sz w:val="28"/>
          <w:szCs w:val="28"/>
        </w:rPr>
      </w:pPr>
      <w:r>
        <w:rPr>
          <w:sz w:val="28"/>
          <w:szCs w:val="28"/>
        </w:rPr>
        <w:t xml:space="preserve">Документы, полученные заявителем по результатам услуг, которые являются необходимыми и обязательными для предоставления муниципальной услуги: </w:t>
      </w:r>
    </w:p>
    <w:p w:rsidR="00303941" w:rsidRDefault="00303941" w:rsidP="00303941">
      <w:pPr>
        <w:autoSpaceDE w:val="0"/>
        <w:autoSpaceDN w:val="0"/>
        <w:adjustRightInd w:val="0"/>
        <w:ind w:firstLine="709"/>
        <w:outlineLvl w:val="2"/>
        <w:rPr>
          <w:sz w:val="28"/>
          <w:szCs w:val="28"/>
        </w:rPr>
      </w:pPr>
    </w:p>
    <w:tbl>
      <w:tblPr>
        <w:tblW w:w="109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9"/>
        <w:gridCol w:w="2700"/>
        <w:gridCol w:w="2160"/>
        <w:gridCol w:w="2340"/>
        <w:gridCol w:w="2520"/>
      </w:tblGrid>
      <w:tr w:rsidR="00303941" w:rsidTr="007B270C">
        <w:tc>
          <w:tcPr>
            <w:tcW w:w="1249" w:type="dxa"/>
            <w:tcBorders>
              <w:top w:val="single" w:sz="4" w:space="0" w:color="000000"/>
              <w:left w:val="single" w:sz="4" w:space="0" w:color="000000"/>
              <w:bottom w:val="single" w:sz="4" w:space="0" w:color="000000"/>
              <w:right w:val="single" w:sz="4" w:space="0" w:color="000000"/>
            </w:tcBorders>
            <w:hideMark/>
          </w:tcPr>
          <w:p w:rsidR="00303941" w:rsidRDefault="00303941">
            <w:pPr>
              <w:pStyle w:val="a6"/>
              <w:ind w:left="0"/>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700" w:type="dxa"/>
            <w:tcBorders>
              <w:top w:val="single" w:sz="4" w:space="0" w:color="000000"/>
              <w:left w:val="single" w:sz="4" w:space="0" w:color="000000"/>
              <w:bottom w:val="single" w:sz="4" w:space="0" w:color="000000"/>
              <w:right w:val="single" w:sz="4" w:space="0" w:color="000000"/>
            </w:tcBorders>
            <w:hideMark/>
          </w:tcPr>
          <w:p w:rsidR="00303941" w:rsidRDefault="00303941">
            <w:pPr>
              <w:ind w:right="-108" w:hanging="108"/>
              <w:rPr>
                <w:sz w:val="28"/>
                <w:szCs w:val="28"/>
              </w:rPr>
            </w:pPr>
            <w:r>
              <w:rPr>
                <w:sz w:val="28"/>
                <w:szCs w:val="28"/>
              </w:rPr>
              <w:t>Наименование</w:t>
            </w:r>
          </w:p>
          <w:p w:rsidR="00303941" w:rsidRDefault="00303941">
            <w:pPr>
              <w:ind w:right="-108" w:hanging="108"/>
              <w:rPr>
                <w:sz w:val="28"/>
                <w:szCs w:val="28"/>
              </w:rPr>
            </w:pPr>
            <w:r>
              <w:rPr>
                <w:sz w:val="28"/>
                <w:szCs w:val="28"/>
              </w:rPr>
              <w:t xml:space="preserve"> ус</w:t>
            </w:r>
            <w:r>
              <w:rPr>
                <w:sz w:val="28"/>
                <w:szCs w:val="28"/>
              </w:rPr>
              <w:softHyphen/>
              <w:t>луги, необходимой и обязательной для предоставления му</w:t>
            </w:r>
            <w:r>
              <w:rPr>
                <w:sz w:val="28"/>
                <w:szCs w:val="28"/>
              </w:rPr>
              <w:softHyphen/>
              <w:t>ниципальной ус</w:t>
            </w:r>
            <w:r>
              <w:rPr>
                <w:sz w:val="28"/>
                <w:szCs w:val="28"/>
              </w:rPr>
              <w:softHyphen/>
              <w:t>луги</w:t>
            </w:r>
          </w:p>
        </w:tc>
        <w:tc>
          <w:tcPr>
            <w:tcW w:w="2160" w:type="dxa"/>
            <w:tcBorders>
              <w:top w:val="single" w:sz="4" w:space="0" w:color="000000"/>
              <w:left w:val="single" w:sz="4" w:space="0" w:color="000000"/>
              <w:bottom w:val="single" w:sz="4" w:space="0" w:color="000000"/>
              <w:right w:val="single" w:sz="4" w:space="0" w:color="000000"/>
            </w:tcBorders>
            <w:hideMark/>
          </w:tcPr>
          <w:p w:rsidR="00303941" w:rsidRDefault="00303941">
            <w:pPr>
              <w:rPr>
                <w:sz w:val="28"/>
                <w:szCs w:val="28"/>
              </w:rPr>
            </w:pPr>
            <w:r>
              <w:rPr>
                <w:sz w:val="28"/>
                <w:szCs w:val="28"/>
              </w:rPr>
              <w:t>Орган или органи</w:t>
            </w:r>
            <w:r>
              <w:rPr>
                <w:sz w:val="28"/>
                <w:szCs w:val="28"/>
              </w:rPr>
              <w:softHyphen/>
              <w:t>зация, предостав</w:t>
            </w:r>
            <w:r>
              <w:rPr>
                <w:sz w:val="28"/>
                <w:szCs w:val="28"/>
              </w:rPr>
              <w:softHyphen/>
              <w:t xml:space="preserve">ляющая услугу </w:t>
            </w:r>
          </w:p>
        </w:tc>
        <w:tc>
          <w:tcPr>
            <w:tcW w:w="2340" w:type="dxa"/>
            <w:tcBorders>
              <w:top w:val="single" w:sz="4" w:space="0" w:color="000000"/>
              <w:left w:val="single" w:sz="4" w:space="0" w:color="000000"/>
              <w:bottom w:val="single" w:sz="4" w:space="0" w:color="000000"/>
              <w:right w:val="single" w:sz="4" w:space="0" w:color="000000"/>
            </w:tcBorders>
            <w:hideMark/>
          </w:tcPr>
          <w:p w:rsidR="00303941" w:rsidRDefault="00303941">
            <w:pPr>
              <w:rPr>
                <w:sz w:val="28"/>
                <w:szCs w:val="28"/>
              </w:rPr>
            </w:pPr>
            <w:r>
              <w:rPr>
                <w:sz w:val="28"/>
                <w:szCs w:val="28"/>
              </w:rPr>
              <w:t>Документы, необходимые для получения услуги, необходимой и обязательной для предоставления муниципальной услуги</w:t>
            </w:r>
          </w:p>
        </w:tc>
        <w:tc>
          <w:tcPr>
            <w:tcW w:w="2520" w:type="dxa"/>
            <w:tcBorders>
              <w:top w:val="single" w:sz="4" w:space="0" w:color="000000"/>
              <w:left w:val="single" w:sz="4" w:space="0" w:color="000000"/>
              <w:bottom w:val="single" w:sz="4" w:space="0" w:color="000000"/>
              <w:right w:val="single" w:sz="4" w:space="0" w:color="000000"/>
            </w:tcBorders>
            <w:hideMark/>
          </w:tcPr>
          <w:p w:rsidR="00303941" w:rsidRDefault="00303941">
            <w:pPr>
              <w:rPr>
                <w:sz w:val="28"/>
                <w:szCs w:val="28"/>
              </w:rPr>
            </w:pPr>
            <w:proofErr w:type="gramStart"/>
            <w:r>
              <w:rPr>
                <w:sz w:val="28"/>
                <w:szCs w:val="28"/>
              </w:rPr>
              <w:t xml:space="preserve">Сведения о выдаваемом (выдаваемых) документе (документах) </w:t>
            </w:r>
            <w:proofErr w:type="gramEnd"/>
          </w:p>
        </w:tc>
      </w:tr>
      <w:tr w:rsidR="00303941" w:rsidTr="007B270C">
        <w:tc>
          <w:tcPr>
            <w:tcW w:w="1249" w:type="dxa"/>
            <w:tcBorders>
              <w:top w:val="single" w:sz="4" w:space="0" w:color="000000"/>
              <w:left w:val="single" w:sz="4" w:space="0" w:color="000000"/>
              <w:bottom w:val="single" w:sz="4" w:space="0" w:color="000000"/>
              <w:right w:val="single" w:sz="4" w:space="0" w:color="000000"/>
            </w:tcBorders>
            <w:hideMark/>
          </w:tcPr>
          <w:p w:rsidR="00303941" w:rsidRDefault="00303941">
            <w:pPr>
              <w:pStyle w:val="a6"/>
              <w:ind w:left="0"/>
              <w:rPr>
                <w:sz w:val="28"/>
                <w:szCs w:val="28"/>
              </w:rPr>
            </w:pPr>
            <w:r>
              <w:rPr>
                <w:sz w:val="28"/>
                <w:szCs w:val="28"/>
              </w:rPr>
              <w:t>1.</w:t>
            </w:r>
          </w:p>
        </w:tc>
        <w:tc>
          <w:tcPr>
            <w:tcW w:w="2700" w:type="dxa"/>
            <w:tcBorders>
              <w:top w:val="single" w:sz="4" w:space="0" w:color="000000"/>
              <w:left w:val="single" w:sz="4" w:space="0" w:color="000000"/>
              <w:bottom w:val="single" w:sz="4" w:space="0" w:color="000000"/>
              <w:right w:val="single" w:sz="4" w:space="0" w:color="000000"/>
            </w:tcBorders>
            <w:hideMark/>
          </w:tcPr>
          <w:p w:rsidR="00303941" w:rsidRDefault="00303941">
            <w:pPr>
              <w:rPr>
                <w:sz w:val="28"/>
                <w:szCs w:val="28"/>
              </w:rPr>
            </w:pPr>
            <w:r>
              <w:rPr>
                <w:sz w:val="28"/>
                <w:szCs w:val="28"/>
              </w:rPr>
              <w:t>Выдача архитектурно-градостроительного облика объекта</w:t>
            </w:r>
          </w:p>
        </w:tc>
        <w:tc>
          <w:tcPr>
            <w:tcW w:w="2160" w:type="dxa"/>
            <w:tcBorders>
              <w:top w:val="single" w:sz="4" w:space="0" w:color="000000"/>
              <w:left w:val="single" w:sz="4" w:space="0" w:color="000000"/>
              <w:bottom w:val="single" w:sz="4" w:space="0" w:color="000000"/>
              <w:right w:val="single" w:sz="4" w:space="0" w:color="000000"/>
            </w:tcBorders>
            <w:hideMark/>
          </w:tcPr>
          <w:p w:rsidR="00303941" w:rsidRDefault="00303941">
            <w:pPr>
              <w:rPr>
                <w:sz w:val="28"/>
                <w:szCs w:val="28"/>
              </w:rPr>
            </w:pPr>
            <w:proofErr w:type="spellStart"/>
            <w:r>
              <w:rPr>
                <w:sz w:val="28"/>
                <w:szCs w:val="28"/>
              </w:rPr>
              <w:t>Индивидуаль</w:t>
            </w:r>
            <w:proofErr w:type="spellEnd"/>
            <w:r>
              <w:rPr>
                <w:sz w:val="28"/>
                <w:szCs w:val="28"/>
              </w:rPr>
              <w:t>-</w:t>
            </w:r>
          </w:p>
          <w:p w:rsidR="00303941" w:rsidRDefault="00303941">
            <w:pPr>
              <w:rPr>
                <w:sz w:val="28"/>
                <w:szCs w:val="28"/>
              </w:rPr>
            </w:pPr>
            <w:proofErr w:type="spellStart"/>
            <w:r>
              <w:rPr>
                <w:sz w:val="28"/>
                <w:szCs w:val="28"/>
              </w:rPr>
              <w:t>ные</w:t>
            </w:r>
            <w:proofErr w:type="spellEnd"/>
            <w:r>
              <w:rPr>
                <w:sz w:val="28"/>
                <w:szCs w:val="28"/>
              </w:rPr>
              <w:t xml:space="preserve"> </w:t>
            </w:r>
            <w:proofErr w:type="spellStart"/>
            <w:r>
              <w:rPr>
                <w:sz w:val="28"/>
                <w:szCs w:val="28"/>
              </w:rPr>
              <w:t>предприни</w:t>
            </w:r>
            <w:proofErr w:type="spellEnd"/>
            <w:r>
              <w:rPr>
                <w:sz w:val="28"/>
                <w:szCs w:val="28"/>
              </w:rPr>
              <w:t>-</w:t>
            </w:r>
          </w:p>
          <w:p w:rsidR="00303941" w:rsidRDefault="00303941">
            <w:pPr>
              <w:rPr>
                <w:sz w:val="28"/>
                <w:szCs w:val="28"/>
              </w:rPr>
            </w:pPr>
            <w:proofErr w:type="spellStart"/>
            <w:r>
              <w:rPr>
                <w:sz w:val="28"/>
                <w:szCs w:val="28"/>
              </w:rPr>
              <w:t>матели</w:t>
            </w:r>
            <w:proofErr w:type="spellEnd"/>
            <w:r>
              <w:rPr>
                <w:sz w:val="28"/>
                <w:szCs w:val="28"/>
              </w:rPr>
              <w:t xml:space="preserve"> или юридические лица, </w:t>
            </w:r>
            <w:r>
              <w:rPr>
                <w:sz w:val="28"/>
                <w:szCs w:val="28"/>
              </w:rPr>
              <w:lastRenderedPageBreak/>
              <w:t xml:space="preserve">являющиеся членами </w:t>
            </w:r>
            <w:proofErr w:type="spellStart"/>
            <w:r>
              <w:rPr>
                <w:sz w:val="28"/>
                <w:szCs w:val="28"/>
              </w:rPr>
              <w:t>саморегули-руемой</w:t>
            </w:r>
            <w:proofErr w:type="spellEnd"/>
            <w:r>
              <w:rPr>
                <w:sz w:val="28"/>
                <w:szCs w:val="28"/>
              </w:rPr>
              <w:t xml:space="preserve"> организации,   имеющей допуск  к выполнению работ</w:t>
            </w:r>
          </w:p>
        </w:tc>
        <w:tc>
          <w:tcPr>
            <w:tcW w:w="2340" w:type="dxa"/>
            <w:tcBorders>
              <w:top w:val="single" w:sz="4" w:space="0" w:color="000000"/>
              <w:left w:val="single" w:sz="4" w:space="0" w:color="000000"/>
              <w:bottom w:val="single" w:sz="4" w:space="0" w:color="000000"/>
              <w:right w:val="single" w:sz="4" w:space="0" w:color="000000"/>
            </w:tcBorders>
          </w:tcPr>
          <w:p w:rsidR="00303941" w:rsidRDefault="00303941">
            <w:pPr>
              <w:rPr>
                <w:sz w:val="28"/>
                <w:szCs w:val="28"/>
              </w:rPr>
            </w:pPr>
            <w:r>
              <w:rPr>
                <w:sz w:val="28"/>
                <w:szCs w:val="28"/>
              </w:rPr>
              <w:lastRenderedPageBreak/>
              <w:t>1. Заявление;</w:t>
            </w:r>
          </w:p>
          <w:p w:rsidR="00303941" w:rsidRDefault="00303941">
            <w:pPr>
              <w:rPr>
                <w:sz w:val="28"/>
                <w:szCs w:val="28"/>
              </w:rPr>
            </w:pPr>
            <w:r>
              <w:rPr>
                <w:sz w:val="28"/>
                <w:szCs w:val="28"/>
              </w:rPr>
              <w:t>2. Документ, удостоверяющий личность заявителя (паспорт);</w:t>
            </w:r>
          </w:p>
          <w:p w:rsidR="00303941" w:rsidRDefault="00303941">
            <w:pPr>
              <w:rPr>
                <w:sz w:val="28"/>
                <w:szCs w:val="28"/>
              </w:rPr>
            </w:pPr>
            <w:r>
              <w:rPr>
                <w:sz w:val="28"/>
                <w:szCs w:val="28"/>
              </w:rPr>
              <w:lastRenderedPageBreak/>
              <w:t>3. Доверенность от заявителя, оформленная в установленном порядке</w:t>
            </w:r>
          </w:p>
          <w:p w:rsidR="00303941" w:rsidRDefault="00303941">
            <w:pPr>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03941" w:rsidRDefault="00303941">
            <w:pPr>
              <w:rPr>
                <w:sz w:val="28"/>
                <w:szCs w:val="28"/>
              </w:rPr>
            </w:pPr>
            <w:proofErr w:type="spellStart"/>
            <w:r>
              <w:rPr>
                <w:sz w:val="28"/>
                <w:szCs w:val="28"/>
              </w:rPr>
              <w:lastRenderedPageBreak/>
              <w:t>Архитектурно-градостроитель-ный</w:t>
            </w:r>
            <w:proofErr w:type="spellEnd"/>
            <w:r>
              <w:rPr>
                <w:sz w:val="28"/>
                <w:szCs w:val="28"/>
              </w:rPr>
              <w:t xml:space="preserve"> облик объекта (2-х экз.) </w:t>
            </w:r>
          </w:p>
          <w:p w:rsidR="00303941" w:rsidRDefault="00303941">
            <w:pPr>
              <w:rPr>
                <w:sz w:val="28"/>
                <w:szCs w:val="28"/>
              </w:rPr>
            </w:pPr>
          </w:p>
        </w:tc>
      </w:tr>
      <w:tr w:rsidR="00303941" w:rsidTr="007B270C">
        <w:trPr>
          <w:trHeight w:val="1065"/>
        </w:trPr>
        <w:tc>
          <w:tcPr>
            <w:tcW w:w="1249" w:type="dxa"/>
            <w:tcBorders>
              <w:top w:val="single" w:sz="4" w:space="0" w:color="000000"/>
              <w:left w:val="single" w:sz="4" w:space="0" w:color="000000"/>
              <w:bottom w:val="single" w:sz="4" w:space="0" w:color="000000"/>
              <w:right w:val="single" w:sz="4" w:space="0" w:color="000000"/>
            </w:tcBorders>
            <w:hideMark/>
          </w:tcPr>
          <w:p w:rsidR="00303941" w:rsidRDefault="00303941">
            <w:pPr>
              <w:pStyle w:val="a6"/>
              <w:ind w:left="0"/>
              <w:rPr>
                <w:sz w:val="28"/>
                <w:szCs w:val="28"/>
              </w:rPr>
            </w:pPr>
            <w:r>
              <w:rPr>
                <w:sz w:val="28"/>
                <w:szCs w:val="28"/>
              </w:rPr>
              <w:lastRenderedPageBreak/>
              <w:t>2.</w:t>
            </w:r>
          </w:p>
        </w:tc>
        <w:tc>
          <w:tcPr>
            <w:tcW w:w="2700" w:type="dxa"/>
            <w:tcBorders>
              <w:top w:val="single" w:sz="4" w:space="0" w:color="000000"/>
              <w:left w:val="single" w:sz="4" w:space="0" w:color="000000"/>
              <w:bottom w:val="single" w:sz="4" w:space="0" w:color="000000"/>
              <w:right w:val="single" w:sz="4" w:space="0" w:color="000000"/>
            </w:tcBorders>
            <w:hideMark/>
          </w:tcPr>
          <w:p w:rsidR="00303941" w:rsidRDefault="00303941">
            <w:pPr>
              <w:ind w:right="-108"/>
              <w:rPr>
                <w:sz w:val="28"/>
                <w:szCs w:val="28"/>
              </w:rPr>
            </w:pPr>
            <w:r>
              <w:rPr>
                <w:sz w:val="28"/>
                <w:szCs w:val="28"/>
              </w:rPr>
              <w:t xml:space="preserve">Выдача согласования Министерства культуры, общественных и внешних связей Воронежской области, в случае поступления ответа на </w:t>
            </w:r>
            <w:proofErr w:type="spellStart"/>
            <w:proofErr w:type="gramStart"/>
            <w:r>
              <w:rPr>
                <w:sz w:val="28"/>
                <w:szCs w:val="28"/>
              </w:rPr>
              <w:t>межведомствен-ный</w:t>
            </w:r>
            <w:proofErr w:type="spellEnd"/>
            <w:proofErr w:type="gramEnd"/>
            <w:r>
              <w:rPr>
                <w:sz w:val="28"/>
                <w:szCs w:val="28"/>
              </w:rPr>
              <w:t xml:space="preserve"> запрос, свидетельствующего об отсутствии у заявителя данного заключения</w:t>
            </w:r>
          </w:p>
        </w:tc>
        <w:tc>
          <w:tcPr>
            <w:tcW w:w="2160" w:type="dxa"/>
            <w:tcBorders>
              <w:top w:val="single" w:sz="4" w:space="0" w:color="000000"/>
              <w:left w:val="single" w:sz="4" w:space="0" w:color="000000"/>
              <w:bottom w:val="single" w:sz="4" w:space="0" w:color="000000"/>
              <w:right w:val="single" w:sz="4" w:space="0" w:color="000000"/>
            </w:tcBorders>
            <w:hideMark/>
          </w:tcPr>
          <w:p w:rsidR="00303941" w:rsidRDefault="00303941">
            <w:pPr>
              <w:rPr>
                <w:sz w:val="28"/>
                <w:szCs w:val="28"/>
              </w:rPr>
            </w:pPr>
            <w:r>
              <w:rPr>
                <w:sz w:val="28"/>
                <w:szCs w:val="28"/>
              </w:rPr>
              <w:t>Министерство культуры, общественных и внешних связей Воронежской области</w:t>
            </w:r>
          </w:p>
        </w:tc>
        <w:tc>
          <w:tcPr>
            <w:tcW w:w="2340" w:type="dxa"/>
            <w:tcBorders>
              <w:top w:val="single" w:sz="4" w:space="0" w:color="000000"/>
              <w:left w:val="single" w:sz="4" w:space="0" w:color="000000"/>
              <w:bottom w:val="single" w:sz="4" w:space="0" w:color="000000"/>
              <w:right w:val="single" w:sz="4" w:space="0" w:color="000000"/>
            </w:tcBorders>
          </w:tcPr>
          <w:p w:rsidR="00303941" w:rsidRDefault="00303941">
            <w:pPr>
              <w:ind w:left="60"/>
              <w:rPr>
                <w:sz w:val="28"/>
                <w:szCs w:val="28"/>
              </w:rPr>
            </w:pPr>
            <w:r>
              <w:rPr>
                <w:sz w:val="28"/>
                <w:szCs w:val="28"/>
              </w:rPr>
              <w:t>1. Заявление;</w:t>
            </w:r>
          </w:p>
          <w:p w:rsidR="00303941" w:rsidRDefault="00303941">
            <w:pPr>
              <w:ind w:left="60"/>
              <w:rPr>
                <w:sz w:val="28"/>
                <w:szCs w:val="28"/>
              </w:rPr>
            </w:pPr>
            <w:r>
              <w:rPr>
                <w:sz w:val="28"/>
                <w:szCs w:val="28"/>
              </w:rPr>
              <w:t>2. Документ, удостоверяющий личность заявителя (паспорт);</w:t>
            </w:r>
          </w:p>
          <w:p w:rsidR="00303941" w:rsidRDefault="00303941">
            <w:pPr>
              <w:ind w:left="60"/>
              <w:rPr>
                <w:sz w:val="28"/>
                <w:szCs w:val="28"/>
              </w:rPr>
            </w:pPr>
            <w:r>
              <w:rPr>
                <w:sz w:val="28"/>
                <w:szCs w:val="28"/>
              </w:rPr>
              <w:t>3. Доверенность от заявителя, оформленная в установленном порядке</w:t>
            </w:r>
          </w:p>
          <w:p w:rsidR="00303941" w:rsidRDefault="00303941">
            <w:pPr>
              <w:rPr>
                <w:sz w:val="28"/>
                <w:szCs w:val="28"/>
              </w:rPr>
            </w:pPr>
          </w:p>
        </w:tc>
        <w:tc>
          <w:tcPr>
            <w:tcW w:w="2520" w:type="dxa"/>
            <w:tcBorders>
              <w:top w:val="single" w:sz="4" w:space="0" w:color="000000"/>
              <w:left w:val="single" w:sz="4" w:space="0" w:color="000000"/>
              <w:bottom w:val="single" w:sz="4" w:space="0" w:color="000000"/>
              <w:right w:val="single" w:sz="4" w:space="0" w:color="000000"/>
            </w:tcBorders>
            <w:hideMark/>
          </w:tcPr>
          <w:p w:rsidR="00303941" w:rsidRDefault="00303941">
            <w:pPr>
              <w:rPr>
                <w:sz w:val="28"/>
                <w:szCs w:val="28"/>
              </w:rPr>
            </w:pPr>
            <w:r>
              <w:rPr>
                <w:sz w:val="28"/>
                <w:szCs w:val="28"/>
              </w:rPr>
              <w:t xml:space="preserve">Согласование Министерства культуры, общественных и внешних связей Воронежской области, в случае если объект, для которого выполняется </w:t>
            </w:r>
            <w:proofErr w:type="spellStart"/>
            <w:r>
              <w:rPr>
                <w:sz w:val="28"/>
                <w:szCs w:val="28"/>
              </w:rPr>
              <w:t>архитектурно-градостроитель-ный</w:t>
            </w:r>
            <w:proofErr w:type="spellEnd"/>
            <w:r>
              <w:rPr>
                <w:sz w:val="28"/>
                <w:szCs w:val="28"/>
              </w:rPr>
              <w:t xml:space="preserve"> облик объекта, расположен в границах исторического поселения </w:t>
            </w:r>
          </w:p>
        </w:tc>
      </w:tr>
    </w:tbl>
    <w:p w:rsidR="00303941" w:rsidRDefault="00303941" w:rsidP="00303941">
      <w:pPr>
        <w:tabs>
          <w:tab w:val="left" w:pos="540"/>
        </w:tabs>
        <w:autoSpaceDE w:val="0"/>
        <w:autoSpaceDN w:val="0"/>
        <w:adjustRightInd w:val="0"/>
        <w:ind w:firstLine="720"/>
        <w:outlineLvl w:val="2"/>
        <w:rPr>
          <w:sz w:val="28"/>
          <w:szCs w:val="28"/>
        </w:rPr>
      </w:pPr>
    </w:p>
    <w:p w:rsidR="00303941" w:rsidRDefault="00303941" w:rsidP="00303941">
      <w:pPr>
        <w:autoSpaceDE w:val="0"/>
        <w:autoSpaceDN w:val="0"/>
        <w:adjustRightInd w:val="0"/>
        <w:outlineLvl w:val="2"/>
        <w:rPr>
          <w:sz w:val="28"/>
          <w:szCs w:val="28"/>
        </w:rPr>
      </w:pPr>
    </w:p>
    <w:p w:rsidR="00303941" w:rsidRDefault="00303941" w:rsidP="00303941">
      <w:pPr>
        <w:autoSpaceDE w:val="0"/>
        <w:autoSpaceDN w:val="0"/>
        <w:adjustRightInd w:val="0"/>
        <w:ind w:firstLine="709"/>
        <w:outlineLvl w:val="2"/>
        <w:rPr>
          <w:sz w:val="28"/>
          <w:szCs w:val="28"/>
        </w:rPr>
      </w:pPr>
      <w:r>
        <w:rPr>
          <w:sz w:val="28"/>
          <w:szCs w:val="28"/>
        </w:rPr>
        <w:t>Копии документов предоставляются с подлинными экземплярами документов. Специалист ГАУ «МФЦ», осуществляющий приём документов, сверяет подлинный экземпляр с копией.</w:t>
      </w:r>
    </w:p>
    <w:p w:rsidR="00303941" w:rsidRDefault="00303941" w:rsidP="00303941">
      <w:pPr>
        <w:tabs>
          <w:tab w:val="left" w:pos="720"/>
        </w:tabs>
        <w:autoSpaceDE w:val="0"/>
        <w:autoSpaceDN w:val="0"/>
        <w:adjustRightInd w:val="0"/>
        <w:ind w:firstLine="720"/>
        <w:outlineLvl w:val="2"/>
        <w:rPr>
          <w:sz w:val="28"/>
          <w:szCs w:val="28"/>
        </w:rPr>
      </w:pPr>
      <w:r>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03941" w:rsidRDefault="00303941" w:rsidP="00303941">
      <w:pPr>
        <w:autoSpaceDE w:val="0"/>
        <w:autoSpaceDN w:val="0"/>
        <w:adjustRightInd w:val="0"/>
        <w:ind w:firstLine="720"/>
        <w:rPr>
          <w:sz w:val="28"/>
          <w:szCs w:val="28"/>
        </w:rPr>
      </w:pPr>
      <w:r>
        <w:rPr>
          <w:sz w:val="28"/>
          <w:szCs w:val="28"/>
        </w:rPr>
        <w:t>1)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303941" w:rsidRDefault="00303941" w:rsidP="00303941">
      <w:pPr>
        <w:autoSpaceDE w:val="0"/>
        <w:autoSpaceDN w:val="0"/>
        <w:adjustRightInd w:val="0"/>
        <w:ind w:firstLine="720"/>
        <w:outlineLvl w:val="2"/>
        <w:rPr>
          <w:sz w:val="28"/>
          <w:szCs w:val="28"/>
        </w:rPr>
      </w:pPr>
      <w:r>
        <w:rPr>
          <w:sz w:val="28"/>
          <w:szCs w:val="28"/>
        </w:rPr>
        <w:t>2) кадастровый паспорт объекта недвижимости (здания, сооружения), в отношении которого разработан архитектурно-градостроительный облик объекта;</w:t>
      </w:r>
    </w:p>
    <w:p w:rsidR="00303941" w:rsidRDefault="00303941" w:rsidP="00303941">
      <w:pPr>
        <w:autoSpaceDE w:val="0"/>
        <w:autoSpaceDN w:val="0"/>
        <w:adjustRightInd w:val="0"/>
        <w:ind w:firstLine="720"/>
        <w:outlineLvl w:val="2"/>
        <w:rPr>
          <w:sz w:val="28"/>
          <w:szCs w:val="28"/>
        </w:rPr>
      </w:pPr>
      <w:r>
        <w:rPr>
          <w:sz w:val="28"/>
          <w:szCs w:val="28"/>
        </w:rPr>
        <w:lastRenderedPageBreak/>
        <w:t>3) согласование Министерства культуры, общественных и внешних связей Воронежской области, в случае если объект, для которого выполняется архитектурно-градостроительный облик объекта, расположен в границах исторического поселения.</w:t>
      </w:r>
    </w:p>
    <w:p w:rsidR="00303941" w:rsidRDefault="00303941" w:rsidP="00303941">
      <w:pPr>
        <w:pStyle w:val="ListParagraph"/>
        <w:ind w:left="0" w:right="-1" w:firstLine="720"/>
        <w:jc w:val="both"/>
        <w:rPr>
          <w:sz w:val="28"/>
          <w:szCs w:val="28"/>
        </w:rPr>
      </w:pPr>
      <w:r>
        <w:rPr>
          <w:sz w:val="28"/>
          <w:szCs w:val="28"/>
        </w:rPr>
        <w:t>2.9. Запрещается требовать от заявителя представления документов и информации, не предусмотренных пунктом 2.7. настоящего Административного регламента.</w:t>
      </w:r>
    </w:p>
    <w:p w:rsidR="00303941" w:rsidRDefault="00303941" w:rsidP="00303941">
      <w:pPr>
        <w:pStyle w:val="a6"/>
        <w:ind w:left="0" w:right="-1" w:firstLine="709"/>
        <w:jc w:val="both"/>
        <w:rPr>
          <w:sz w:val="28"/>
          <w:szCs w:val="28"/>
        </w:rPr>
      </w:pPr>
      <w:r>
        <w:rPr>
          <w:sz w:val="28"/>
          <w:szCs w:val="28"/>
        </w:rPr>
        <w:t>2.10. Запрещается требовать от заявителя представления документов и информации, указанных в пункте 2.8. настоящего Административного регламента.</w:t>
      </w:r>
    </w:p>
    <w:p w:rsidR="00303941" w:rsidRDefault="00303941" w:rsidP="00303941">
      <w:pPr>
        <w:pStyle w:val="ListParagraph"/>
        <w:ind w:left="0" w:right="-1" w:firstLine="720"/>
        <w:jc w:val="both"/>
        <w:rPr>
          <w:sz w:val="28"/>
          <w:szCs w:val="28"/>
        </w:rPr>
      </w:pPr>
      <w:r>
        <w:rPr>
          <w:sz w:val="28"/>
          <w:szCs w:val="28"/>
        </w:rPr>
        <w:t>2.11.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303941" w:rsidRDefault="00303941" w:rsidP="00303941">
      <w:pPr>
        <w:pStyle w:val="ListParagraph"/>
        <w:ind w:left="0" w:right="-1" w:firstLine="720"/>
        <w:jc w:val="both"/>
        <w:rPr>
          <w:sz w:val="28"/>
          <w:szCs w:val="28"/>
        </w:rPr>
      </w:pPr>
      <w:r>
        <w:rPr>
          <w:sz w:val="28"/>
          <w:szCs w:val="28"/>
        </w:rPr>
        <w:t xml:space="preserve">1) разборчивое написание текста документа шариковой, </w:t>
      </w:r>
      <w:proofErr w:type="spellStart"/>
      <w:r>
        <w:rPr>
          <w:sz w:val="28"/>
          <w:szCs w:val="28"/>
        </w:rPr>
        <w:t>гелевой</w:t>
      </w:r>
      <w:proofErr w:type="spellEnd"/>
      <w:r>
        <w:rPr>
          <w:sz w:val="28"/>
          <w:szCs w:val="28"/>
        </w:rPr>
        <w:t>, перьевой, чернильной ручкой или при помощи средств электронно-вычислительной техники;</w:t>
      </w:r>
    </w:p>
    <w:p w:rsidR="00303941" w:rsidRDefault="00303941" w:rsidP="00303941">
      <w:pPr>
        <w:pStyle w:val="ListParagraph"/>
        <w:ind w:left="0" w:right="-1" w:firstLine="720"/>
        <w:jc w:val="both"/>
        <w:rPr>
          <w:sz w:val="28"/>
          <w:szCs w:val="28"/>
        </w:rPr>
      </w:pPr>
      <w:r>
        <w:rPr>
          <w:sz w:val="28"/>
          <w:szCs w:val="28"/>
        </w:rPr>
        <w:t>2) указание фамилии, имени, отчества (наименования) заявителя, его места жительства (места нахождения), телефона без сокращений;</w:t>
      </w:r>
    </w:p>
    <w:p w:rsidR="00303941" w:rsidRDefault="00303941" w:rsidP="00303941">
      <w:pPr>
        <w:pStyle w:val="ListParagraph"/>
        <w:ind w:left="0" w:right="-1" w:firstLine="720"/>
        <w:jc w:val="both"/>
        <w:rPr>
          <w:sz w:val="28"/>
          <w:szCs w:val="28"/>
        </w:rPr>
      </w:pPr>
      <w:r>
        <w:rPr>
          <w:sz w:val="28"/>
          <w:szCs w:val="28"/>
        </w:rPr>
        <w:t>3) отсутствие в документах неоговоренных исправлений.</w:t>
      </w:r>
    </w:p>
    <w:p w:rsidR="00303941" w:rsidRDefault="00303941" w:rsidP="00303941">
      <w:pPr>
        <w:pStyle w:val="a6"/>
        <w:ind w:left="0" w:right="-1" w:firstLine="709"/>
        <w:jc w:val="both"/>
        <w:rPr>
          <w:sz w:val="28"/>
          <w:szCs w:val="28"/>
        </w:rPr>
      </w:pPr>
      <w:r>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303941" w:rsidRDefault="00303941" w:rsidP="00303941">
      <w:pPr>
        <w:pStyle w:val="a6"/>
        <w:ind w:left="0" w:right="-1" w:firstLine="709"/>
        <w:jc w:val="both"/>
        <w:rPr>
          <w:sz w:val="28"/>
          <w:szCs w:val="28"/>
        </w:rPr>
      </w:pPr>
      <w:r>
        <w:rPr>
          <w:sz w:val="28"/>
          <w:szCs w:val="28"/>
        </w:rPr>
        <w:t>1) нарушение требований к оформлению документов, предусмотренных пунктом 2.11. настоящего Административного регламента;</w:t>
      </w:r>
    </w:p>
    <w:p w:rsidR="00303941" w:rsidRDefault="00303941" w:rsidP="00303941">
      <w:pPr>
        <w:pStyle w:val="a6"/>
        <w:ind w:left="0" w:right="-1" w:firstLine="708"/>
        <w:jc w:val="both"/>
        <w:rPr>
          <w:sz w:val="28"/>
          <w:szCs w:val="28"/>
        </w:rPr>
      </w:pPr>
      <w:r>
        <w:rPr>
          <w:sz w:val="28"/>
          <w:szCs w:val="28"/>
        </w:rPr>
        <w:t>2)  представление документов в ненадлежащий орган.</w:t>
      </w:r>
    </w:p>
    <w:p w:rsidR="00303941" w:rsidRDefault="00303941" w:rsidP="00303941">
      <w:pPr>
        <w:autoSpaceDE w:val="0"/>
        <w:autoSpaceDN w:val="0"/>
        <w:adjustRightInd w:val="0"/>
        <w:ind w:firstLine="709"/>
        <w:rPr>
          <w:color w:val="000000"/>
          <w:sz w:val="28"/>
          <w:szCs w:val="28"/>
        </w:rPr>
      </w:pPr>
      <w:r>
        <w:rPr>
          <w:color w:val="000000"/>
          <w:sz w:val="28"/>
          <w:szCs w:val="28"/>
        </w:rPr>
        <w:t>2.13. Основаниями для отказа в предоставлении муниципальной услуги являются:</w:t>
      </w:r>
    </w:p>
    <w:p w:rsidR="00303941" w:rsidRDefault="00303941" w:rsidP="00303941">
      <w:pPr>
        <w:autoSpaceDE w:val="0"/>
        <w:autoSpaceDN w:val="0"/>
        <w:adjustRightInd w:val="0"/>
        <w:ind w:firstLine="709"/>
        <w:rPr>
          <w:color w:val="000000"/>
          <w:sz w:val="28"/>
          <w:szCs w:val="28"/>
        </w:rPr>
      </w:pPr>
      <w:proofErr w:type="gramStart"/>
      <w:r>
        <w:rPr>
          <w:color w:val="000000"/>
          <w:sz w:val="28"/>
          <w:szCs w:val="28"/>
        </w:rPr>
        <w:t>1) отсутствие документов, предусмотренных пунктом 2.7. настоящего Административного регламента;</w:t>
      </w:r>
      <w:proofErr w:type="gramEnd"/>
    </w:p>
    <w:p w:rsidR="00303941" w:rsidRDefault="00303941" w:rsidP="00303941">
      <w:pPr>
        <w:autoSpaceDE w:val="0"/>
        <w:autoSpaceDN w:val="0"/>
        <w:adjustRightInd w:val="0"/>
        <w:ind w:firstLine="720"/>
        <w:outlineLvl w:val="1"/>
        <w:rPr>
          <w:color w:val="000000"/>
          <w:sz w:val="28"/>
          <w:szCs w:val="28"/>
        </w:rPr>
      </w:pPr>
      <w:r>
        <w:rPr>
          <w:color w:val="000000"/>
          <w:sz w:val="28"/>
          <w:szCs w:val="28"/>
        </w:rPr>
        <w:t>2) получение ответа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r>
        <w:rPr>
          <w:sz w:val="28"/>
          <w:szCs w:val="28"/>
        </w:rPr>
        <w:t>.</w:t>
      </w:r>
    </w:p>
    <w:p w:rsidR="00303941" w:rsidRDefault="00303941" w:rsidP="00303941">
      <w:pPr>
        <w:pStyle w:val="a6"/>
        <w:tabs>
          <w:tab w:val="left" w:pos="540"/>
        </w:tabs>
        <w:ind w:right="-1"/>
        <w:jc w:val="both"/>
        <w:rPr>
          <w:sz w:val="28"/>
          <w:szCs w:val="28"/>
        </w:rPr>
      </w:pPr>
    </w:p>
    <w:p w:rsidR="00303941" w:rsidRDefault="00303941" w:rsidP="00303941">
      <w:pPr>
        <w:pStyle w:val="a6"/>
        <w:tabs>
          <w:tab w:val="left" w:pos="540"/>
        </w:tabs>
        <w:ind w:left="0" w:right="-1" w:firstLine="709"/>
        <w:jc w:val="both"/>
        <w:rPr>
          <w:sz w:val="28"/>
          <w:szCs w:val="28"/>
        </w:rPr>
      </w:pPr>
      <w:r>
        <w:rPr>
          <w:sz w:val="28"/>
          <w:szCs w:val="28"/>
        </w:rPr>
        <w:t>2.14. Муниципальная услуга предоставляется без взимания государственной пошлины или иной платы.</w:t>
      </w:r>
    </w:p>
    <w:p w:rsidR="00303941" w:rsidRDefault="00303941" w:rsidP="00303941">
      <w:pPr>
        <w:pStyle w:val="a6"/>
        <w:tabs>
          <w:tab w:val="left" w:pos="540"/>
        </w:tabs>
        <w:ind w:left="0" w:right="-1" w:firstLine="709"/>
        <w:jc w:val="both"/>
        <w:rPr>
          <w:sz w:val="28"/>
          <w:szCs w:val="28"/>
        </w:rPr>
      </w:pPr>
      <w:r>
        <w:rPr>
          <w:sz w:val="28"/>
          <w:szCs w:val="28"/>
        </w:rPr>
        <w:t>2.15. Максимальный срок ожидания в очереди при подаче запроса о предоставлении муниципальной услуги не должен превышать 15 минут.</w:t>
      </w:r>
    </w:p>
    <w:p w:rsidR="00303941" w:rsidRDefault="00303941" w:rsidP="00303941">
      <w:pPr>
        <w:pStyle w:val="a6"/>
        <w:tabs>
          <w:tab w:val="left" w:pos="540"/>
        </w:tabs>
        <w:ind w:left="0" w:right="-1"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03941" w:rsidRDefault="00303941" w:rsidP="00303941">
      <w:pPr>
        <w:pStyle w:val="a6"/>
        <w:tabs>
          <w:tab w:val="left" w:pos="540"/>
        </w:tabs>
        <w:ind w:left="0" w:right="-1" w:firstLine="709"/>
        <w:jc w:val="both"/>
        <w:rPr>
          <w:sz w:val="28"/>
          <w:szCs w:val="28"/>
        </w:rPr>
      </w:pPr>
      <w:r>
        <w:rPr>
          <w:sz w:val="28"/>
          <w:szCs w:val="28"/>
        </w:rPr>
        <w:t>2.16. Регистрация запроса заявителя о предоставлении муниципальной услуги производится в день поступления.</w:t>
      </w:r>
    </w:p>
    <w:p w:rsidR="00303941" w:rsidRDefault="00303941" w:rsidP="00303941">
      <w:pPr>
        <w:pStyle w:val="a6"/>
        <w:tabs>
          <w:tab w:val="left" w:pos="540"/>
        </w:tabs>
        <w:ind w:left="0" w:right="-1" w:firstLine="709"/>
        <w:jc w:val="both"/>
        <w:rPr>
          <w:sz w:val="28"/>
          <w:szCs w:val="28"/>
        </w:rPr>
      </w:pPr>
      <w:r>
        <w:rPr>
          <w:sz w:val="28"/>
          <w:szCs w:val="28"/>
        </w:rPr>
        <w:lastRenderedPageBreak/>
        <w:t xml:space="preserve">2.17. </w:t>
      </w:r>
      <w:r>
        <w:rPr>
          <w:b/>
          <w:sz w:val="28"/>
          <w:szCs w:val="28"/>
        </w:rPr>
        <w:t>Требования к помещениям</w:t>
      </w:r>
      <w:r>
        <w:rPr>
          <w:sz w:val="28"/>
          <w:szCs w:val="28"/>
        </w:rPr>
        <w:t xml:space="preserve">, в которых предоставляются муниципальные услуги,  к  залу  ожидания,  местам  для  заполнения  запросов  о  предоставлении </w:t>
      </w:r>
    </w:p>
    <w:p w:rsidR="00303941" w:rsidRDefault="00303941" w:rsidP="00303941">
      <w:pPr>
        <w:pStyle w:val="a6"/>
        <w:tabs>
          <w:tab w:val="left" w:pos="540"/>
        </w:tabs>
        <w:ind w:left="0" w:right="-1"/>
        <w:jc w:val="both"/>
        <w:rPr>
          <w:sz w:val="28"/>
          <w:szCs w:val="28"/>
        </w:rPr>
      </w:pPr>
      <w:r>
        <w:rPr>
          <w:sz w:val="28"/>
          <w:szCs w:val="28"/>
        </w:rPr>
        <w:t xml:space="preserve">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303941" w:rsidRDefault="00303941" w:rsidP="00303941">
      <w:pPr>
        <w:pStyle w:val="a6"/>
        <w:ind w:left="0" w:right="-1" w:firstLine="709"/>
        <w:jc w:val="both"/>
        <w:rPr>
          <w:sz w:val="28"/>
          <w:szCs w:val="28"/>
        </w:rPr>
      </w:pPr>
      <w:r>
        <w:rPr>
          <w:sz w:val="28"/>
          <w:szCs w:val="28"/>
        </w:rPr>
        <w:t>1) требования к местам приема заявителей:</w:t>
      </w:r>
    </w:p>
    <w:p w:rsidR="00303941" w:rsidRDefault="00303941" w:rsidP="00303941">
      <w:pPr>
        <w:pStyle w:val="a6"/>
        <w:ind w:left="0" w:right="-1" w:firstLine="709"/>
        <w:jc w:val="both"/>
        <w:rPr>
          <w:sz w:val="28"/>
          <w:szCs w:val="28"/>
        </w:rPr>
      </w:pPr>
      <w:r>
        <w:rPr>
          <w:sz w:val="28"/>
          <w:szCs w:val="28"/>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фамилии, имени, отчества и должности специалиста, ведущего прием;</w:t>
      </w:r>
    </w:p>
    <w:p w:rsidR="00303941" w:rsidRDefault="00303941" w:rsidP="00303941">
      <w:pPr>
        <w:pStyle w:val="a6"/>
        <w:ind w:left="0" w:right="-1" w:firstLine="709"/>
        <w:jc w:val="both"/>
        <w:rPr>
          <w:sz w:val="28"/>
          <w:szCs w:val="28"/>
        </w:rPr>
      </w:pPr>
      <w:r>
        <w:rPr>
          <w:sz w:val="28"/>
          <w:szCs w:val="28"/>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303941" w:rsidRDefault="00303941" w:rsidP="00303941">
      <w:pPr>
        <w:pStyle w:val="a6"/>
        <w:ind w:left="0" w:right="-1" w:firstLine="709"/>
        <w:jc w:val="both"/>
        <w:rPr>
          <w:sz w:val="28"/>
          <w:szCs w:val="28"/>
        </w:rPr>
      </w:pPr>
      <w:r>
        <w:rPr>
          <w:sz w:val="28"/>
          <w:szCs w:val="28"/>
        </w:rPr>
        <w:t>2) требования к местам для ожидания:</w:t>
      </w:r>
    </w:p>
    <w:p w:rsidR="00303941" w:rsidRDefault="00303941" w:rsidP="00303941">
      <w:pPr>
        <w:pStyle w:val="a6"/>
        <w:ind w:left="0" w:right="-1" w:firstLine="709"/>
        <w:jc w:val="both"/>
        <w:rPr>
          <w:sz w:val="28"/>
          <w:szCs w:val="28"/>
        </w:rPr>
      </w:pPr>
      <w:r>
        <w:rPr>
          <w:sz w:val="28"/>
          <w:szCs w:val="28"/>
        </w:rPr>
        <w:t>- оборудование стульями и (или) кресельными секциями;</w:t>
      </w:r>
    </w:p>
    <w:p w:rsidR="00303941" w:rsidRDefault="00303941" w:rsidP="00303941">
      <w:pPr>
        <w:pStyle w:val="a6"/>
        <w:ind w:left="0" w:right="-1" w:firstLine="709"/>
        <w:jc w:val="both"/>
        <w:rPr>
          <w:sz w:val="28"/>
          <w:szCs w:val="28"/>
        </w:rPr>
      </w:pPr>
      <w:r>
        <w:rPr>
          <w:sz w:val="28"/>
          <w:szCs w:val="28"/>
        </w:rPr>
        <w:t>- нахождение мест для ожидания в холле или ином специально приспособленном помещении;</w:t>
      </w:r>
    </w:p>
    <w:p w:rsidR="00303941" w:rsidRDefault="00303941" w:rsidP="00303941">
      <w:pPr>
        <w:pStyle w:val="a6"/>
        <w:ind w:left="0" w:right="-1" w:firstLine="709"/>
        <w:jc w:val="both"/>
        <w:rPr>
          <w:sz w:val="28"/>
          <w:szCs w:val="28"/>
        </w:rPr>
      </w:pPr>
      <w:r>
        <w:rPr>
          <w:sz w:val="28"/>
          <w:szCs w:val="28"/>
        </w:rPr>
        <w:t>- наличие в здании, где организуется прием заявителей, мест общественного пользования (туалетов) и мест для хранения верхней одежды;</w:t>
      </w:r>
    </w:p>
    <w:p w:rsidR="00303941" w:rsidRDefault="00303941" w:rsidP="00303941">
      <w:pPr>
        <w:autoSpaceDE w:val="0"/>
        <w:autoSpaceDN w:val="0"/>
        <w:adjustRightInd w:val="0"/>
        <w:spacing w:line="240" w:lineRule="atLeast"/>
        <w:ind w:firstLine="709"/>
        <w:rPr>
          <w:color w:val="000000"/>
          <w:sz w:val="28"/>
          <w:szCs w:val="28"/>
        </w:rPr>
      </w:pPr>
      <w:r>
        <w:rPr>
          <w:color w:val="000000"/>
          <w:sz w:val="28"/>
          <w:szCs w:val="28"/>
        </w:rPr>
        <w:t>3) требования к местам для информирования заявителей:</w:t>
      </w:r>
    </w:p>
    <w:p w:rsidR="00303941" w:rsidRDefault="00303941" w:rsidP="00303941">
      <w:pPr>
        <w:tabs>
          <w:tab w:val="left" w:pos="0"/>
        </w:tabs>
        <w:autoSpaceDE w:val="0"/>
        <w:autoSpaceDN w:val="0"/>
        <w:adjustRightInd w:val="0"/>
        <w:spacing w:line="240" w:lineRule="atLeast"/>
        <w:ind w:firstLine="720"/>
        <w:rPr>
          <w:color w:val="000000"/>
          <w:sz w:val="28"/>
          <w:szCs w:val="28"/>
        </w:rPr>
      </w:pPr>
      <w:r>
        <w:rPr>
          <w:color w:val="000000"/>
          <w:sz w:val="28"/>
          <w:szCs w:val="28"/>
        </w:rPr>
        <w:t>- оборудование визуальной, текстовой информацией, размещаемой на информационном стенде, в том числе:</w:t>
      </w:r>
    </w:p>
    <w:p w:rsidR="00303941" w:rsidRDefault="00303941" w:rsidP="00303941">
      <w:pPr>
        <w:tabs>
          <w:tab w:val="left" w:pos="0"/>
        </w:tabs>
        <w:autoSpaceDE w:val="0"/>
        <w:autoSpaceDN w:val="0"/>
        <w:adjustRightInd w:val="0"/>
        <w:spacing w:line="240" w:lineRule="atLeast"/>
        <w:ind w:firstLine="720"/>
        <w:rPr>
          <w:color w:val="000000"/>
          <w:sz w:val="28"/>
          <w:szCs w:val="28"/>
        </w:rPr>
      </w:pPr>
      <w:r>
        <w:rPr>
          <w:color w:val="000000"/>
          <w:sz w:val="28"/>
          <w:szCs w:val="28"/>
        </w:rPr>
        <w:t xml:space="preserve">а) Административного регламента предоставления муниципальной услуги; </w:t>
      </w:r>
    </w:p>
    <w:p w:rsidR="00303941" w:rsidRDefault="00303941" w:rsidP="00303941">
      <w:pPr>
        <w:tabs>
          <w:tab w:val="left" w:pos="0"/>
        </w:tabs>
        <w:autoSpaceDE w:val="0"/>
        <w:autoSpaceDN w:val="0"/>
        <w:adjustRightInd w:val="0"/>
        <w:spacing w:line="240" w:lineRule="atLeast"/>
        <w:ind w:firstLine="720"/>
        <w:rPr>
          <w:color w:val="000000"/>
          <w:sz w:val="28"/>
          <w:szCs w:val="28"/>
        </w:rPr>
      </w:pPr>
      <w:r>
        <w:rPr>
          <w:color w:val="000000"/>
          <w:sz w:val="28"/>
          <w:szCs w:val="28"/>
        </w:rPr>
        <w:t xml:space="preserve">б) адресов и телефонов мест предоставления муниципальной услуги; </w:t>
      </w:r>
    </w:p>
    <w:p w:rsidR="00303941" w:rsidRDefault="00303941" w:rsidP="00303941">
      <w:pPr>
        <w:tabs>
          <w:tab w:val="left" w:pos="0"/>
        </w:tabs>
        <w:autoSpaceDE w:val="0"/>
        <w:autoSpaceDN w:val="0"/>
        <w:adjustRightInd w:val="0"/>
        <w:spacing w:line="240" w:lineRule="atLeast"/>
        <w:ind w:firstLine="720"/>
        <w:rPr>
          <w:color w:val="000000"/>
          <w:sz w:val="28"/>
          <w:szCs w:val="28"/>
        </w:rPr>
      </w:pPr>
      <w:r>
        <w:rPr>
          <w:color w:val="000000"/>
          <w:sz w:val="28"/>
          <w:szCs w:val="28"/>
        </w:rPr>
        <w:t>в) адресов электронной почты и официального сайта администрации города Оренбурга;</w:t>
      </w:r>
    </w:p>
    <w:p w:rsidR="00303941" w:rsidRDefault="00303941" w:rsidP="00303941">
      <w:pPr>
        <w:tabs>
          <w:tab w:val="left" w:pos="0"/>
        </w:tabs>
        <w:autoSpaceDE w:val="0"/>
        <w:autoSpaceDN w:val="0"/>
        <w:adjustRightInd w:val="0"/>
        <w:spacing w:line="240" w:lineRule="atLeast"/>
        <w:ind w:firstLine="720"/>
        <w:rPr>
          <w:color w:val="000000"/>
          <w:sz w:val="28"/>
          <w:szCs w:val="28"/>
        </w:rPr>
      </w:pPr>
      <w:r>
        <w:rPr>
          <w:color w:val="000000"/>
          <w:sz w:val="28"/>
          <w:szCs w:val="28"/>
        </w:rPr>
        <w:t>г) перечня документов, необходимых для получения муниципальной услуги;</w:t>
      </w:r>
    </w:p>
    <w:p w:rsidR="00303941" w:rsidRDefault="00303941" w:rsidP="00303941">
      <w:pPr>
        <w:tabs>
          <w:tab w:val="left" w:pos="0"/>
        </w:tabs>
        <w:autoSpaceDE w:val="0"/>
        <w:autoSpaceDN w:val="0"/>
        <w:adjustRightInd w:val="0"/>
        <w:spacing w:line="240" w:lineRule="atLeast"/>
        <w:ind w:firstLine="720"/>
        <w:rPr>
          <w:color w:val="000000"/>
          <w:sz w:val="28"/>
          <w:szCs w:val="28"/>
        </w:rPr>
      </w:pPr>
      <w:proofErr w:type="spellStart"/>
      <w:r>
        <w:rPr>
          <w:color w:val="000000"/>
          <w:sz w:val="28"/>
          <w:szCs w:val="28"/>
        </w:rPr>
        <w:t>д</w:t>
      </w:r>
      <w:proofErr w:type="spellEnd"/>
      <w:r>
        <w:rPr>
          <w:color w:val="000000"/>
          <w:sz w:val="28"/>
          <w:szCs w:val="28"/>
        </w:rPr>
        <w:t>) образца заполнения бланка письменного запроса (заявления);</w:t>
      </w:r>
    </w:p>
    <w:p w:rsidR="00303941" w:rsidRDefault="00303941" w:rsidP="00303941">
      <w:pPr>
        <w:autoSpaceDE w:val="0"/>
        <w:autoSpaceDN w:val="0"/>
        <w:adjustRightInd w:val="0"/>
        <w:spacing w:line="240" w:lineRule="atLeast"/>
        <w:ind w:firstLine="708"/>
        <w:rPr>
          <w:color w:val="000000"/>
          <w:sz w:val="28"/>
          <w:szCs w:val="28"/>
        </w:rPr>
      </w:pPr>
      <w:r>
        <w:rPr>
          <w:color w:val="000000"/>
          <w:sz w:val="28"/>
          <w:szCs w:val="28"/>
        </w:rPr>
        <w:t>- оборудование стульями и столами для возможности оформления документов;</w:t>
      </w:r>
    </w:p>
    <w:p w:rsidR="00303941" w:rsidRDefault="00303941" w:rsidP="00303941">
      <w:pPr>
        <w:pStyle w:val="a6"/>
        <w:ind w:left="0" w:right="-1" w:firstLine="720"/>
        <w:jc w:val="both"/>
        <w:rPr>
          <w:color w:val="000000"/>
          <w:sz w:val="28"/>
          <w:szCs w:val="28"/>
        </w:rPr>
      </w:pPr>
      <w:r>
        <w:rPr>
          <w:color w:val="000000"/>
          <w:sz w:val="28"/>
          <w:szCs w:val="28"/>
        </w:rPr>
        <w:t>- обеспечение свободного доступа к  информационному стенду и столам для оформления документов.</w:t>
      </w:r>
    </w:p>
    <w:p w:rsidR="00303941" w:rsidRDefault="00303941" w:rsidP="00303941">
      <w:pPr>
        <w:shd w:val="clear" w:color="auto" w:fill="FFFFFF"/>
        <w:tabs>
          <w:tab w:val="left" w:pos="763"/>
        </w:tabs>
        <w:ind w:firstLine="709"/>
        <w:rPr>
          <w:sz w:val="28"/>
          <w:szCs w:val="28"/>
        </w:rPr>
      </w:pPr>
      <w:r>
        <w:rPr>
          <w:b/>
          <w:sz w:val="28"/>
          <w:szCs w:val="28"/>
        </w:rPr>
        <w:t>2.17.1. Требования к обеспечению условий доступности муниципальных услуг для инвалидов.</w:t>
      </w:r>
    </w:p>
    <w:p w:rsidR="00303941" w:rsidRDefault="00303941" w:rsidP="00303941">
      <w:pPr>
        <w:shd w:val="clear" w:color="auto" w:fill="FFFFFF"/>
        <w:tabs>
          <w:tab w:val="left" w:pos="763"/>
        </w:tabs>
        <w:ind w:firstLine="709"/>
        <w:rPr>
          <w:sz w:val="28"/>
          <w:szCs w:val="28"/>
        </w:rPr>
      </w:pPr>
      <w:proofErr w:type="gramStart"/>
      <w:r>
        <w:rPr>
          <w:sz w:val="28"/>
          <w:szCs w:val="28"/>
        </w:rPr>
        <w:t>Орган</w:t>
      </w:r>
      <w:proofErr w:type="gramEnd"/>
      <w:r>
        <w:rPr>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03941" w:rsidRDefault="00303941" w:rsidP="00303941">
      <w:pPr>
        <w:shd w:val="clear" w:color="auto" w:fill="FFFFFF"/>
        <w:tabs>
          <w:tab w:val="left" w:pos="763"/>
        </w:tabs>
        <w:ind w:firstLine="709"/>
        <w:rPr>
          <w:sz w:val="28"/>
          <w:szCs w:val="28"/>
        </w:rPr>
      </w:pPr>
      <w:r>
        <w:rPr>
          <w:sz w:val="28"/>
          <w:szCs w:val="28"/>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sz w:val="28"/>
          <w:szCs w:val="28"/>
        </w:rPr>
        <w:t>орган, предоставляющий муниципальную услугу обеспечивает</w:t>
      </w:r>
      <w:proofErr w:type="gramEnd"/>
      <w:r>
        <w:rPr>
          <w:sz w:val="28"/>
          <w:szCs w:val="28"/>
        </w:rPr>
        <w:t xml:space="preserve"> предоставление муниципальной услуги по месту жительства инвалида».</w:t>
      </w:r>
    </w:p>
    <w:p w:rsidR="00303941" w:rsidRDefault="00303941" w:rsidP="00303941">
      <w:pPr>
        <w:pStyle w:val="a6"/>
        <w:ind w:right="-1"/>
        <w:jc w:val="both"/>
        <w:rPr>
          <w:sz w:val="28"/>
          <w:szCs w:val="28"/>
        </w:rPr>
      </w:pPr>
      <w:r>
        <w:rPr>
          <w:sz w:val="28"/>
          <w:szCs w:val="28"/>
        </w:rPr>
        <w:t>2.18. Показатели оценки доступности муниципальной услуги:</w:t>
      </w:r>
    </w:p>
    <w:p w:rsidR="00303941" w:rsidRDefault="00303941" w:rsidP="00303941">
      <w:pPr>
        <w:autoSpaceDE w:val="0"/>
        <w:autoSpaceDN w:val="0"/>
        <w:adjustRightInd w:val="0"/>
        <w:ind w:firstLine="720"/>
        <w:outlineLvl w:val="2"/>
        <w:rPr>
          <w:sz w:val="28"/>
          <w:szCs w:val="28"/>
        </w:rPr>
      </w:pPr>
      <w:r>
        <w:rPr>
          <w:sz w:val="28"/>
          <w:szCs w:val="28"/>
        </w:rPr>
        <w:t>1) получение муниципальной  услуги своевременно и в соответствии со стандартом предоставления муниципальной услуги;</w:t>
      </w:r>
    </w:p>
    <w:p w:rsidR="00303941" w:rsidRDefault="00303941" w:rsidP="00303941">
      <w:pPr>
        <w:autoSpaceDE w:val="0"/>
        <w:autoSpaceDN w:val="0"/>
        <w:adjustRightInd w:val="0"/>
        <w:ind w:firstLine="720"/>
        <w:outlineLvl w:val="2"/>
        <w:rPr>
          <w:sz w:val="28"/>
          <w:szCs w:val="28"/>
        </w:rPr>
      </w:pPr>
      <w:r>
        <w:rPr>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303941" w:rsidRDefault="00303941" w:rsidP="00303941">
      <w:pPr>
        <w:autoSpaceDE w:val="0"/>
        <w:autoSpaceDN w:val="0"/>
        <w:adjustRightInd w:val="0"/>
        <w:ind w:firstLine="720"/>
        <w:outlineLvl w:val="2"/>
        <w:rPr>
          <w:sz w:val="28"/>
          <w:szCs w:val="28"/>
        </w:rPr>
      </w:pPr>
      <w:r>
        <w:rPr>
          <w:sz w:val="28"/>
          <w:szCs w:val="28"/>
        </w:rPr>
        <w:t>3) получение информации о результате предоставления муниципальной  услуги;</w:t>
      </w:r>
    </w:p>
    <w:p w:rsidR="00303941" w:rsidRDefault="00303941" w:rsidP="00303941">
      <w:pPr>
        <w:autoSpaceDE w:val="0"/>
        <w:autoSpaceDN w:val="0"/>
        <w:adjustRightInd w:val="0"/>
        <w:ind w:firstLine="720"/>
        <w:outlineLvl w:val="2"/>
        <w:rPr>
          <w:sz w:val="28"/>
          <w:szCs w:val="28"/>
        </w:rPr>
      </w:pPr>
      <w:r>
        <w:rPr>
          <w:sz w:val="28"/>
          <w:szCs w:val="28"/>
        </w:rPr>
        <w:t xml:space="preserve">4) обращение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сотрудников </w:t>
      </w:r>
      <w:proofErr w:type="spellStart"/>
      <w:r>
        <w:rPr>
          <w:sz w:val="28"/>
          <w:szCs w:val="28"/>
        </w:rPr>
        <w:t>ДГиЗО</w:t>
      </w:r>
      <w:proofErr w:type="spellEnd"/>
      <w:r>
        <w:rPr>
          <w:sz w:val="28"/>
          <w:szCs w:val="28"/>
        </w:rPr>
        <w:t>;</w:t>
      </w:r>
    </w:p>
    <w:p w:rsidR="00303941" w:rsidRDefault="00303941" w:rsidP="00303941">
      <w:pPr>
        <w:pStyle w:val="ListParagraph"/>
        <w:ind w:left="0" w:right="-1" w:firstLine="720"/>
        <w:jc w:val="both"/>
        <w:rPr>
          <w:sz w:val="28"/>
          <w:szCs w:val="28"/>
        </w:rPr>
      </w:pPr>
      <w:r>
        <w:rPr>
          <w:sz w:val="28"/>
          <w:szCs w:val="28"/>
        </w:rPr>
        <w:t>5) транспортная доступность к местам предоставления муниципальной услуги;</w:t>
      </w:r>
    </w:p>
    <w:p w:rsidR="00303941" w:rsidRDefault="00303941" w:rsidP="00303941">
      <w:pPr>
        <w:pStyle w:val="ListParagraph"/>
        <w:ind w:left="0" w:right="-1" w:firstLine="720"/>
        <w:jc w:val="both"/>
        <w:rPr>
          <w:sz w:val="28"/>
          <w:szCs w:val="28"/>
        </w:rPr>
      </w:pPr>
      <w:r>
        <w:rPr>
          <w:sz w:val="28"/>
          <w:szCs w:val="28"/>
        </w:rPr>
        <w:t>6) обеспечение возможности направления запроса по электронной почте;</w:t>
      </w:r>
    </w:p>
    <w:p w:rsidR="00303941" w:rsidRDefault="00303941" w:rsidP="00303941">
      <w:pPr>
        <w:pStyle w:val="ListParagraph"/>
        <w:ind w:left="0" w:right="-1" w:firstLine="720"/>
        <w:jc w:val="both"/>
        <w:rPr>
          <w:sz w:val="28"/>
          <w:szCs w:val="28"/>
        </w:rPr>
      </w:pPr>
      <w:r>
        <w:rPr>
          <w:sz w:val="28"/>
          <w:szCs w:val="28"/>
        </w:rPr>
        <w:t>7) размещение информации о порядке предоставления муниципальной услуги на официальном сайте администрации города Оренбурга в сети Интернет.</w:t>
      </w:r>
    </w:p>
    <w:p w:rsidR="00303941" w:rsidRDefault="00303941" w:rsidP="00303941">
      <w:pPr>
        <w:pStyle w:val="ListParagraph"/>
        <w:ind w:left="0" w:right="-1" w:firstLine="720"/>
        <w:jc w:val="both"/>
        <w:rPr>
          <w:sz w:val="28"/>
          <w:szCs w:val="28"/>
        </w:rPr>
      </w:pPr>
      <w:r>
        <w:rPr>
          <w:sz w:val="28"/>
          <w:szCs w:val="28"/>
        </w:rPr>
        <w:t>2.19. Показателями оценки качества предоставления муниципальной услуги являются:</w:t>
      </w:r>
    </w:p>
    <w:p w:rsidR="00303941" w:rsidRDefault="00303941" w:rsidP="00303941">
      <w:pPr>
        <w:pStyle w:val="ListParagraph"/>
        <w:ind w:left="0" w:right="-1" w:firstLine="720"/>
        <w:jc w:val="both"/>
        <w:rPr>
          <w:sz w:val="28"/>
          <w:szCs w:val="28"/>
        </w:rPr>
      </w:pPr>
      <w:r>
        <w:rPr>
          <w:sz w:val="28"/>
          <w:szCs w:val="28"/>
        </w:rPr>
        <w:t>1) соблюдение срока предоставления муниципальной услуги;</w:t>
      </w:r>
    </w:p>
    <w:p w:rsidR="00303941" w:rsidRDefault="00303941" w:rsidP="00303941">
      <w:pPr>
        <w:pStyle w:val="ListParagraph"/>
        <w:ind w:left="0" w:right="-1" w:firstLine="720"/>
        <w:jc w:val="both"/>
        <w:rPr>
          <w:sz w:val="28"/>
          <w:szCs w:val="28"/>
        </w:rPr>
      </w:pPr>
      <w:r>
        <w:rPr>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03941" w:rsidRDefault="00303941" w:rsidP="00303941">
      <w:pPr>
        <w:ind w:right="-1"/>
        <w:rPr>
          <w:sz w:val="28"/>
          <w:szCs w:val="28"/>
        </w:rPr>
      </w:pPr>
    </w:p>
    <w:p w:rsidR="00303941" w:rsidRDefault="00303941" w:rsidP="00303941">
      <w:pPr>
        <w:ind w:right="-1" w:firstLine="720"/>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941" w:rsidRDefault="00303941" w:rsidP="00303941">
      <w:pPr>
        <w:pStyle w:val="ListParagraph"/>
        <w:ind w:left="0" w:right="-1" w:firstLine="720"/>
        <w:jc w:val="both"/>
        <w:rPr>
          <w:sz w:val="28"/>
          <w:szCs w:val="28"/>
        </w:rPr>
      </w:pPr>
    </w:p>
    <w:p w:rsidR="00303941" w:rsidRDefault="00303941" w:rsidP="00303941">
      <w:pPr>
        <w:pStyle w:val="ListParagraph"/>
        <w:ind w:left="0" w:right="-1" w:firstLine="720"/>
        <w:jc w:val="both"/>
        <w:rPr>
          <w:sz w:val="28"/>
          <w:szCs w:val="28"/>
        </w:rPr>
      </w:pPr>
      <w:r>
        <w:rPr>
          <w:sz w:val="28"/>
          <w:szCs w:val="28"/>
        </w:rPr>
        <w:t xml:space="preserve">3.1. Предоставление муниципальной услуги включает в себя следующие административные процедуры: </w:t>
      </w:r>
    </w:p>
    <w:p w:rsidR="00303941" w:rsidRDefault="00303941" w:rsidP="00303941">
      <w:pPr>
        <w:autoSpaceDE w:val="0"/>
        <w:autoSpaceDN w:val="0"/>
        <w:adjustRightInd w:val="0"/>
        <w:ind w:firstLine="720"/>
        <w:outlineLvl w:val="2"/>
        <w:rPr>
          <w:sz w:val="28"/>
          <w:szCs w:val="28"/>
        </w:rPr>
      </w:pPr>
      <w:r>
        <w:rPr>
          <w:sz w:val="28"/>
          <w:szCs w:val="28"/>
        </w:rPr>
        <w:t>1) прием и регистрация заявления с прилагаемыми документами;</w:t>
      </w:r>
    </w:p>
    <w:p w:rsidR="00303941" w:rsidRDefault="00303941" w:rsidP="00303941">
      <w:pPr>
        <w:pStyle w:val="a6"/>
        <w:ind w:left="0" w:right="-1" w:firstLine="709"/>
        <w:jc w:val="both"/>
        <w:rPr>
          <w:sz w:val="28"/>
          <w:szCs w:val="28"/>
        </w:rPr>
      </w:pPr>
      <w:r>
        <w:rPr>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03941" w:rsidRDefault="00303941" w:rsidP="00303941">
      <w:pPr>
        <w:autoSpaceDE w:val="0"/>
        <w:autoSpaceDN w:val="0"/>
        <w:adjustRightInd w:val="0"/>
        <w:ind w:firstLine="720"/>
        <w:outlineLvl w:val="2"/>
        <w:rPr>
          <w:sz w:val="28"/>
          <w:szCs w:val="28"/>
        </w:rPr>
      </w:pPr>
      <w:r>
        <w:rPr>
          <w:sz w:val="28"/>
          <w:szCs w:val="28"/>
        </w:rPr>
        <w:t>3) рассмотрение поступившего заявления;</w:t>
      </w:r>
    </w:p>
    <w:p w:rsidR="00303941" w:rsidRDefault="00303941" w:rsidP="00303941">
      <w:pPr>
        <w:tabs>
          <w:tab w:val="left" w:pos="1080"/>
        </w:tabs>
        <w:autoSpaceDE w:val="0"/>
        <w:autoSpaceDN w:val="0"/>
        <w:adjustRightInd w:val="0"/>
        <w:ind w:firstLine="720"/>
        <w:outlineLvl w:val="2"/>
        <w:rPr>
          <w:sz w:val="28"/>
          <w:szCs w:val="28"/>
        </w:rPr>
      </w:pPr>
      <w:r>
        <w:rPr>
          <w:sz w:val="28"/>
          <w:szCs w:val="28"/>
        </w:rPr>
        <w:lastRenderedPageBreak/>
        <w:t>4) 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w:t>
      </w:r>
    </w:p>
    <w:p w:rsidR="00303941" w:rsidRDefault="00303941" w:rsidP="00303941">
      <w:pPr>
        <w:tabs>
          <w:tab w:val="left" w:pos="1080"/>
        </w:tabs>
        <w:autoSpaceDE w:val="0"/>
        <w:autoSpaceDN w:val="0"/>
        <w:adjustRightInd w:val="0"/>
        <w:ind w:firstLine="720"/>
        <w:outlineLvl w:val="2"/>
        <w:rPr>
          <w:sz w:val="28"/>
          <w:szCs w:val="28"/>
        </w:rPr>
      </w:pPr>
      <w:r>
        <w:rPr>
          <w:sz w:val="28"/>
          <w:szCs w:val="28"/>
        </w:rPr>
        <w:t>5) 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p w:rsidR="00303941" w:rsidRDefault="00303941" w:rsidP="00303941">
      <w:pPr>
        <w:autoSpaceDE w:val="0"/>
        <w:autoSpaceDN w:val="0"/>
        <w:adjustRightInd w:val="0"/>
        <w:ind w:firstLine="720"/>
        <w:rPr>
          <w:sz w:val="28"/>
          <w:szCs w:val="28"/>
        </w:rPr>
      </w:pPr>
      <w:r>
        <w:rPr>
          <w:sz w:val="28"/>
          <w:szCs w:val="28"/>
        </w:rPr>
        <w:t>Блок-схема предоставления муниципальной услуги представлена в приложении к настоящему приложению.</w:t>
      </w:r>
    </w:p>
    <w:p w:rsidR="00303941" w:rsidRDefault="00303941" w:rsidP="00303941">
      <w:pPr>
        <w:pStyle w:val="a6"/>
        <w:ind w:left="0" w:right="-1" w:firstLine="708"/>
        <w:jc w:val="both"/>
        <w:rPr>
          <w:sz w:val="28"/>
          <w:szCs w:val="28"/>
        </w:rPr>
      </w:pPr>
      <w:r>
        <w:rPr>
          <w:sz w:val="28"/>
          <w:szCs w:val="28"/>
        </w:rPr>
        <w:t>3.2. Прием и регистрация заявления с прилагаемыми документами:</w:t>
      </w:r>
    </w:p>
    <w:p w:rsidR="00303941" w:rsidRDefault="00303941" w:rsidP="00303941">
      <w:pPr>
        <w:autoSpaceDE w:val="0"/>
        <w:autoSpaceDN w:val="0"/>
        <w:adjustRightInd w:val="0"/>
        <w:ind w:firstLine="709"/>
        <w:outlineLvl w:val="2"/>
        <w:rPr>
          <w:sz w:val="28"/>
          <w:szCs w:val="28"/>
        </w:rPr>
      </w:pPr>
      <w:r>
        <w:rPr>
          <w:sz w:val="28"/>
          <w:szCs w:val="28"/>
        </w:rPr>
        <w:t>1) основанием для начала административной процедуры является поступление в ГАУ «МФЦ» заявления о предоставлении муниципальной услуги с приложением пакета документов;</w:t>
      </w:r>
    </w:p>
    <w:p w:rsidR="00303941" w:rsidRDefault="00303941" w:rsidP="00303941">
      <w:pPr>
        <w:autoSpaceDE w:val="0"/>
        <w:autoSpaceDN w:val="0"/>
        <w:adjustRightInd w:val="0"/>
        <w:ind w:firstLine="709"/>
        <w:outlineLvl w:val="2"/>
        <w:rPr>
          <w:sz w:val="28"/>
          <w:szCs w:val="28"/>
        </w:rPr>
      </w:pPr>
      <w:r>
        <w:rPr>
          <w:sz w:val="28"/>
          <w:szCs w:val="28"/>
        </w:rPr>
        <w:t>2) специалист, ответственный за прием документов, осуществляет первичное рассмотрение представленных документов;</w:t>
      </w:r>
    </w:p>
    <w:p w:rsidR="00303941" w:rsidRDefault="00303941" w:rsidP="00303941">
      <w:pPr>
        <w:autoSpaceDE w:val="0"/>
        <w:autoSpaceDN w:val="0"/>
        <w:adjustRightInd w:val="0"/>
        <w:ind w:firstLine="709"/>
        <w:outlineLvl w:val="2"/>
        <w:rPr>
          <w:sz w:val="28"/>
          <w:szCs w:val="28"/>
        </w:rPr>
      </w:pPr>
      <w:r>
        <w:rPr>
          <w:sz w:val="28"/>
          <w:szCs w:val="28"/>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303941" w:rsidRDefault="00303941" w:rsidP="00303941">
      <w:pPr>
        <w:autoSpaceDE w:val="0"/>
        <w:autoSpaceDN w:val="0"/>
        <w:adjustRightInd w:val="0"/>
        <w:ind w:firstLine="709"/>
        <w:outlineLvl w:val="2"/>
        <w:rPr>
          <w:sz w:val="28"/>
          <w:szCs w:val="28"/>
        </w:rPr>
      </w:pPr>
      <w:r>
        <w:rPr>
          <w:sz w:val="28"/>
          <w:szCs w:val="28"/>
        </w:rPr>
        <w:t xml:space="preserve">4) если представлен полный пакет документов, а </w:t>
      </w:r>
      <w:proofErr w:type="gramStart"/>
      <w:r>
        <w:rPr>
          <w:sz w:val="28"/>
          <w:szCs w:val="28"/>
        </w:rPr>
        <w:t>также</w:t>
      </w:r>
      <w:proofErr w:type="gramEnd"/>
      <w:r>
        <w:rPr>
          <w:sz w:val="28"/>
          <w:szCs w:val="28"/>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303941" w:rsidRDefault="00303941" w:rsidP="00303941">
      <w:pPr>
        <w:autoSpaceDE w:val="0"/>
        <w:autoSpaceDN w:val="0"/>
        <w:adjustRightInd w:val="0"/>
        <w:ind w:firstLine="709"/>
        <w:outlineLvl w:val="2"/>
        <w:rPr>
          <w:sz w:val="28"/>
          <w:szCs w:val="28"/>
        </w:rPr>
      </w:pPr>
      <w:r>
        <w:rPr>
          <w:sz w:val="28"/>
          <w:szCs w:val="28"/>
        </w:rP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303941" w:rsidRDefault="00303941" w:rsidP="00303941">
      <w:pPr>
        <w:autoSpaceDE w:val="0"/>
        <w:autoSpaceDN w:val="0"/>
        <w:adjustRightInd w:val="0"/>
        <w:ind w:firstLine="709"/>
        <w:outlineLvl w:val="2"/>
        <w:rPr>
          <w:sz w:val="28"/>
          <w:szCs w:val="28"/>
        </w:rPr>
      </w:pPr>
      <w:r>
        <w:rPr>
          <w:sz w:val="28"/>
          <w:szCs w:val="28"/>
        </w:rPr>
        <w:t>6) способом фиксации административной процедуры является оформление расписки с указанием даты и перечня документов, принятых у заявителя.</w:t>
      </w:r>
    </w:p>
    <w:p w:rsidR="00303941" w:rsidRDefault="00303941" w:rsidP="00303941">
      <w:pPr>
        <w:autoSpaceDE w:val="0"/>
        <w:autoSpaceDN w:val="0"/>
        <w:adjustRightInd w:val="0"/>
        <w:ind w:firstLine="709"/>
        <w:outlineLvl w:val="2"/>
        <w:rPr>
          <w:sz w:val="28"/>
          <w:szCs w:val="28"/>
        </w:rPr>
      </w:pPr>
      <w:r>
        <w:rPr>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303941" w:rsidRDefault="00303941" w:rsidP="00303941">
      <w:pPr>
        <w:autoSpaceDE w:val="0"/>
        <w:autoSpaceDN w:val="0"/>
        <w:adjustRightInd w:val="0"/>
        <w:ind w:firstLine="709"/>
        <w:outlineLvl w:val="2"/>
        <w:rPr>
          <w:sz w:val="28"/>
          <w:szCs w:val="28"/>
        </w:rPr>
      </w:pPr>
      <w:r>
        <w:rPr>
          <w:sz w:val="28"/>
          <w:szCs w:val="28"/>
        </w:rPr>
        <w:t xml:space="preserve">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w:t>
      </w:r>
      <w:proofErr w:type="gramStart"/>
      <w:r>
        <w:rPr>
          <w:sz w:val="28"/>
          <w:szCs w:val="28"/>
        </w:rPr>
        <w:t>находятся в распоряжении органов государственной власти и иных организаций и могут</w:t>
      </w:r>
      <w:proofErr w:type="gramEnd"/>
      <w:r>
        <w:rPr>
          <w:sz w:val="28"/>
          <w:szCs w:val="28"/>
        </w:rPr>
        <w:t xml:space="preserve"> быть получены посредством межведомственного взаимодействия;</w:t>
      </w:r>
    </w:p>
    <w:p w:rsidR="00303941" w:rsidRDefault="00303941" w:rsidP="00303941">
      <w:pPr>
        <w:autoSpaceDE w:val="0"/>
        <w:autoSpaceDN w:val="0"/>
        <w:adjustRightInd w:val="0"/>
        <w:ind w:firstLine="709"/>
        <w:outlineLvl w:val="2"/>
        <w:rPr>
          <w:sz w:val="28"/>
          <w:szCs w:val="28"/>
        </w:rPr>
      </w:pPr>
      <w:r>
        <w:rPr>
          <w:sz w:val="28"/>
          <w:szCs w:val="28"/>
        </w:rPr>
        <w:t>2) специалист ГАУ «МФЦ» осуществляет подготовку и направление запроса в органы исполнительной власти,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 Максимальный срок выполнения данного действия составляет 1 рабочий день;</w:t>
      </w:r>
    </w:p>
    <w:p w:rsidR="00303941" w:rsidRDefault="00303941" w:rsidP="00303941">
      <w:pPr>
        <w:autoSpaceDE w:val="0"/>
        <w:autoSpaceDN w:val="0"/>
        <w:adjustRightInd w:val="0"/>
        <w:ind w:firstLine="709"/>
        <w:outlineLvl w:val="2"/>
        <w:rPr>
          <w:sz w:val="28"/>
          <w:szCs w:val="28"/>
        </w:rPr>
      </w:pPr>
      <w:proofErr w:type="gramStart"/>
      <w:r>
        <w:rPr>
          <w:sz w:val="28"/>
          <w:szCs w:val="28"/>
        </w:rPr>
        <w:lastRenderedPageBreak/>
        <w:t xml:space="preserve">3) результатом административной процедуры является получение из органов исполнительной власти, органов исполнительной власти и подведомственных им организаций запрашиваемых документов либо отказ в их предоставлении; </w:t>
      </w:r>
      <w:proofErr w:type="gramEnd"/>
    </w:p>
    <w:p w:rsidR="00303941" w:rsidRDefault="00303941" w:rsidP="00303941">
      <w:pPr>
        <w:autoSpaceDE w:val="0"/>
        <w:autoSpaceDN w:val="0"/>
        <w:adjustRightInd w:val="0"/>
        <w:ind w:firstLine="709"/>
        <w:outlineLvl w:val="2"/>
        <w:rPr>
          <w:sz w:val="28"/>
          <w:szCs w:val="28"/>
        </w:rPr>
      </w:pPr>
      <w:r>
        <w:rPr>
          <w:sz w:val="28"/>
          <w:szCs w:val="28"/>
        </w:rPr>
        <w:t xml:space="preserve">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ГАУ «МФЦ» </w:t>
      </w:r>
      <w:proofErr w:type="gramStart"/>
      <w:r>
        <w:rPr>
          <w:sz w:val="28"/>
          <w:szCs w:val="28"/>
        </w:rPr>
        <w:t>формирует итоговый пакет документов и направляет</w:t>
      </w:r>
      <w:proofErr w:type="gramEnd"/>
      <w:r>
        <w:rPr>
          <w:sz w:val="28"/>
          <w:szCs w:val="28"/>
        </w:rPr>
        <w:t xml:space="preserve"> в МБУ «ГЦГ». Максимальный срок выполнения данного действия составляет 1 рабочий день;</w:t>
      </w:r>
    </w:p>
    <w:p w:rsidR="00303941" w:rsidRDefault="00303941" w:rsidP="00303941">
      <w:pPr>
        <w:autoSpaceDE w:val="0"/>
        <w:autoSpaceDN w:val="0"/>
        <w:adjustRightInd w:val="0"/>
        <w:ind w:firstLine="709"/>
        <w:outlineLvl w:val="2"/>
        <w:rPr>
          <w:sz w:val="28"/>
          <w:szCs w:val="28"/>
        </w:rPr>
      </w:pPr>
      <w:r>
        <w:rPr>
          <w:sz w:val="28"/>
          <w:szCs w:val="28"/>
        </w:rPr>
        <w:t>5) способом фиксации административной процедуры является отметка МБУ «ГЦГ» в журнале регистрации о приеме заявления и пакета документов для передачи их ответственному исполнителю.</w:t>
      </w:r>
    </w:p>
    <w:p w:rsidR="00303941" w:rsidRDefault="00303941" w:rsidP="00303941">
      <w:pPr>
        <w:autoSpaceDE w:val="0"/>
        <w:autoSpaceDN w:val="0"/>
        <w:adjustRightInd w:val="0"/>
        <w:ind w:firstLine="709"/>
        <w:outlineLvl w:val="2"/>
        <w:rPr>
          <w:sz w:val="28"/>
          <w:szCs w:val="28"/>
        </w:rPr>
      </w:pPr>
      <w:r>
        <w:rPr>
          <w:sz w:val="28"/>
          <w:szCs w:val="28"/>
        </w:rPr>
        <w:t>3.4. Рассмотрение поступившего заявления:</w:t>
      </w:r>
    </w:p>
    <w:p w:rsidR="00303941" w:rsidRDefault="00303941" w:rsidP="00303941">
      <w:pPr>
        <w:autoSpaceDE w:val="0"/>
        <w:autoSpaceDN w:val="0"/>
        <w:adjustRightInd w:val="0"/>
        <w:ind w:firstLine="709"/>
        <w:outlineLvl w:val="2"/>
        <w:rPr>
          <w:sz w:val="28"/>
          <w:szCs w:val="28"/>
        </w:rPr>
      </w:pPr>
      <w:r>
        <w:rPr>
          <w:sz w:val="28"/>
          <w:szCs w:val="28"/>
        </w:rPr>
        <w:t xml:space="preserve">1) основанием для начала административной процедуры является поступление ответственному исполнителю МБУ «ГЦГ» заявления с необходимыми документами; </w:t>
      </w:r>
    </w:p>
    <w:p w:rsidR="00303941" w:rsidRDefault="00303941" w:rsidP="00303941">
      <w:pPr>
        <w:autoSpaceDE w:val="0"/>
        <w:autoSpaceDN w:val="0"/>
        <w:adjustRightInd w:val="0"/>
        <w:ind w:firstLine="709"/>
        <w:outlineLvl w:val="2"/>
        <w:rPr>
          <w:sz w:val="28"/>
          <w:szCs w:val="28"/>
        </w:rPr>
      </w:pPr>
      <w:r>
        <w:rPr>
          <w:sz w:val="28"/>
          <w:szCs w:val="28"/>
        </w:rPr>
        <w:t>2) при поступлении заявления о предоставлении муниципальной услуги с необходимыми документами ответственный исполнитель МБУ «ГЦГ» осуществляет их рассмотрение. Максимальный срок выполнения данного действия составляет 12 рабочих дней;</w:t>
      </w:r>
    </w:p>
    <w:p w:rsidR="00303941" w:rsidRDefault="00303941" w:rsidP="00303941">
      <w:pPr>
        <w:autoSpaceDE w:val="0"/>
        <w:autoSpaceDN w:val="0"/>
        <w:adjustRightInd w:val="0"/>
        <w:ind w:firstLine="709"/>
        <w:outlineLvl w:val="2"/>
        <w:rPr>
          <w:sz w:val="28"/>
          <w:szCs w:val="28"/>
        </w:rPr>
      </w:pPr>
      <w:r>
        <w:rPr>
          <w:sz w:val="28"/>
          <w:szCs w:val="28"/>
        </w:rPr>
        <w:t xml:space="preserve">3) в случае, если представлен неполный комплект документов, указанных в пунктах 2.7, 2.8 Административного регламента, ответственный исполнитель МБУ «ГЦГ» обеспечивает подготовку, согласование и направление в адрес заявителя письма об отказе в предоставлении муниципальной услуги с информированием о </w:t>
      </w:r>
    </w:p>
    <w:p w:rsidR="00303941" w:rsidRDefault="00303941" w:rsidP="00303941">
      <w:pPr>
        <w:autoSpaceDE w:val="0"/>
        <w:autoSpaceDN w:val="0"/>
        <w:adjustRightInd w:val="0"/>
        <w:outlineLvl w:val="2"/>
        <w:rPr>
          <w:sz w:val="28"/>
          <w:szCs w:val="28"/>
        </w:rPr>
      </w:pPr>
      <w:r>
        <w:rPr>
          <w:sz w:val="28"/>
          <w:szCs w:val="28"/>
        </w:rPr>
        <w:t>возможности повторно представить заявление с приложением необходимого комплекта документов. В случае</w:t>
      </w:r>
      <w:proofErr w:type="gramStart"/>
      <w:r>
        <w:rPr>
          <w:sz w:val="28"/>
          <w:szCs w:val="28"/>
        </w:rPr>
        <w:t>,</w:t>
      </w:r>
      <w:proofErr w:type="gramEnd"/>
      <w:r>
        <w:rPr>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3 рабочих дня;</w:t>
      </w:r>
    </w:p>
    <w:p w:rsidR="00303941" w:rsidRDefault="00303941" w:rsidP="00303941">
      <w:pPr>
        <w:autoSpaceDE w:val="0"/>
        <w:autoSpaceDN w:val="0"/>
        <w:adjustRightInd w:val="0"/>
        <w:ind w:firstLine="709"/>
        <w:outlineLvl w:val="2"/>
        <w:rPr>
          <w:sz w:val="28"/>
          <w:szCs w:val="28"/>
        </w:rPr>
      </w:pPr>
      <w:r>
        <w:rPr>
          <w:sz w:val="28"/>
          <w:szCs w:val="28"/>
        </w:rPr>
        <w:t>4) при наличии оснований для отказа в предоставлении муниципальной услуги ответственный исполнитель МБУ «ГЦГ» обеспечивает подготовку, согласование и направление в адрес заявителя соответствующего письма;</w:t>
      </w:r>
    </w:p>
    <w:p w:rsidR="00303941" w:rsidRDefault="00303941" w:rsidP="00303941">
      <w:pPr>
        <w:autoSpaceDE w:val="0"/>
        <w:autoSpaceDN w:val="0"/>
        <w:adjustRightInd w:val="0"/>
        <w:ind w:firstLine="709"/>
        <w:outlineLvl w:val="2"/>
        <w:rPr>
          <w:sz w:val="28"/>
          <w:szCs w:val="28"/>
        </w:rPr>
      </w:pPr>
      <w:proofErr w:type="gramStart"/>
      <w:r>
        <w:rPr>
          <w:sz w:val="28"/>
          <w:szCs w:val="28"/>
        </w:rPr>
        <w:t>5) если представлен комплект необходимых документов, архитектурно-градостроительный облик объекта соответствует требованиям, установленным к содержанию и внешнему виду зданий, сооружений, объектов благоустройства, и основания для отказа в предоставлении муниципальной услуги отсутствуют, ответственный исполнитель МБУ «ГЦГ» обеспечивает выполнение дальнейших административных процедур, предусмотренных Административным регламентом;</w:t>
      </w:r>
      <w:proofErr w:type="gramEnd"/>
    </w:p>
    <w:p w:rsidR="00303941" w:rsidRDefault="00303941" w:rsidP="00303941">
      <w:pPr>
        <w:autoSpaceDE w:val="0"/>
        <w:autoSpaceDN w:val="0"/>
        <w:adjustRightInd w:val="0"/>
        <w:ind w:firstLine="709"/>
        <w:outlineLvl w:val="2"/>
        <w:rPr>
          <w:sz w:val="28"/>
          <w:szCs w:val="28"/>
        </w:rPr>
      </w:pPr>
      <w:r>
        <w:rPr>
          <w:sz w:val="28"/>
          <w:szCs w:val="28"/>
        </w:rPr>
        <w:t>6) 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303941" w:rsidRDefault="00303941" w:rsidP="00303941">
      <w:pPr>
        <w:autoSpaceDE w:val="0"/>
        <w:autoSpaceDN w:val="0"/>
        <w:adjustRightInd w:val="0"/>
        <w:ind w:firstLine="709"/>
        <w:outlineLvl w:val="2"/>
        <w:rPr>
          <w:sz w:val="28"/>
          <w:szCs w:val="28"/>
        </w:rPr>
      </w:pPr>
      <w:r>
        <w:rPr>
          <w:sz w:val="28"/>
          <w:szCs w:val="28"/>
        </w:rPr>
        <w:lastRenderedPageBreak/>
        <w:t>7)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303941" w:rsidRDefault="00303941" w:rsidP="00303941">
      <w:pPr>
        <w:autoSpaceDE w:val="0"/>
        <w:autoSpaceDN w:val="0"/>
        <w:adjustRightInd w:val="0"/>
        <w:ind w:firstLine="709"/>
        <w:outlineLvl w:val="2"/>
        <w:rPr>
          <w:sz w:val="28"/>
          <w:szCs w:val="28"/>
        </w:rPr>
      </w:pPr>
      <w:r>
        <w:rPr>
          <w:sz w:val="28"/>
          <w:szCs w:val="28"/>
        </w:rPr>
        <w:t>3.5. 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w:t>
      </w:r>
    </w:p>
    <w:p w:rsidR="00303941" w:rsidRDefault="00303941" w:rsidP="00303941">
      <w:pPr>
        <w:autoSpaceDE w:val="0"/>
        <w:autoSpaceDN w:val="0"/>
        <w:adjustRightInd w:val="0"/>
        <w:ind w:firstLine="709"/>
        <w:outlineLvl w:val="2"/>
        <w:rPr>
          <w:sz w:val="28"/>
          <w:szCs w:val="28"/>
        </w:rPr>
      </w:pPr>
      <w:r>
        <w:rPr>
          <w:sz w:val="28"/>
          <w:szCs w:val="28"/>
        </w:rPr>
        <w:t>1) основанием для начала административной процедуры является поступление в отдел архитектурно-градостроительного облика объекта либо уведомления об отказе в предоставлении муниципальной услуги;</w:t>
      </w:r>
    </w:p>
    <w:p w:rsidR="00303941" w:rsidRDefault="00303941" w:rsidP="00303941">
      <w:pPr>
        <w:autoSpaceDE w:val="0"/>
        <w:autoSpaceDN w:val="0"/>
        <w:adjustRightInd w:val="0"/>
        <w:ind w:firstLine="709"/>
        <w:outlineLvl w:val="2"/>
        <w:rPr>
          <w:sz w:val="28"/>
          <w:szCs w:val="28"/>
        </w:rPr>
      </w:pPr>
      <w:r>
        <w:rPr>
          <w:sz w:val="28"/>
          <w:szCs w:val="28"/>
        </w:rPr>
        <w:t>2) начальник  архитектурно-градостроительного отдела принимает решение о согласовании или об отказе в согласовании архитектурно-градостроительного облика объекта. Максимальный срок выполнения данного действия составляет 2 рабочих дня;</w:t>
      </w:r>
    </w:p>
    <w:p w:rsidR="00303941" w:rsidRDefault="00303941" w:rsidP="00303941">
      <w:pPr>
        <w:autoSpaceDE w:val="0"/>
        <w:autoSpaceDN w:val="0"/>
        <w:adjustRightInd w:val="0"/>
        <w:ind w:firstLine="709"/>
        <w:outlineLvl w:val="2"/>
        <w:rPr>
          <w:sz w:val="28"/>
          <w:szCs w:val="28"/>
        </w:rPr>
      </w:pPr>
      <w:proofErr w:type="gramStart"/>
      <w:r>
        <w:rPr>
          <w:sz w:val="28"/>
          <w:szCs w:val="28"/>
        </w:rPr>
        <w:t>3) способом фиксации результата административной процедуры является подпись начальника архитектурно-градостроительного отдела на архитектурно-градостроительном облике объекта или письменном сообщении об отказе в согласовании архитектурно-градостроительного облика объекта;</w:t>
      </w:r>
      <w:proofErr w:type="gramEnd"/>
    </w:p>
    <w:p w:rsidR="00303941" w:rsidRDefault="00303941" w:rsidP="00303941">
      <w:pPr>
        <w:autoSpaceDE w:val="0"/>
        <w:autoSpaceDN w:val="0"/>
        <w:adjustRightInd w:val="0"/>
        <w:ind w:firstLine="709"/>
        <w:outlineLvl w:val="2"/>
        <w:rPr>
          <w:sz w:val="28"/>
          <w:szCs w:val="28"/>
        </w:rPr>
      </w:pPr>
      <w:r>
        <w:rPr>
          <w:sz w:val="28"/>
          <w:szCs w:val="28"/>
        </w:rPr>
        <w:t xml:space="preserve">4) согласованный архитектурно-градостроительный облик объекта либо подписанное начальником архитектурно-градостроительного отдела уведомление об отказе в предоставлении муниципальной услуги передается ответственным исполнителем МБУ «ГЦГ» на регистрацию в отдел управления документооборотом МБУ «ГЦГ». </w:t>
      </w:r>
    </w:p>
    <w:p w:rsidR="00303941" w:rsidRDefault="00303941" w:rsidP="00303941">
      <w:pPr>
        <w:autoSpaceDE w:val="0"/>
        <w:autoSpaceDN w:val="0"/>
        <w:adjustRightInd w:val="0"/>
        <w:ind w:firstLine="709"/>
        <w:outlineLvl w:val="2"/>
        <w:rPr>
          <w:sz w:val="28"/>
          <w:szCs w:val="28"/>
        </w:rPr>
      </w:pPr>
      <w:r>
        <w:rPr>
          <w:sz w:val="28"/>
          <w:szCs w:val="28"/>
        </w:rPr>
        <w:t xml:space="preserve">Максимальный срок выполнения данного действия составляет 1 рабочий день. </w:t>
      </w:r>
    </w:p>
    <w:p w:rsidR="00303941" w:rsidRDefault="00303941" w:rsidP="00303941">
      <w:pPr>
        <w:pStyle w:val="ListParagraph"/>
        <w:autoSpaceDE w:val="0"/>
        <w:autoSpaceDN w:val="0"/>
        <w:adjustRightInd w:val="0"/>
        <w:ind w:left="0" w:firstLine="720"/>
        <w:jc w:val="both"/>
        <w:outlineLvl w:val="2"/>
        <w:rPr>
          <w:sz w:val="28"/>
          <w:szCs w:val="28"/>
        </w:rPr>
      </w:pPr>
      <w:r>
        <w:rPr>
          <w:sz w:val="28"/>
          <w:szCs w:val="28"/>
        </w:rPr>
        <w:t>3.6. 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p w:rsidR="00303941" w:rsidRDefault="00303941" w:rsidP="00303941">
      <w:pPr>
        <w:autoSpaceDE w:val="0"/>
        <w:autoSpaceDN w:val="0"/>
        <w:adjustRightInd w:val="0"/>
        <w:ind w:firstLine="709"/>
        <w:outlineLvl w:val="2"/>
        <w:rPr>
          <w:sz w:val="28"/>
          <w:szCs w:val="28"/>
        </w:rPr>
      </w:pPr>
      <w:r>
        <w:rPr>
          <w:sz w:val="28"/>
          <w:szCs w:val="28"/>
        </w:rPr>
        <w:t>1) основанием для начала административной процедуры является регистрация в отделе управления документооборотом МБУ «ГЦГ» согласованного архитектурно-градостроительного облика объекта либо уведомления об отказе в предоставлении муниципальной услуги;</w:t>
      </w:r>
    </w:p>
    <w:p w:rsidR="00303941" w:rsidRDefault="00303941" w:rsidP="00303941">
      <w:pPr>
        <w:autoSpaceDE w:val="0"/>
        <w:autoSpaceDN w:val="0"/>
        <w:adjustRightInd w:val="0"/>
        <w:ind w:firstLine="709"/>
        <w:outlineLvl w:val="2"/>
        <w:rPr>
          <w:sz w:val="28"/>
          <w:szCs w:val="28"/>
        </w:rPr>
      </w:pPr>
      <w:r>
        <w:rPr>
          <w:sz w:val="28"/>
          <w:szCs w:val="28"/>
        </w:rPr>
        <w:t xml:space="preserve">2) ответственный исполнитель отдела управления документооборотом осуществляет передачу </w:t>
      </w:r>
      <w:bookmarkStart w:id="0" w:name="OLE_LINK2"/>
      <w:bookmarkStart w:id="1" w:name="OLE_LINK1"/>
      <w:r>
        <w:rPr>
          <w:sz w:val="28"/>
          <w:szCs w:val="28"/>
        </w:rPr>
        <w:t xml:space="preserve">согласованного архитектурно-градостроительного облика объекта </w:t>
      </w:r>
      <w:bookmarkEnd w:id="0"/>
      <w:bookmarkEnd w:id="1"/>
      <w:r>
        <w:rPr>
          <w:sz w:val="28"/>
          <w:szCs w:val="28"/>
        </w:rPr>
        <w:t>либо уведомления об отказе в предоставлении муниципальной услуги в ГАУ «МФЦ». Критерием принятия решения является регистрация согласованного архитектурно-градостроительного облика объекта либо уведомления об отказе в предоставлении муниципальной услуги. Максимальный срок выполнения данного действия составляет 1 рабочий день;</w:t>
      </w:r>
    </w:p>
    <w:p w:rsidR="00303941" w:rsidRDefault="00303941" w:rsidP="00303941">
      <w:pPr>
        <w:autoSpaceDE w:val="0"/>
        <w:autoSpaceDN w:val="0"/>
        <w:adjustRightInd w:val="0"/>
        <w:ind w:firstLine="709"/>
        <w:outlineLvl w:val="2"/>
        <w:rPr>
          <w:sz w:val="28"/>
          <w:szCs w:val="28"/>
        </w:rPr>
      </w:pPr>
      <w:r>
        <w:rPr>
          <w:sz w:val="28"/>
          <w:szCs w:val="28"/>
        </w:rPr>
        <w:t xml:space="preserve">3) результатом административной процедуры является предоставление специалистом ГАУ «МФЦ» согласованного архитектурно-градостроительного облика объекта либо уведомления об отказе в </w:t>
      </w:r>
      <w:r>
        <w:rPr>
          <w:sz w:val="28"/>
          <w:szCs w:val="28"/>
        </w:rPr>
        <w:lastRenderedPageBreak/>
        <w:t>предоставлении муниципальной услуги заявителю лично или их отправка посредством почтовой связи.</w:t>
      </w:r>
    </w:p>
    <w:p w:rsidR="00303941" w:rsidRDefault="00303941" w:rsidP="00303941">
      <w:pPr>
        <w:pStyle w:val="a6"/>
        <w:ind w:left="0" w:right="-1" w:firstLine="697"/>
        <w:jc w:val="both"/>
        <w:rPr>
          <w:sz w:val="28"/>
          <w:szCs w:val="28"/>
        </w:rPr>
      </w:pPr>
      <w:r>
        <w:rPr>
          <w:color w:val="000000"/>
          <w:sz w:val="28"/>
          <w:szCs w:val="28"/>
        </w:rPr>
        <w:t> </w:t>
      </w:r>
      <w:r>
        <w:rPr>
          <w:sz w:val="28"/>
          <w:szCs w:val="28"/>
        </w:rPr>
        <w:t>3.7. Особенности выполнения административных процедур в ГАУ «МФЦ.</w:t>
      </w:r>
    </w:p>
    <w:p w:rsidR="00303941" w:rsidRDefault="00303941" w:rsidP="00303941">
      <w:pPr>
        <w:pStyle w:val="a6"/>
        <w:ind w:left="0" w:right="-1" w:firstLine="697"/>
        <w:jc w:val="both"/>
        <w:rPr>
          <w:sz w:val="28"/>
          <w:szCs w:val="28"/>
        </w:rPr>
      </w:pPr>
      <w:r>
        <w:rPr>
          <w:sz w:val="28"/>
          <w:szCs w:val="28"/>
        </w:rPr>
        <w:t>Специалист ГАУ «МФЦ» осуществляет:</w:t>
      </w:r>
    </w:p>
    <w:p w:rsidR="00303941" w:rsidRDefault="00303941" w:rsidP="00303941">
      <w:pPr>
        <w:pStyle w:val="a6"/>
        <w:ind w:left="0" w:right="-1" w:firstLine="697"/>
        <w:jc w:val="both"/>
        <w:rPr>
          <w:sz w:val="28"/>
          <w:szCs w:val="28"/>
        </w:rPr>
      </w:pPr>
      <w:r>
        <w:rPr>
          <w:sz w:val="28"/>
          <w:szCs w:val="28"/>
        </w:rPr>
        <w:t>а) прием запросов заявителей о предоставлении муниципальной услуги;</w:t>
      </w:r>
    </w:p>
    <w:p w:rsidR="00303941" w:rsidRDefault="00303941" w:rsidP="00303941">
      <w:pPr>
        <w:pStyle w:val="a6"/>
        <w:ind w:left="0" w:right="-1" w:firstLine="697"/>
        <w:jc w:val="both"/>
        <w:rPr>
          <w:sz w:val="28"/>
          <w:szCs w:val="28"/>
        </w:rPr>
      </w:pPr>
      <w:r>
        <w:rPr>
          <w:sz w:val="28"/>
          <w:szCs w:val="28"/>
        </w:rPr>
        <w:t>б) информирование и консультирование заявителей о порядке предоставления муниципальной услуги;</w:t>
      </w:r>
    </w:p>
    <w:p w:rsidR="00303941" w:rsidRDefault="00303941" w:rsidP="00303941">
      <w:pPr>
        <w:pStyle w:val="a6"/>
        <w:ind w:left="0" w:right="-1" w:firstLine="697"/>
        <w:jc w:val="both"/>
        <w:rPr>
          <w:sz w:val="28"/>
          <w:szCs w:val="28"/>
        </w:rPr>
      </w:pPr>
      <w:r>
        <w:rPr>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303941" w:rsidRDefault="00303941" w:rsidP="00303941">
      <w:pPr>
        <w:pStyle w:val="a6"/>
        <w:ind w:left="0" w:right="-1" w:firstLine="697"/>
        <w:jc w:val="both"/>
        <w:rPr>
          <w:sz w:val="28"/>
          <w:szCs w:val="28"/>
        </w:rPr>
      </w:pPr>
      <w:r>
        <w:rPr>
          <w:sz w:val="28"/>
          <w:szCs w:val="28"/>
        </w:rPr>
        <w:t>г) выдачу заявителям документов, являющихся результатом предоставления муниципальной услуги (при выполнении данной процедуры через ГАУ «МФЦ»).</w:t>
      </w:r>
    </w:p>
    <w:p w:rsidR="00303941" w:rsidRDefault="00303941" w:rsidP="00303941">
      <w:pPr>
        <w:ind w:right="-1" w:firstLine="709"/>
        <w:jc w:val="center"/>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303941" w:rsidRDefault="00303941" w:rsidP="00303941">
      <w:pPr>
        <w:pStyle w:val="a6"/>
        <w:ind w:left="0" w:right="-1" w:firstLine="708"/>
        <w:jc w:val="both"/>
        <w:rPr>
          <w:sz w:val="28"/>
          <w:szCs w:val="28"/>
        </w:rPr>
      </w:pPr>
      <w:r>
        <w:rPr>
          <w:sz w:val="28"/>
          <w:szCs w:val="28"/>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начальник </w:t>
      </w:r>
      <w:proofErr w:type="spellStart"/>
      <w:r>
        <w:rPr>
          <w:sz w:val="28"/>
          <w:szCs w:val="28"/>
        </w:rPr>
        <w:t>ДГиЗО</w:t>
      </w:r>
      <w:proofErr w:type="spellEnd"/>
      <w:r>
        <w:rPr>
          <w:sz w:val="28"/>
          <w:szCs w:val="28"/>
        </w:rPr>
        <w:t>.</w:t>
      </w:r>
    </w:p>
    <w:p w:rsidR="00303941" w:rsidRDefault="00303941" w:rsidP="00303941">
      <w:pPr>
        <w:pStyle w:val="a6"/>
        <w:ind w:left="0" w:right="-1" w:firstLine="708"/>
        <w:jc w:val="both"/>
        <w:rPr>
          <w:sz w:val="28"/>
          <w:szCs w:val="28"/>
        </w:rPr>
      </w:pPr>
      <w:r>
        <w:rPr>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соблюдения и исполнению положений настоящего Административного регламента, поступивших от заявителей.</w:t>
      </w:r>
    </w:p>
    <w:p w:rsidR="00303941" w:rsidRDefault="00303941" w:rsidP="00303941">
      <w:pPr>
        <w:pStyle w:val="a6"/>
        <w:ind w:left="0" w:right="-1" w:firstLine="708"/>
        <w:jc w:val="both"/>
        <w:rPr>
          <w:sz w:val="28"/>
          <w:szCs w:val="28"/>
        </w:rPr>
      </w:pPr>
      <w:r>
        <w:rPr>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303941" w:rsidRDefault="00303941" w:rsidP="00303941">
      <w:pPr>
        <w:pStyle w:val="a6"/>
        <w:ind w:left="0" w:right="-1" w:firstLine="708"/>
        <w:jc w:val="both"/>
        <w:rPr>
          <w:sz w:val="28"/>
          <w:szCs w:val="28"/>
        </w:rPr>
      </w:pPr>
      <w:r>
        <w:rPr>
          <w:sz w:val="28"/>
          <w:szCs w:val="28"/>
        </w:rPr>
        <w:t>- проведение проверок;</w:t>
      </w:r>
    </w:p>
    <w:p w:rsidR="00303941" w:rsidRDefault="00303941" w:rsidP="00303941">
      <w:pPr>
        <w:pStyle w:val="a6"/>
        <w:ind w:left="0" w:right="-1" w:firstLine="708"/>
        <w:jc w:val="both"/>
        <w:rPr>
          <w:sz w:val="28"/>
          <w:szCs w:val="28"/>
        </w:rPr>
      </w:pPr>
      <w:r>
        <w:rPr>
          <w:sz w:val="28"/>
          <w:szCs w:val="28"/>
        </w:rPr>
        <w:t>- выявление и установление нарушений прав заявителей при предоставлении муниципальной услуги;</w:t>
      </w:r>
    </w:p>
    <w:p w:rsidR="00303941" w:rsidRDefault="00303941" w:rsidP="00303941">
      <w:pPr>
        <w:pStyle w:val="a6"/>
        <w:ind w:left="0" w:right="-1" w:firstLine="708"/>
        <w:jc w:val="both"/>
        <w:rPr>
          <w:sz w:val="28"/>
          <w:szCs w:val="28"/>
        </w:rPr>
      </w:pPr>
      <w:r>
        <w:rPr>
          <w:sz w:val="28"/>
          <w:szCs w:val="28"/>
        </w:rPr>
        <w:t>- принятие решений об устранении выявленных нарушений.</w:t>
      </w:r>
    </w:p>
    <w:p w:rsidR="00303941" w:rsidRDefault="00303941" w:rsidP="00303941">
      <w:pPr>
        <w:pStyle w:val="a6"/>
        <w:ind w:left="0" w:right="-1" w:firstLine="708"/>
        <w:jc w:val="both"/>
        <w:rPr>
          <w:sz w:val="28"/>
          <w:szCs w:val="28"/>
        </w:rPr>
      </w:pPr>
      <w:r>
        <w:rPr>
          <w:sz w:val="28"/>
          <w:szCs w:val="28"/>
        </w:rPr>
        <w:t xml:space="preserve">4.4. Проверки могут быть плановыми на основании планов работы администрации Панинского муниципального района либо внеплановыми, </w:t>
      </w:r>
      <w:proofErr w:type="gramStart"/>
      <w:r>
        <w:rPr>
          <w:sz w:val="28"/>
          <w:szCs w:val="28"/>
        </w:rPr>
        <w:t>проводимыми</w:t>
      </w:r>
      <w:proofErr w:type="gramEnd"/>
      <w:r>
        <w:rPr>
          <w:sz w:val="28"/>
          <w:szCs w:val="28"/>
        </w:rPr>
        <w:t xml:space="preserve">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303941" w:rsidRDefault="00303941" w:rsidP="00303941">
      <w:pPr>
        <w:pStyle w:val="a6"/>
        <w:ind w:left="0" w:right="-1" w:firstLine="708"/>
        <w:jc w:val="both"/>
        <w:rPr>
          <w:sz w:val="28"/>
          <w:szCs w:val="28"/>
        </w:rPr>
      </w:pPr>
      <w:r>
        <w:rPr>
          <w:sz w:val="28"/>
          <w:szCs w:val="28"/>
        </w:rPr>
        <w:t xml:space="preserve">4.5. Решение о проведении внеплановой проверки принимает глава администрации Панинского </w:t>
      </w:r>
      <w:proofErr w:type="gramStart"/>
      <w:r>
        <w:rPr>
          <w:sz w:val="28"/>
          <w:szCs w:val="28"/>
        </w:rPr>
        <w:t>муниципального</w:t>
      </w:r>
      <w:proofErr w:type="gramEnd"/>
      <w:r>
        <w:rPr>
          <w:sz w:val="28"/>
          <w:szCs w:val="28"/>
        </w:rPr>
        <w:t xml:space="preserve"> района или уполномоченное им должностное лицо.</w:t>
      </w:r>
    </w:p>
    <w:p w:rsidR="00303941" w:rsidRDefault="00303941" w:rsidP="00303941">
      <w:pPr>
        <w:pStyle w:val="a6"/>
        <w:ind w:left="0" w:right="-1" w:firstLine="708"/>
        <w:jc w:val="both"/>
        <w:rPr>
          <w:sz w:val="28"/>
          <w:szCs w:val="28"/>
        </w:rPr>
      </w:pPr>
      <w:r>
        <w:rPr>
          <w:sz w:val="28"/>
          <w:szCs w:val="28"/>
        </w:rPr>
        <w:t>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w:t>
      </w:r>
    </w:p>
    <w:p w:rsidR="00303941" w:rsidRDefault="00303941" w:rsidP="00303941">
      <w:pPr>
        <w:pStyle w:val="a6"/>
        <w:ind w:left="0" w:right="-1" w:firstLine="708"/>
        <w:jc w:val="both"/>
        <w:rPr>
          <w:sz w:val="28"/>
          <w:szCs w:val="28"/>
        </w:rPr>
      </w:pPr>
      <w:r>
        <w:rPr>
          <w:sz w:val="28"/>
          <w:szCs w:val="28"/>
        </w:rPr>
        <w:t xml:space="preserve">4.7. Результаты проверки оформляются в виде акта, в котором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 Акт подписывается всеми членами комиссии.</w:t>
      </w:r>
    </w:p>
    <w:p w:rsidR="00303941" w:rsidRDefault="00303941" w:rsidP="00303941">
      <w:pPr>
        <w:pStyle w:val="a6"/>
        <w:ind w:left="0" w:right="-1" w:firstLine="708"/>
        <w:jc w:val="both"/>
        <w:rPr>
          <w:sz w:val="28"/>
          <w:szCs w:val="28"/>
        </w:rPr>
      </w:pPr>
      <w:r>
        <w:rPr>
          <w:sz w:val="28"/>
          <w:szCs w:val="28"/>
        </w:rPr>
        <w:t xml:space="preserve">4.8. По результатам проведения проверок полноты и качества предоставления муниципальной услуги, в случае выявления нарушений, </w:t>
      </w:r>
      <w:r>
        <w:rPr>
          <w:sz w:val="28"/>
          <w:szCs w:val="28"/>
        </w:rPr>
        <w:lastRenderedPageBreak/>
        <w:t>виновные лица привлекаются к дисциплинарной ответственности в соответствии с Трудовым кодексом Российской Федерации.</w:t>
      </w:r>
    </w:p>
    <w:p w:rsidR="00303941" w:rsidRDefault="00303941" w:rsidP="00303941">
      <w:pPr>
        <w:pStyle w:val="a6"/>
        <w:ind w:left="0" w:right="-1" w:firstLine="708"/>
        <w:jc w:val="both"/>
        <w:rPr>
          <w:sz w:val="28"/>
          <w:szCs w:val="28"/>
        </w:rPr>
      </w:pPr>
      <w:r>
        <w:rPr>
          <w:sz w:val="28"/>
          <w:szCs w:val="28"/>
        </w:rPr>
        <w:t>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Панинского муниципального района и через портал государственных и муниципальных услуг.</w:t>
      </w:r>
    </w:p>
    <w:p w:rsidR="00303941" w:rsidRDefault="00303941" w:rsidP="00303941">
      <w:pPr>
        <w:pStyle w:val="a6"/>
        <w:ind w:left="0" w:right="-1" w:firstLine="708"/>
        <w:jc w:val="both"/>
        <w:rPr>
          <w:sz w:val="28"/>
          <w:szCs w:val="28"/>
        </w:rPr>
      </w:pPr>
      <w:r>
        <w:rPr>
          <w:sz w:val="28"/>
          <w:szCs w:val="28"/>
        </w:rPr>
        <w:t xml:space="preserve">Основные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303941" w:rsidRDefault="00303941" w:rsidP="00303941">
      <w:pPr>
        <w:ind w:right="-1"/>
        <w:rPr>
          <w:sz w:val="28"/>
          <w:szCs w:val="28"/>
        </w:rPr>
      </w:pPr>
    </w:p>
    <w:p w:rsidR="00303941" w:rsidRDefault="00303941" w:rsidP="00303941">
      <w:pPr>
        <w:ind w:right="-1" w:firstLine="709"/>
        <w:jc w:val="center"/>
        <w:rPr>
          <w:sz w:val="28"/>
          <w:szCs w:val="28"/>
        </w:rPr>
      </w:pPr>
      <w:r>
        <w:rPr>
          <w:sz w:val="28"/>
          <w:szCs w:val="28"/>
        </w:rPr>
        <w:t xml:space="preserve">5. </w:t>
      </w:r>
      <w:r>
        <w:rPr>
          <w:color w:val="000000"/>
          <w:sz w:val="28"/>
          <w:szCs w:val="28"/>
        </w:rPr>
        <w:t>Досудебный (внесудебный) порядок обжалования решений и</w:t>
      </w:r>
    </w:p>
    <w:p w:rsidR="00303941" w:rsidRDefault="00303941" w:rsidP="00303941">
      <w:pPr>
        <w:ind w:right="-1" w:firstLine="709"/>
        <w:jc w:val="center"/>
        <w:rPr>
          <w:color w:val="000000"/>
          <w:sz w:val="28"/>
          <w:szCs w:val="28"/>
        </w:rPr>
      </w:pPr>
      <w:r>
        <w:rPr>
          <w:color w:val="000000"/>
          <w:sz w:val="28"/>
          <w:szCs w:val="28"/>
        </w:rPr>
        <w:t>действий (бездействия) органа, предоставляющего муниципальную услугу, а также должностных лиц</w:t>
      </w:r>
    </w:p>
    <w:p w:rsidR="00303941" w:rsidRDefault="00303941" w:rsidP="00303941">
      <w:pPr>
        <w:pStyle w:val="a6"/>
        <w:ind w:left="0" w:right="-1" w:firstLine="708"/>
        <w:jc w:val="both"/>
        <w:rPr>
          <w:sz w:val="28"/>
          <w:szCs w:val="28"/>
        </w:rPr>
      </w:pPr>
    </w:p>
    <w:p w:rsidR="00303941" w:rsidRDefault="00303941" w:rsidP="00303941">
      <w:pPr>
        <w:pStyle w:val="a6"/>
        <w:ind w:left="0" w:right="-1" w:firstLine="708"/>
        <w:jc w:val="both"/>
        <w:rPr>
          <w:sz w:val="28"/>
          <w:szCs w:val="28"/>
        </w:rPr>
      </w:pPr>
      <w:r>
        <w:rPr>
          <w:sz w:val="28"/>
          <w:szCs w:val="28"/>
        </w:rPr>
        <w:t>5.1. Заявители имеют право на обжалование в досудебном порядке решений,</w:t>
      </w:r>
    </w:p>
    <w:p w:rsidR="00303941" w:rsidRDefault="00303941" w:rsidP="00303941">
      <w:pPr>
        <w:pStyle w:val="a6"/>
        <w:ind w:left="0" w:right="-1"/>
        <w:jc w:val="both"/>
        <w:rPr>
          <w:sz w:val="28"/>
          <w:szCs w:val="28"/>
        </w:rPr>
      </w:pPr>
      <w:r>
        <w:rPr>
          <w:sz w:val="28"/>
          <w:szCs w:val="28"/>
        </w:rPr>
        <w:t xml:space="preserve">действий (бездействия), осуществляемых (принятых) в ходе предоставления муниципальной услуги. </w:t>
      </w:r>
    </w:p>
    <w:p w:rsidR="00303941" w:rsidRDefault="00303941" w:rsidP="00303941">
      <w:pPr>
        <w:pStyle w:val="a6"/>
        <w:ind w:left="0" w:right="-1" w:firstLine="708"/>
        <w:jc w:val="both"/>
        <w:rPr>
          <w:sz w:val="28"/>
          <w:szCs w:val="28"/>
        </w:rPr>
      </w:pPr>
      <w:r>
        <w:rPr>
          <w:sz w:val="28"/>
          <w:szCs w:val="28"/>
        </w:rPr>
        <w:t xml:space="preserve">5.2.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303941" w:rsidRDefault="00303941" w:rsidP="00303941">
      <w:pPr>
        <w:autoSpaceDE w:val="0"/>
        <w:autoSpaceDN w:val="0"/>
        <w:adjustRightInd w:val="0"/>
        <w:ind w:firstLine="709"/>
        <w:rPr>
          <w:sz w:val="28"/>
          <w:szCs w:val="28"/>
        </w:rPr>
      </w:pPr>
      <w:r>
        <w:rPr>
          <w:sz w:val="28"/>
          <w:szCs w:val="28"/>
        </w:rPr>
        <w:t>1) нарушения срока регистрации запроса заявителя о предоставлении муниципальной услуги;</w:t>
      </w:r>
    </w:p>
    <w:p w:rsidR="00303941" w:rsidRDefault="00303941" w:rsidP="00303941">
      <w:pPr>
        <w:autoSpaceDE w:val="0"/>
        <w:autoSpaceDN w:val="0"/>
        <w:adjustRightInd w:val="0"/>
        <w:ind w:firstLine="709"/>
        <w:rPr>
          <w:sz w:val="28"/>
          <w:szCs w:val="28"/>
        </w:rPr>
      </w:pPr>
      <w:r>
        <w:rPr>
          <w:sz w:val="28"/>
          <w:szCs w:val="28"/>
        </w:rPr>
        <w:t>2) нарушения срока предоставления муниципальной услуги;</w:t>
      </w:r>
    </w:p>
    <w:p w:rsidR="00303941" w:rsidRDefault="00303941" w:rsidP="00303941">
      <w:pPr>
        <w:autoSpaceDE w:val="0"/>
        <w:autoSpaceDN w:val="0"/>
        <w:adjustRightInd w:val="0"/>
        <w:ind w:firstLine="709"/>
        <w:rPr>
          <w:sz w:val="28"/>
          <w:szCs w:val="28"/>
        </w:rPr>
      </w:pPr>
      <w:r>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941" w:rsidRDefault="00303941" w:rsidP="00303941">
      <w:pPr>
        <w:autoSpaceDE w:val="0"/>
        <w:autoSpaceDN w:val="0"/>
        <w:adjustRightInd w:val="0"/>
        <w:ind w:firstLine="709"/>
        <w:rPr>
          <w:sz w:val="28"/>
          <w:szCs w:val="28"/>
        </w:rPr>
      </w:pPr>
      <w:r>
        <w:rPr>
          <w:sz w:val="28"/>
          <w:szCs w:val="28"/>
        </w:rPr>
        <w:t xml:space="preserve">4) отказа в приеме документов у заявителя, предоставление которых предусмотрено нормативными правовыми актами Российской Федерации, </w:t>
      </w:r>
    </w:p>
    <w:p w:rsidR="00303941" w:rsidRDefault="00303941" w:rsidP="00303941">
      <w:pPr>
        <w:autoSpaceDE w:val="0"/>
        <w:autoSpaceDN w:val="0"/>
        <w:adjustRightInd w:val="0"/>
        <w:rPr>
          <w:sz w:val="28"/>
          <w:szCs w:val="28"/>
        </w:rPr>
      </w:pPr>
      <w:r>
        <w:rPr>
          <w:sz w:val="28"/>
          <w:szCs w:val="28"/>
        </w:rPr>
        <w:t>нормативными правовыми актами Панинского муниципального района</w:t>
      </w:r>
      <w:proofErr w:type="gramStart"/>
      <w:r>
        <w:rPr>
          <w:sz w:val="28"/>
          <w:szCs w:val="28"/>
        </w:rPr>
        <w:t xml:space="preserve"> ,</w:t>
      </w:r>
      <w:proofErr w:type="gramEnd"/>
      <w:r>
        <w:rPr>
          <w:sz w:val="28"/>
          <w:szCs w:val="28"/>
        </w:rPr>
        <w:t xml:space="preserve"> муниципальными правовыми актами для предоставления муниципальной услуги;</w:t>
      </w:r>
    </w:p>
    <w:p w:rsidR="00303941" w:rsidRDefault="00303941" w:rsidP="00303941">
      <w:pPr>
        <w:autoSpaceDE w:val="0"/>
        <w:autoSpaceDN w:val="0"/>
        <w:adjustRightInd w:val="0"/>
        <w:ind w:firstLine="709"/>
        <w:rPr>
          <w:sz w:val="28"/>
          <w:szCs w:val="28"/>
        </w:rPr>
      </w:pPr>
      <w:proofErr w:type="gramStart"/>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Панинского муниципального района, нормативными правовыми актами субъектов Российской Федерации, муниципальными правовыми актами;</w:t>
      </w:r>
      <w:proofErr w:type="gramEnd"/>
    </w:p>
    <w:p w:rsidR="00303941" w:rsidRDefault="00303941" w:rsidP="00303941">
      <w:pPr>
        <w:autoSpaceDE w:val="0"/>
        <w:autoSpaceDN w:val="0"/>
        <w:adjustRightInd w:val="0"/>
        <w:ind w:firstLine="709"/>
        <w:rPr>
          <w:sz w:val="28"/>
          <w:szCs w:val="28"/>
        </w:rPr>
      </w:pPr>
      <w:r>
        <w:rPr>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Панинского муниципального района, муниципальными правовыми актами;</w:t>
      </w:r>
    </w:p>
    <w:p w:rsidR="00303941" w:rsidRDefault="00303941" w:rsidP="00303941">
      <w:pPr>
        <w:autoSpaceDE w:val="0"/>
        <w:autoSpaceDN w:val="0"/>
        <w:adjustRightInd w:val="0"/>
        <w:ind w:firstLine="709"/>
        <w:rPr>
          <w:sz w:val="28"/>
          <w:szCs w:val="28"/>
        </w:rPr>
      </w:pPr>
      <w:proofErr w:type="gramStart"/>
      <w:r>
        <w:rPr>
          <w:sz w:val="28"/>
          <w:szCs w:val="28"/>
        </w:rPr>
        <w:lastRenderedPageBreak/>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303941" w:rsidRDefault="00303941" w:rsidP="00303941">
      <w:pPr>
        <w:pStyle w:val="a6"/>
        <w:ind w:left="0" w:right="-1" w:firstLine="697"/>
        <w:jc w:val="both"/>
        <w:rPr>
          <w:sz w:val="28"/>
          <w:szCs w:val="28"/>
        </w:rPr>
      </w:pPr>
      <w:r>
        <w:rPr>
          <w:sz w:val="28"/>
          <w:szCs w:val="28"/>
        </w:rPr>
        <w:t>5.3. Способы информирования заявителей о порядке подачи и рассмотрения жалобы.</w:t>
      </w:r>
    </w:p>
    <w:p w:rsidR="00303941" w:rsidRDefault="00303941" w:rsidP="00303941">
      <w:pPr>
        <w:pStyle w:val="a6"/>
        <w:ind w:left="0" w:right="-1" w:firstLine="697"/>
        <w:jc w:val="both"/>
        <w:rPr>
          <w:sz w:val="28"/>
          <w:szCs w:val="28"/>
        </w:rPr>
      </w:pPr>
      <w:proofErr w:type="gramStart"/>
      <w:r>
        <w:rPr>
          <w:sz w:val="28"/>
          <w:szCs w:val="28"/>
        </w:rPr>
        <w:t>Информирование заявителей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осуществляется посредством размещения информации на стендах в местах предоставления муниципальной услуги, на официальном сайте администрации города Оренбурга, на едином портале государственных и муниципальных услуг либо регионального портала государственных и муниципальных услуг, а также осуществляется в</w:t>
      </w:r>
      <w:proofErr w:type="gramEnd"/>
      <w:r>
        <w:rPr>
          <w:sz w:val="28"/>
          <w:szCs w:val="28"/>
        </w:rPr>
        <w:t xml:space="preserve"> устной и (или) письменной форме</w:t>
      </w:r>
      <w:proofErr w:type="gramStart"/>
      <w:r>
        <w:rPr>
          <w:sz w:val="28"/>
          <w:szCs w:val="28"/>
        </w:rPr>
        <w:t>.».</w:t>
      </w:r>
      <w:proofErr w:type="gramEnd"/>
    </w:p>
    <w:p w:rsidR="00303941" w:rsidRDefault="00303941" w:rsidP="00303941">
      <w:pPr>
        <w:pStyle w:val="a6"/>
        <w:ind w:left="0" w:right="-1" w:firstLine="708"/>
        <w:jc w:val="both"/>
        <w:rPr>
          <w:sz w:val="28"/>
          <w:szCs w:val="28"/>
        </w:rPr>
      </w:pPr>
      <w:r>
        <w:rPr>
          <w:sz w:val="28"/>
          <w:szCs w:val="28"/>
        </w:rPr>
        <w:t xml:space="preserve">5.4. Жалоба подается в письменной форме на бумажном носителе, в электронной форме в </w:t>
      </w:r>
      <w:proofErr w:type="spellStart"/>
      <w:r>
        <w:rPr>
          <w:sz w:val="28"/>
          <w:szCs w:val="28"/>
        </w:rPr>
        <w:t>ДГиЗО</w:t>
      </w:r>
      <w:proofErr w:type="spellEnd"/>
      <w:r>
        <w:rPr>
          <w:sz w:val="28"/>
          <w:szCs w:val="28"/>
        </w:rPr>
        <w:t xml:space="preserve">. Жалоба на решения и действия (бездействия) начальника </w:t>
      </w:r>
      <w:proofErr w:type="spellStart"/>
      <w:r>
        <w:rPr>
          <w:sz w:val="28"/>
          <w:szCs w:val="28"/>
        </w:rPr>
        <w:t>ДГиЗО</w:t>
      </w:r>
      <w:proofErr w:type="spellEnd"/>
      <w:r>
        <w:rPr>
          <w:sz w:val="28"/>
          <w:szCs w:val="28"/>
        </w:rPr>
        <w:t xml:space="preserve"> подается в администрацию Панинского муниципального района. Жалоба может быть направлена по почте, через ГАУ «МФЦ», с использованием информационно-телекоммуникационной сети Интернет, официального сайта администрации Панинского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941" w:rsidRDefault="00303941" w:rsidP="00303941">
      <w:pPr>
        <w:pStyle w:val="a6"/>
        <w:ind w:left="0" w:right="-1" w:firstLine="720"/>
        <w:jc w:val="both"/>
        <w:rPr>
          <w:sz w:val="28"/>
          <w:szCs w:val="28"/>
        </w:rPr>
      </w:pPr>
      <w:r>
        <w:rPr>
          <w:sz w:val="28"/>
          <w:szCs w:val="28"/>
        </w:rPr>
        <w:t xml:space="preserve">5.5. Должностным лицом, наделенным полномочиями по рассмотрению жалоб на нарушение порядка предоставления муниципальной услуги, является начальник </w:t>
      </w:r>
      <w:proofErr w:type="spellStart"/>
      <w:r>
        <w:rPr>
          <w:sz w:val="28"/>
          <w:szCs w:val="28"/>
        </w:rPr>
        <w:t>ДГиЗО</w:t>
      </w:r>
      <w:proofErr w:type="spellEnd"/>
      <w:r>
        <w:rPr>
          <w:sz w:val="28"/>
          <w:szCs w:val="28"/>
        </w:rPr>
        <w:t>, первый заместитель главы администрации Панинского муниципального района .</w:t>
      </w:r>
    </w:p>
    <w:p w:rsidR="00303941" w:rsidRDefault="00303941" w:rsidP="00303941">
      <w:pPr>
        <w:pStyle w:val="a6"/>
        <w:ind w:left="0" w:right="-1" w:firstLine="708"/>
        <w:jc w:val="both"/>
        <w:rPr>
          <w:sz w:val="28"/>
          <w:szCs w:val="28"/>
        </w:rPr>
      </w:pPr>
      <w:r>
        <w:rPr>
          <w:sz w:val="28"/>
          <w:szCs w:val="28"/>
        </w:rPr>
        <w:t>5.6. Жалоба должна содержать:</w:t>
      </w:r>
    </w:p>
    <w:p w:rsidR="00303941" w:rsidRDefault="00303941" w:rsidP="00303941">
      <w:pPr>
        <w:autoSpaceDE w:val="0"/>
        <w:autoSpaceDN w:val="0"/>
        <w:adjustRightInd w:val="0"/>
        <w:ind w:firstLine="709"/>
        <w:rPr>
          <w:sz w:val="28"/>
          <w:szCs w:val="28"/>
        </w:rPr>
      </w:pPr>
      <w:r>
        <w:rPr>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3941" w:rsidRDefault="00303941" w:rsidP="00303941">
      <w:pPr>
        <w:autoSpaceDE w:val="0"/>
        <w:autoSpaceDN w:val="0"/>
        <w:adjustRightInd w:val="0"/>
        <w:ind w:firstLine="709"/>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941" w:rsidRDefault="00303941" w:rsidP="00303941">
      <w:pPr>
        <w:autoSpaceDE w:val="0"/>
        <w:autoSpaceDN w:val="0"/>
        <w:adjustRightInd w:val="0"/>
        <w:ind w:firstLine="709"/>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3941" w:rsidRDefault="00303941" w:rsidP="00303941">
      <w:pPr>
        <w:autoSpaceDE w:val="0"/>
        <w:autoSpaceDN w:val="0"/>
        <w:adjustRightInd w:val="0"/>
        <w:ind w:firstLine="709"/>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Pr>
          <w:sz w:val="28"/>
          <w:szCs w:val="28"/>
        </w:rPr>
        <w:lastRenderedPageBreak/>
        <w:t>услугу, должностного лица органа, предоставляющего муниципальную услугу, либо муниципального служащего, исполнителя МБУ «ГЦГ». Заявителем могут быть представлены документы (при наличии), подтверждающие доводы заявителя, либо их копии.</w:t>
      </w:r>
    </w:p>
    <w:p w:rsidR="00303941" w:rsidRDefault="00303941" w:rsidP="00303941">
      <w:pPr>
        <w:widowControl w:val="0"/>
        <w:autoSpaceDE w:val="0"/>
        <w:autoSpaceDN w:val="0"/>
        <w:adjustRightInd w:val="0"/>
        <w:ind w:firstLine="697"/>
        <w:rPr>
          <w:sz w:val="28"/>
          <w:szCs w:val="28"/>
        </w:rPr>
      </w:pPr>
      <w:r>
        <w:rPr>
          <w:sz w:val="28"/>
          <w:szCs w:val="28"/>
        </w:rPr>
        <w:t>5.7. Жалобы заявителей, поданные в письменной форме или в форме электронного документа, остаются без рассмотрения в следующих случаях:</w:t>
      </w:r>
    </w:p>
    <w:p w:rsidR="00303941" w:rsidRDefault="00303941" w:rsidP="00303941">
      <w:pPr>
        <w:widowControl w:val="0"/>
        <w:autoSpaceDE w:val="0"/>
        <w:autoSpaceDN w:val="0"/>
        <w:adjustRightInd w:val="0"/>
        <w:ind w:firstLine="697"/>
        <w:rPr>
          <w:sz w:val="28"/>
          <w:szCs w:val="28"/>
        </w:rPr>
      </w:pPr>
      <w:r>
        <w:rPr>
          <w:sz w:val="28"/>
          <w:szCs w:val="28"/>
        </w:rPr>
        <w:t xml:space="preserve">1) в жалобе не </w:t>
      </w:r>
      <w:proofErr w:type="gramStart"/>
      <w:r>
        <w:rPr>
          <w:sz w:val="28"/>
          <w:szCs w:val="28"/>
        </w:rPr>
        <w:t>указаны</w:t>
      </w:r>
      <w:proofErr w:type="gramEnd"/>
      <w:r>
        <w:rPr>
          <w:sz w:val="28"/>
          <w:szCs w:val="28"/>
        </w:rPr>
        <w:t xml:space="preserve"> фамилия гражданина, направившего жалобу, и почтовый адрес, по которому должен быть направлен ответ;</w:t>
      </w:r>
    </w:p>
    <w:p w:rsidR="00303941" w:rsidRDefault="00303941" w:rsidP="00303941">
      <w:pPr>
        <w:widowControl w:val="0"/>
        <w:autoSpaceDE w:val="0"/>
        <w:autoSpaceDN w:val="0"/>
        <w:adjustRightInd w:val="0"/>
        <w:ind w:firstLine="697"/>
        <w:rPr>
          <w:sz w:val="28"/>
          <w:szCs w:val="28"/>
        </w:rPr>
      </w:pPr>
      <w:r>
        <w:rPr>
          <w:sz w:val="28"/>
          <w:szCs w:val="28"/>
        </w:rPr>
        <w:t>2) в жалобе содержатся нецензурные либо оскорбительные выражения, угрозы жизни, здоровью и имуществу должностного лица, а также членам его семьи (жалоба остается без рассмотрения, при этом заявителю сообщается о недопустимости злоупотребления правом);</w:t>
      </w:r>
    </w:p>
    <w:p w:rsidR="00303941" w:rsidRDefault="00303941" w:rsidP="00303941">
      <w:pPr>
        <w:widowControl w:val="0"/>
        <w:autoSpaceDE w:val="0"/>
        <w:autoSpaceDN w:val="0"/>
        <w:adjustRightInd w:val="0"/>
        <w:ind w:firstLine="697"/>
        <w:rPr>
          <w:sz w:val="28"/>
          <w:szCs w:val="28"/>
        </w:rPr>
      </w:pPr>
      <w:r>
        <w:rPr>
          <w:sz w:val="28"/>
          <w:szCs w:val="28"/>
        </w:rPr>
        <w:t>3)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303941" w:rsidRDefault="00303941" w:rsidP="00303941">
      <w:pPr>
        <w:pStyle w:val="a6"/>
        <w:ind w:left="0" w:right="-1" w:firstLine="697"/>
        <w:jc w:val="both"/>
        <w:rPr>
          <w:sz w:val="28"/>
          <w:szCs w:val="28"/>
        </w:rPr>
      </w:pPr>
      <w:r>
        <w:rPr>
          <w:sz w:val="28"/>
          <w:szCs w:val="28"/>
        </w:rPr>
        <w:t>4) в обращении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roofErr w:type="gramStart"/>
      <w:r>
        <w:rPr>
          <w:sz w:val="28"/>
          <w:szCs w:val="28"/>
        </w:rPr>
        <w:t>.»</w:t>
      </w:r>
      <w:proofErr w:type="gramEnd"/>
      <w:r>
        <w:rPr>
          <w:sz w:val="28"/>
          <w:szCs w:val="28"/>
        </w:rPr>
        <w:t>.</w:t>
      </w:r>
    </w:p>
    <w:p w:rsidR="00303941" w:rsidRDefault="00303941" w:rsidP="00303941">
      <w:pPr>
        <w:autoSpaceDE w:val="0"/>
        <w:autoSpaceDN w:val="0"/>
        <w:adjustRightInd w:val="0"/>
        <w:ind w:firstLine="709"/>
        <w:rPr>
          <w:sz w:val="28"/>
          <w:szCs w:val="28"/>
        </w:rPr>
      </w:pPr>
      <w:r>
        <w:rPr>
          <w:sz w:val="28"/>
          <w:szCs w:val="28"/>
        </w:rPr>
        <w:t>5.8.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303941" w:rsidRDefault="00303941" w:rsidP="00303941">
      <w:pPr>
        <w:pStyle w:val="a6"/>
        <w:ind w:left="0" w:right="-1" w:firstLine="708"/>
        <w:jc w:val="both"/>
        <w:rPr>
          <w:sz w:val="28"/>
          <w:szCs w:val="28"/>
        </w:rPr>
      </w:pPr>
      <w:r>
        <w:rPr>
          <w:sz w:val="28"/>
          <w:szCs w:val="28"/>
        </w:rPr>
        <w:t xml:space="preserve">5.9. </w:t>
      </w:r>
      <w:proofErr w:type="gramStart"/>
      <w:r>
        <w:rPr>
          <w:sz w:val="28"/>
          <w:szCs w:val="28"/>
        </w:rPr>
        <w:t xml:space="preserve">Жалоба, поступившая в </w:t>
      </w:r>
      <w:proofErr w:type="spellStart"/>
      <w:r>
        <w:rPr>
          <w:sz w:val="28"/>
          <w:szCs w:val="28"/>
        </w:rPr>
        <w:t>ДГиЗО</w:t>
      </w:r>
      <w:proofErr w:type="spellEnd"/>
      <w:r>
        <w:rPr>
          <w:sz w:val="28"/>
          <w:szCs w:val="28"/>
        </w:rPr>
        <w:t xml:space="preserve">, в администрацию Панинского муниципального района подлежит рассмотрению начальником </w:t>
      </w:r>
      <w:proofErr w:type="spellStart"/>
      <w:r>
        <w:rPr>
          <w:sz w:val="28"/>
          <w:szCs w:val="28"/>
        </w:rPr>
        <w:t>ДГиЗО</w:t>
      </w:r>
      <w:proofErr w:type="spellEnd"/>
      <w:r>
        <w:rPr>
          <w:sz w:val="28"/>
          <w:szCs w:val="28"/>
        </w:rPr>
        <w:t>, первым заместителем главы администрации Панинского муниципального района в течение пятнадцати рабочих дней со дня ее регистрации.</w:t>
      </w:r>
      <w:proofErr w:type="gramEnd"/>
    </w:p>
    <w:p w:rsidR="00303941" w:rsidRDefault="00303941" w:rsidP="00303941">
      <w:pPr>
        <w:pStyle w:val="a6"/>
        <w:ind w:left="0" w:right="-1" w:firstLine="708"/>
        <w:jc w:val="both"/>
        <w:rPr>
          <w:sz w:val="28"/>
          <w:szCs w:val="28"/>
        </w:rPr>
      </w:pPr>
      <w:r>
        <w:rPr>
          <w:sz w:val="28"/>
          <w:szCs w:val="28"/>
        </w:rPr>
        <w:t xml:space="preserve">5.10. По результатам рассмотрения жалобы начальник </w:t>
      </w:r>
      <w:proofErr w:type="spellStart"/>
      <w:r>
        <w:rPr>
          <w:sz w:val="28"/>
          <w:szCs w:val="28"/>
        </w:rPr>
        <w:t>ДГиЗО</w:t>
      </w:r>
      <w:proofErr w:type="spellEnd"/>
      <w:r>
        <w:rPr>
          <w:sz w:val="28"/>
          <w:szCs w:val="28"/>
        </w:rPr>
        <w:t xml:space="preserve"> принимает одно из следующих решений:</w:t>
      </w:r>
    </w:p>
    <w:p w:rsidR="00303941" w:rsidRDefault="00303941" w:rsidP="00303941">
      <w:pPr>
        <w:autoSpaceDE w:val="0"/>
        <w:autoSpaceDN w:val="0"/>
        <w:adjustRightInd w:val="0"/>
        <w:ind w:firstLine="709"/>
        <w:rPr>
          <w:sz w:val="28"/>
          <w:szCs w:val="28"/>
        </w:rPr>
      </w:pPr>
      <w:r>
        <w:rPr>
          <w:sz w:val="28"/>
          <w:szCs w:val="28"/>
        </w:rPr>
        <w:t xml:space="preserve">1) удовлетворяет жалобу, в том числе в форме отмены принятого решения, исправления допущенных </w:t>
      </w:r>
      <w:proofErr w:type="spellStart"/>
      <w:r>
        <w:rPr>
          <w:sz w:val="28"/>
          <w:szCs w:val="28"/>
        </w:rPr>
        <w:t>ДГиЗО</w:t>
      </w:r>
      <w:proofErr w:type="spellEnd"/>
      <w:r>
        <w:rPr>
          <w:sz w:val="28"/>
          <w:szCs w:val="28"/>
        </w:rPr>
        <w:t xml:space="preserve"> опечаток и ошибок в выданных в результате предоставления муниципальной услуги документах;</w:t>
      </w:r>
    </w:p>
    <w:p w:rsidR="00303941" w:rsidRDefault="00303941" w:rsidP="00303941">
      <w:pPr>
        <w:autoSpaceDE w:val="0"/>
        <w:autoSpaceDN w:val="0"/>
        <w:adjustRightInd w:val="0"/>
        <w:ind w:firstLine="709"/>
        <w:rPr>
          <w:sz w:val="28"/>
          <w:szCs w:val="28"/>
        </w:rPr>
      </w:pPr>
      <w:r>
        <w:rPr>
          <w:sz w:val="28"/>
          <w:szCs w:val="28"/>
        </w:rPr>
        <w:t>2) отказывает в удовлетворении жалобы.</w:t>
      </w:r>
    </w:p>
    <w:p w:rsidR="00303941" w:rsidRDefault="00303941" w:rsidP="00303941">
      <w:pPr>
        <w:pStyle w:val="a6"/>
        <w:ind w:left="0" w:right="-1" w:firstLine="708"/>
        <w:jc w:val="both"/>
        <w:rPr>
          <w:sz w:val="28"/>
          <w:szCs w:val="28"/>
        </w:rPr>
      </w:pPr>
      <w:r>
        <w:rPr>
          <w:sz w:val="28"/>
          <w:szCs w:val="28"/>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941" w:rsidRDefault="00303941" w:rsidP="00303941">
      <w:pPr>
        <w:pStyle w:val="a6"/>
        <w:ind w:left="0" w:right="-1" w:firstLine="708"/>
        <w:jc w:val="both"/>
        <w:rPr>
          <w:sz w:val="28"/>
          <w:szCs w:val="28"/>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начальник </w:t>
      </w:r>
      <w:proofErr w:type="spellStart"/>
      <w:r>
        <w:rPr>
          <w:sz w:val="28"/>
          <w:szCs w:val="28"/>
        </w:rPr>
        <w:t>ДГиЗО</w:t>
      </w:r>
      <w:proofErr w:type="spellEnd"/>
      <w:r>
        <w:rPr>
          <w:sz w:val="28"/>
          <w:szCs w:val="28"/>
        </w:rPr>
        <w:t xml:space="preserve"> незамедлительно направляет имеющиеся материалы в органы прокуратуры.</w:t>
      </w:r>
    </w:p>
    <w:p w:rsidR="00303941" w:rsidRDefault="00303941" w:rsidP="00303941">
      <w:pPr>
        <w:pStyle w:val="a6"/>
        <w:ind w:left="0" w:right="-1" w:firstLine="697"/>
        <w:jc w:val="both"/>
        <w:rPr>
          <w:sz w:val="28"/>
          <w:szCs w:val="28"/>
        </w:rPr>
      </w:pPr>
      <w:r>
        <w:rPr>
          <w:sz w:val="28"/>
          <w:szCs w:val="28"/>
        </w:rPr>
        <w:t>5.13.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roofErr w:type="gramStart"/>
      <w:r>
        <w:rPr>
          <w:sz w:val="28"/>
          <w:szCs w:val="28"/>
        </w:rPr>
        <w:t>.».</w:t>
      </w:r>
      <w:proofErr w:type="gramEnd"/>
    </w:p>
    <w:p w:rsidR="00303941" w:rsidRDefault="00303941" w:rsidP="00303941">
      <w:pPr>
        <w:pStyle w:val="ListParagraph"/>
        <w:ind w:left="0" w:right="-1"/>
        <w:jc w:val="both"/>
        <w:rPr>
          <w:sz w:val="28"/>
          <w:szCs w:val="28"/>
        </w:rPr>
      </w:pPr>
    </w:p>
    <w:p w:rsidR="00303941" w:rsidRDefault="00303941" w:rsidP="00303941">
      <w:pPr>
        <w:pStyle w:val="ListParagraph"/>
        <w:ind w:left="0" w:right="-1"/>
        <w:jc w:val="both"/>
        <w:rPr>
          <w:sz w:val="28"/>
          <w:szCs w:val="28"/>
        </w:rPr>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ind w:left="0" w:right="-1"/>
        <w:jc w:val="both"/>
      </w:pPr>
    </w:p>
    <w:p w:rsidR="00303941" w:rsidRDefault="00303941" w:rsidP="00303941">
      <w:pPr>
        <w:pStyle w:val="a6"/>
        <w:tabs>
          <w:tab w:val="left" w:pos="5760"/>
        </w:tabs>
        <w:ind w:left="0" w:right="-1"/>
        <w:jc w:val="center"/>
        <w:rPr>
          <w:sz w:val="28"/>
          <w:szCs w:val="28"/>
        </w:rPr>
      </w:pPr>
      <w:r>
        <w:rPr>
          <w:sz w:val="28"/>
          <w:szCs w:val="28"/>
        </w:rPr>
        <w:t xml:space="preserve">                                                                    Приложение</w:t>
      </w:r>
    </w:p>
    <w:p w:rsidR="00303941" w:rsidRDefault="00303941" w:rsidP="00303941">
      <w:pPr>
        <w:ind w:right="-1"/>
        <w:jc w:val="center"/>
        <w:rPr>
          <w:color w:val="000000"/>
          <w:sz w:val="28"/>
          <w:szCs w:val="28"/>
        </w:rPr>
      </w:pPr>
    </w:p>
    <w:p w:rsidR="00303941" w:rsidRDefault="00303941" w:rsidP="00303941">
      <w:pPr>
        <w:ind w:right="-1" w:firstLine="709"/>
        <w:jc w:val="center"/>
        <w:rPr>
          <w:color w:val="000000"/>
          <w:sz w:val="28"/>
          <w:szCs w:val="28"/>
        </w:rPr>
      </w:pPr>
    </w:p>
    <w:p w:rsidR="00303941" w:rsidRDefault="00303941" w:rsidP="00303941">
      <w:pPr>
        <w:ind w:right="-1" w:firstLine="709"/>
        <w:jc w:val="center"/>
        <w:rPr>
          <w:color w:val="000000"/>
          <w:sz w:val="28"/>
          <w:szCs w:val="28"/>
        </w:rPr>
      </w:pPr>
      <w:r>
        <w:rPr>
          <w:color w:val="000000"/>
          <w:sz w:val="28"/>
          <w:szCs w:val="28"/>
        </w:rPr>
        <w:t>БЛОК-СХЕМА</w:t>
      </w:r>
    </w:p>
    <w:p w:rsidR="00303941" w:rsidRDefault="00303941" w:rsidP="00303941">
      <w:pPr>
        <w:ind w:right="-1" w:firstLine="709"/>
        <w:jc w:val="center"/>
        <w:rPr>
          <w:color w:val="000000"/>
          <w:sz w:val="28"/>
          <w:szCs w:val="28"/>
        </w:rPr>
      </w:pPr>
      <w:r>
        <w:rPr>
          <w:color w:val="000000"/>
          <w:sz w:val="28"/>
          <w:szCs w:val="28"/>
        </w:rPr>
        <w:t>предоставления муниципальной услуги</w:t>
      </w:r>
    </w:p>
    <w:p w:rsidR="00303941" w:rsidRDefault="00303941" w:rsidP="00303941">
      <w:pPr>
        <w:ind w:right="-1"/>
        <w:jc w:val="center"/>
        <w:rPr>
          <w:color w:val="000000"/>
          <w:sz w:val="28"/>
          <w:szCs w:val="28"/>
        </w:rPr>
      </w:pPr>
      <w:r>
        <w:rPr>
          <w:color w:val="000000"/>
          <w:sz w:val="28"/>
          <w:szCs w:val="28"/>
        </w:rPr>
        <w:lastRenderedPageBreak/>
        <w:t>«</w:t>
      </w:r>
      <w:r>
        <w:rPr>
          <w:sz w:val="28"/>
          <w:szCs w:val="28"/>
        </w:rPr>
        <w:t>Предоставление решения о согласовании архитектурно-градостроительного облика объекта</w:t>
      </w:r>
      <w:r>
        <w:rPr>
          <w:color w:val="000000"/>
          <w:sz w:val="28"/>
          <w:szCs w:val="28"/>
        </w:rPr>
        <w:t>»</w:t>
      </w:r>
    </w:p>
    <w:p w:rsidR="00303941" w:rsidRDefault="00303941" w:rsidP="00303941">
      <w:pPr>
        <w:ind w:right="-1" w:firstLine="709"/>
        <w:jc w:val="center"/>
        <w:rPr>
          <w:color w:val="000000"/>
          <w:sz w:val="28"/>
          <w:szCs w:val="28"/>
        </w:rPr>
      </w:pPr>
      <w:r>
        <w:rPr>
          <w:sz w:val="20"/>
          <w:szCs w:val="20"/>
        </w:rPr>
        <w:pict>
          <v:rect id="_x0000_s1026" style="position:absolute;left:0;text-align:left;margin-left:1.8pt;margin-top:14.95pt;width:511.5pt;height:37.65pt;z-index:251658240">
            <v:textbox>
              <w:txbxContent>
                <w:p w:rsidR="00303941" w:rsidRDefault="00303941" w:rsidP="00303941">
                  <w:pPr>
                    <w:jc w:val="center"/>
                  </w:pPr>
                  <w:r>
                    <w:rPr>
                      <w:sz w:val="28"/>
                      <w:szCs w:val="28"/>
                    </w:rPr>
                    <w:t>Прием и регистрация заявления с прилагаемыми документами</w:t>
                  </w:r>
                </w:p>
              </w:txbxContent>
            </v:textbox>
          </v:rect>
        </w:pict>
      </w:r>
      <w:r>
        <w:rPr>
          <w:sz w:val="20"/>
          <w:szCs w:val="20"/>
        </w:rPr>
        <w:pict>
          <v:rect id="_x0000_s1027" style="position:absolute;left:0;text-align:left;margin-left:0;margin-top:78.2pt;width:511.5pt;height:81pt;z-index:251658240">
            <v:textbox>
              <w:txbxContent>
                <w:p w:rsidR="00303941" w:rsidRDefault="00303941" w:rsidP="00303941">
                  <w:pPr>
                    <w:jc w:val="center"/>
                  </w:pPr>
                  <w:r>
                    <w:rPr>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r>
        <w:rPr>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52pt;margin-top:51.55pt;width:.75pt;height:22.5pt;flip:x;z-index:251658240" o:connectortype="straight">
            <v:stroke endarrow="block"/>
          </v:shape>
        </w:pict>
      </w:r>
      <w:r>
        <w:rPr>
          <w:sz w:val="20"/>
          <w:szCs w:val="20"/>
        </w:rPr>
        <w:pict>
          <v:shape id="_x0000_s1030" type="#_x0000_t32" style="position:absolute;left:0;text-align:left;margin-left:252pt;margin-top:157.1pt;width:0;height:22.5pt;z-index:251658240" o:connectortype="straight">
            <v:stroke endarrow="block"/>
          </v:shape>
        </w:pict>
      </w:r>
      <w:r>
        <w:rPr>
          <w:sz w:val="20"/>
          <w:szCs w:val="20"/>
        </w:rPr>
        <w:pict>
          <v:rect id="_x0000_s1028" style="position:absolute;left:0;text-align:left;margin-left:1.8pt;margin-top:184.3pt;width:511.5pt;height:35.45pt;z-index:251658240">
            <v:textbox>
              <w:txbxContent>
                <w:p w:rsidR="00303941" w:rsidRDefault="00303941" w:rsidP="00303941">
                  <w:pPr>
                    <w:jc w:val="center"/>
                  </w:pPr>
                  <w:r>
                    <w:rPr>
                      <w:sz w:val="28"/>
                      <w:szCs w:val="28"/>
                    </w:rPr>
                    <w:t>Рассмотрение поступившего заявления</w:t>
                  </w:r>
                </w:p>
              </w:txbxContent>
            </v:textbox>
          </v:rect>
        </w:pict>
      </w:r>
      <w:r>
        <w:rPr>
          <w:sz w:val="20"/>
          <w:szCs w:val="20"/>
        </w:rPr>
        <w:pict>
          <v:shape id="_x0000_s1031" type="#_x0000_t32" style="position:absolute;left:0;text-align:left;margin-left:252pt;margin-top:219.05pt;width:0;height:27pt;z-index:251658240" o:connectortype="straight">
            <v:stroke endarrow="block"/>
          </v:shape>
        </w:pict>
      </w: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rPr>
          <w:color w:val="000000"/>
          <w:sz w:val="28"/>
          <w:szCs w:val="28"/>
        </w:rPr>
      </w:pPr>
    </w:p>
    <w:p w:rsidR="00303941" w:rsidRDefault="00303941" w:rsidP="00303941">
      <w:pPr>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ind w:right="-1"/>
        <w:rPr>
          <w:color w:val="000000"/>
          <w:sz w:val="28"/>
          <w:szCs w:val="28"/>
        </w:rPr>
      </w:pPr>
    </w:p>
    <w:p w:rsidR="00303941" w:rsidRDefault="00303941" w:rsidP="00303941">
      <w:pPr>
        <w:autoSpaceDE w:val="0"/>
        <w:autoSpaceDN w:val="0"/>
        <w:adjustRightInd w:val="0"/>
        <w:ind w:firstLine="720"/>
        <w:outlineLvl w:val="2"/>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303941" w:rsidTr="00303941">
        <w:trPr>
          <w:trHeight w:val="611"/>
        </w:trPr>
        <w:tc>
          <w:tcPr>
            <w:tcW w:w="10260" w:type="dxa"/>
            <w:tcBorders>
              <w:top w:val="single" w:sz="4" w:space="0" w:color="auto"/>
              <w:left w:val="single" w:sz="4" w:space="0" w:color="auto"/>
              <w:bottom w:val="single" w:sz="4" w:space="0" w:color="auto"/>
              <w:right w:val="single" w:sz="4" w:space="0" w:color="auto"/>
            </w:tcBorders>
            <w:hideMark/>
          </w:tcPr>
          <w:p w:rsidR="00303941" w:rsidRDefault="00303941">
            <w:pPr>
              <w:autoSpaceDE w:val="0"/>
              <w:autoSpaceDN w:val="0"/>
              <w:adjustRightInd w:val="0"/>
              <w:jc w:val="center"/>
              <w:outlineLvl w:val="2"/>
              <w:rPr>
                <w:sz w:val="28"/>
                <w:szCs w:val="28"/>
              </w:rPr>
            </w:pPr>
            <w:r>
              <w:rPr>
                <w:sz w:val="28"/>
                <w:szCs w:val="28"/>
              </w:rPr>
              <w:t xml:space="preserve">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 </w:t>
            </w:r>
          </w:p>
        </w:tc>
      </w:tr>
    </w:tbl>
    <w:p w:rsidR="00303941" w:rsidRDefault="00303941" w:rsidP="00303941">
      <w:pPr>
        <w:pStyle w:val="a6"/>
        <w:ind w:left="0" w:right="-1"/>
        <w:jc w:val="both"/>
        <w:rPr>
          <w:sz w:val="28"/>
          <w:szCs w:val="28"/>
        </w:rPr>
      </w:pPr>
      <w:r>
        <w:pict>
          <v:rect id="_x0000_s1032" style="position:absolute;left:0;text-align:left;margin-left:1.8pt;margin-top:24.2pt;width:511.5pt;height:56pt;z-index:251658240;mso-position-horizontal-relative:text;mso-position-vertical-relative:text">
            <v:textbox>
              <w:txbxContent>
                <w:p w:rsidR="00303941" w:rsidRDefault="00303941" w:rsidP="00303941">
                  <w:pPr>
                    <w:jc w:val="center"/>
                  </w:pPr>
                  <w:r>
                    <w:rPr>
                      <w:sz w:val="28"/>
                      <w:szCs w:val="28"/>
                    </w:rPr>
                    <w:t>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txbxContent>
            </v:textbox>
          </v:rect>
        </w:pict>
      </w:r>
      <w:r>
        <w:pict>
          <v:shape id="_x0000_s1033" type="#_x0000_t32" style="position:absolute;left:0;text-align:left;margin-left:252pt;margin-top:-.35pt;width:0;height:24pt;z-index:251658240;mso-position-horizontal-relative:text;mso-position-vertical-relative:text" o:connectortype="straight">
            <v:stroke endarrow="block"/>
          </v:shape>
        </w:pict>
      </w:r>
    </w:p>
    <w:p w:rsidR="00303941" w:rsidRDefault="00303941" w:rsidP="00303941">
      <w:pPr>
        <w:pStyle w:val="a6"/>
        <w:ind w:left="0" w:right="-1"/>
        <w:jc w:val="both"/>
        <w:rPr>
          <w:sz w:val="28"/>
          <w:szCs w:val="28"/>
        </w:rPr>
      </w:pPr>
    </w:p>
    <w:p w:rsidR="00303941" w:rsidRDefault="00303941" w:rsidP="00303941">
      <w:pPr>
        <w:pStyle w:val="a6"/>
        <w:ind w:left="0" w:right="-1"/>
        <w:jc w:val="both"/>
        <w:rPr>
          <w:sz w:val="28"/>
          <w:szCs w:val="28"/>
        </w:rPr>
      </w:pPr>
    </w:p>
    <w:p w:rsidR="00303941" w:rsidRDefault="00303941" w:rsidP="00303941">
      <w:pPr>
        <w:pStyle w:val="a6"/>
        <w:ind w:left="0" w:right="-1"/>
        <w:jc w:val="both"/>
        <w:rPr>
          <w:sz w:val="28"/>
          <w:szCs w:val="28"/>
        </w:rPr>
      </w:pPr>
    </w:p>
    <w:p w:rsidR="00303941" w:rsidRDefault="00303941" w:rsidP="00303941">
      <w:pPr>
        <w:pStyle w:val="a6"/>
        <w:ind w:left="0" w:right="-1"/>
        <w:jc w:val="both"/>
        <w:rPr>
          <w:sz w:val="28"/>
          <w:szCs w:val="28"/>
        </w:rPr>
      </w:pPr>
    </w:p>
    <w:p w:rsidR="00303941" w:rsidRDefault="00303941" w:rsidP="00303941">
      <w:pPr>
        <w:pStyle w:val="a6"/>
        <w:ind w:left="0" w:right="-1"/>
        <w:jc w:val="both"/>
        <w:rPr>
          <w:sz w:val="28"/>
          <w:szCs w:val="28"/>
        </w:rPr>
      </w:pPr>
    </w:p>
    <w:p w:rsidR="00303941" w:rsidRDefault="00303941" w:rsidP="00303941">
      <w:pPr>
        <w:pStyle w:val="a6"/>
        <w:ind w:left="0" w:right="-1"/>
        <w:jc w:val="both"/>
        <w:rPr>
          <w:sz w:val="28"/>
          <w:szCs w:val="28"/>
        </w:rPr>
      </w:pPr>
    </w:p>
    <w:p w:rsidR="00303941" w:rsidRDefault="00303941" w:rsidP="00303941">
      <w:pPr>
        <w:pStyle w:val="a6"/>
        <w:ind w:left="0" w:right="-1"/>
        <w:jc w:val="both"/>
        <w:rPr>
          <w:sz w:val="28"/>
          <w:szCs w:val="28"/>
        </w:rPr>
      </w:pPr>
    </w:p>
    <w:p w:rsidR="00303941" w:rsidRDefault="00303941" w:rsidP="00303941">
      <w:pPr>
        <w:pStyle w:val="a5"/>
        <w:ind w:firstLine="5670"/>
        <w:jc w:val="both"/>
        <w:rPr>
          <w:rFonts w:ascii="Times New Roman" w:hAnsi="Times New Roman" w:cs="Times New Roman"/>
          <w:sz w:val="28"/>
          <w:szCs w:val="28"/>
        </w:rPr>
      </w:pPr>
    </w:p>
    <w:p w:rsidR="00303941" w:rsidRDefault="00303941" w:rsidP="00303941">
      <w:pPr>
        <w:pStyle w:val="a5"/>
        <w:ind w:firstLine="5670"/>
        <w:jc w:val="both"/>
        <w:rPr>
          <w:rFonts w:ascii="Times New Roman" w:hAnsi="Times New Roman" w:cs="Times New Roman"/>
          <w:sz w:val="28"/>
          <w:szCs w:val="28"/>
        </w:rPr>
      </w:pPr>
    </w:p>
    <w:p w:rsidR="00303941" w:rsidRDefault="00303941" w:rsidP="00303941">
      <w:pPr>
        <w:pStyle w:val="a5"/>
        <w:ind w:firstLine="5670"/>
        <w:jc w:val="both"/>
        <w:rPr>
          <w:rFonts w:ascii="Times New Roman" w:hAnsi="Times New Roman" w:cs="Times New Roman"/>
          <w:sz w:val="28"/>
          <w:szCs w:val="28"/>
        </w:rPr>
      </w:pPr>
    </w:p>
    <w:p w:rsidR="00303941" w:rsidRDefault="00303941" w:rsidP="00303941">
      <w:pPr>
        <w:pStyle w:val="a5"/>
        <w:ind w:firstLine="5670"/>
        <w:jc w:val="both"/>
        <w:rPr>
          <w:rFonts w:ascii="Times New Roman" w:hAnsi="Times New Roman" w:cs="Times New Roman"/>
          <w:sz w:val="28"/>
          <w:szCs w:val="28"/>
        </w:rPr>
      </w:pPr>
    </w:p>
    <w:p w:rsidR="00303941" w:rsidRDefault="00303941" w:rsidP="00303941">
      <w:pPr>
        <w:rPr>
          <w:sz w:val="20"/>
          <w:szCs w:val="20"/>
        </w:rPr>
      </w:pPr>
    </w:p>
    <w:p w:rsidR="001118D5" w:rsidRPr="00303941" w:rsidRDefault="001118D5" w:rsidP="00303941">
      <w:pPr>
        <w:rPr>
          <w:szCs w:val="28"/>
        </w:rPr>
      </w:pPr>
    </w:p>
    <w:sectPr w:rsidR="001118D5" w:rsidRPr="00303941" w:rsidSect="00A36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3000"/>
    <w:rsid w:val="00081E42"/>
    <w:rsid w:val="000D6EAA"/>
    <w:rsid w:val="001118D5"/>
    <w:rsid w:val="00233D4E"/>
    <w:rsid w:val="00303941"/>
    <w:rsid w:val="00481031"/>
    <w:rsid w:val="004B5552"/>
    <w:rsid w:val="00525265"/>
    <w:rsid w:val="00586344"/>
    <w:rsid w:val="0061419B"/>
    <w:rsid w:val="006F3F90"/>
    <w:rsid w:val="0077409F"/>
    <w:rsid w:val="007B270C"/>
    <w:rsid w:val="00803068"/>
    <w:rsid w:val="008863C6"/>
    <w:rsid w:val="009E1775"/>
    <w:rsid w:val="00A36BF3"/>
    <w:rsid w:val="00AA768F"/>
    <w:rsid w:val="00AF57A6"/>
    <w:rsid w:val="00B47317"/>
    <w:rsid w:val="00B50FB4"/>
    <w:rsid w:val="00BA3000"/>
    <w:rsid w:val="00BD75F2"/>
    <w:rsid w:val="00CF1D0F"/>
    <w:rsid w:val="00D1022C"/>
    <w:rsid w:val="00EF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29"/>
        <o:r id="V:Rule2" type="connector" idref="#_x0000_s1030"/>
        <o:r id="V:Rule3" type="connector" idref="#_x0000_s1031"/>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3941"/>
    <w:pPr>
      <w:keepNext/>
      <w:ind w:firstLine="0"/>
      <w:jc w:val="center"/>
      <w:outlineLvl w:val="0"/>
    </w:pPr>
    <w:rPr>
      <w:rFonts w:ascii="Cambria" w:hAnsi="Cambria"/>
      <w:b/>
      <w:bCs/>
      <w:kern w:val="32"/>
      <w:sz w:val="32"/>
      <w:szCs w:val="32"/>
      <w:lang/>
    </w:rPr>
  </w:style>
  <w:style w:type="paragraph" w:styleId="2">
    <w:name w:val="heading 2"/>
    <w:basedOn w:val="a"/>
    <w:next w:val="a"/>
    <w:link w:val="20"/>
    <w:uiPriority w:val="9"/>
    <w:semiHidden/>
    <w:unhideWhenUsed/>
    <w:qFormat/>
    <w:rsid w:val="00303941"/>
    <w:pPr>
      <w:keepNext/>
      <w:ind w:firstLine="0"/>
      <w:jc w:val="center"/>
      <w:outlineLvl w:val="1"/>
    </w:pPr>
    <w:rPr>
      <w:rFonts w:ascii="Cambria" w:hAnsi="Cambria"/>
      <w:b/>
      <w:bCs/>
      <w:i/>
      <w:iCs/>
      <w:sz w:val="28"/>
      <w:szCs w:val="28"/>
      <w:lang/>
    </w:rPr>
  </w:style>
  <w:style w:type="paragraph" w:styleId="3">
    <w:name w:val="heading 3"/>
    <w:basedOn w:val="a"/>
    <w:next w:val="a"/>
    <w:link w:val="30"/>
    <w:semiHidden/>
    <w:unhideWhenUsed/>
    <w:qFormat/>
    <w:rsid w:val="00303941"/>
    <w:pPr>
      <w:keepNext/>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10">
    <w:name w:val="Заголовок 1 Знак"/>
    <w:basedOn w:val="a0"/>
    <w:link w:val="1"/>
    <w:uiPriority w:val="9"/>
    <w:rsid w:val="00303941"/>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semiHidden/>
    <w:rsid w:val="00303941"/>
    <w:rPr>
      <w:rFonts w:ascii="Cambria" w:eastAsia="Times New Roman" w:hAnsi="Cambria" w:cs="Times New Roman"/>
      <w:b/>
      <w:bCs/>
      <w:i/>
      <w:iCs/>
      <w:sz w:val="28"/>
      <w:szCs w:val="28"/>
      <w:lang/>
    </w:rPr>
  </w:style>
  <w:style w:type="character" w:customStyle="1" w:styleId="30">
    <w:name w:val="Заголовок 3 Знак"/>
    <w:basedOn w:val="a0"/>
    <w:link w:val="3"/>
    <w:semiHidden/>
    <w:rsid w:val="00303941"/>
    <w:rPr>
      <w:rFonts w:ascii="Arial" w:eastAsia="Times New Roman" w:hAnsi="Arial" w:cs="Arial"/>
      <w:b/>
      <w:bCs/>
      <w:sz w:val="26"/>
      <w:szCs w:val="26"/>
      <w:lang w:eastAsia="ru-RU"/>
    </w:rPr>
  </w:style>
  <w:style w:type="paragraph" w:styleId="a5">
    <w:name w:val="No Spacing"/>
    <w:uiPriority w:val="99"/>
    <w:qFormat/>
    <w:rsid w:val="00303941"/>
    <w:pPr>
      <w:spacing w:after="0" w:line="240" w:lineRule="auto"/>
    </w:pPr>
    <w:rPr>
      <w:rFonts w:ascii="Calibri" w:eastAsia="Times New Roman" w:hAnsi="Calibri" w:cs="Calibri"/>
    </w:rPr>
  </w:style>
  <w:style w:type="paragraph" w:styleId="a6">
    <w:name w:val="List Paragraph"/>
    <w:basedOn w:val="a"/>
    <w:uiPriority w:val="34"/>
    <w:qFormat/>
    <w:rsid w:val="00303941"/>
    <w:pPr>
      <w:ind w:left="720" w:firstLine="0"/>
      <w:jc w:val="left"/>
    </w:pPr>
  </w:style>
  <w:style w:type="paragraph" w:customStyle="1" w:styleId="ConsPlusNonformat">
    <w:name w:val="ConsPlusNonformat"/>
    <w:uiPriority w:val="99"/>
    <w:rsid w:val="003039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303941"/>
    <w:pPr>
      <w:ind w:left="720" w:firstLine="0"/>
      <w:jc w:val="left"/>
    </w:pPr>
  </w:style>
  <w:style w:type="paragraph" w:customStyle="1" w:styleId="ConsPlusTitle">
    <w:name w:val="ConsPlusTitle"/>
    <w:rsid w:val="003039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сновной текст 31"/>
    <w:basedOn w:val="a"/>
    <w:rsid w:val="00303941"/>
    <w:pPr>
      <w:suppressAutoHyphens/>
      <w:spacing w:after="200" w:line="276" w:lineRule="auto"/>
      <w:ind w:right="5400" w:firstLine="0"/>
      <w:jc w:val="left"/>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1571622417">
      <w:bodyDiv w:val="1"/>
      <w:marLeft w:val="0"/>
      <w:marRight w:val="0"/>
      <w:marTop w:val="0"/>
      <w:marBottom w:val="0"/>
      <w:divBdr>
        <w:top w:val="none" w:sz="0" w:space="0" w:color="auto"/>
        <w:left w:val="none" w:sz="0" w:space="0" w:color="auto"/>
        <w:bottom w:val="none" w:sz="0" w:space="0" w:color="auto"/>
        <w:right w:val="none" w:sz="0" w:space="0" w:color="auto"/>
      </w:divBdr>
    </w:div>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0597EB7397CC072253BA0EA731C1EC7B5C210F0F1F3218348642729X823J" TargetMode="External"/><Relationship Id="rId3" Type="http://schemas.openxmlformats.org/officeDocument/2006/relationships/settings" Target="settings.xml"/><Relationship Id="rId7" Type="http://schemas.openxmlformats.org/officeDocument/2006/relationships/hyperlink" Target="consultantplus://offline/ref=7E80597EB7397CC072253BA0EA731C1EC7B6C71EF7F9F3218348642729X823J"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9A58EE5A04C8B4DE1BB9F7D208141D782C5E10D7316F0CA991489BC44Fs1J" TargetMode="External"/><Relationship Id="rId11" Type="http://schemas.openxmlformats.org/officeDocument/2006/relationships/theme" Target="theme/theme1.xml"/><Relationship Id="rId5" Type="http://schemas.openxmlformats.org/officeDocument/2006/relationships/hyperlink" Target="consultantplus://offline/ref=F19A58EE5A04C8B4DE1BB9F7D208141D7B265B1CD964380EF8C44649sE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E80597EB7397CC072253BA0EA731C1EC7B6C618F2F3F3218348642729X82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5613</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4</cp:revision>
  <dcterms:created xsi:type="dcterms:W3CDTF">2025-03-24T12:17:00Z</dcterms:created>
  <dcterms:modified xsi:type="dcterms:W3CDTF">2025-03-24T12:21:00Z</dcterms:modified>
</cp:coreProperties>
</file>