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4F" w:rsidRPr="00FD0B4F" w:rsidRDefault="00FD0B4F" w:rsidP="00FD0B4F">
      <w:pPr>
        <w:keepNext/>
        <w:suppressAutoHyphens w:val="0"/>
        <w:jc w:val="center"/>
        <w:outlineLvl w:val="0"/>
        <w:rPr>
          <w:sz w:val="28"/>
          <w:szCs w:val="28"/>
          <w:lang w:eastAsia="ru-RU"/>
        </w:rPr>
      </w:pPr>
      <w:r w:rsidRPr="00FD0B4F">
        <w:rPr>
          <w:sz w:val="28"/>
          <w:szCs w:val="28"/>
          <w:lang w:eastAsia="ru-RU"/>
        </w:rPr>
        <w:t>СОВЕТ НАРОДНЫХ ДЕПУТАТОВ</w:t>
      </w:r>
    </w:p>
    <w:p w:rsidR="00FD0B4F" w:rsidRPr="00FD0B4F" w:rsidRDefault="00376DB8" w:rsidP="00FD0B4F">
      <w:pPr>
        <w:keepNext/>
        <w:suppressAutoHyphens w:val="0"/>
        <w:jc w:val="center"/>
        <w:outlineLvl w:val="0"/>
        <w:rPr>
          <w:sz w:val="28"/>
          <w:szCs w:val="28"/>
          <w:lang w:eastAsia="ru-RU"/>
        </w:rPr>
      </w:pPr>
      <w:r>
        <w:rPr>
          <w:sz w:val="28"/>
          <w:szCs w:val="28"/>
          <w:lang w:eastAsia="ru-RU"/>
        </w:rPr>
        <w:t>КРИУШАНСКОГО</w:t>
      </w:r>
      <w:r w:rsidR="00FD0B4F" w:rsidRPr="00FD0B4F">
        <w:rPr>
          <w:sz w:val="28"/>
          <w:szCs w:val="28"/>
          <w:lang w:eastAsia="ru-RU"/>
        </w:rPr>
        <w:t xml:space="preserve"> СЕЛЬСКОГО ПОСЕЛЕНИЯ</w:t>
      </w:r>
    </w:p>
    <w:p w:rsidR="00FD0B4F" w:rsidRPr="00FD0B4F" w:rsidRDefault="00FD0B4F" w:rsidP="00FD0B4F">
      <w:pPr>
        <w:keepNext/>
        <w:suppressAutoHyphens w:val="0"/>
        <w:jc w:val="center"/>
        <w:outlineLvl w:val="0"/>
        <w:rPr>
          <w:sz w:val="28"/>
          <w:szCs w:val="28"/>
          <w:lang w:eastAsia="ru-RU"/>
        </w:rPr>
      </w:pPr>
      <w:r w:rsidRPr="00FD0B4F">
        <w:rPr>
          <w:sz w:val="28"/>
          <w:szCs w:val="28"/>
          <w:lang w:eastAsia="ru-RU"/>
        </w:rPr>
        <w:t>ПАНИНСКОГО МУНИЦИПАЛЬНОГО РАЙОНА</w:t>
      </w:r>
    </w:p>
    <w:p w:rsidR="00FD0B4F" w:rsidRPr="00FD0B4F" w:rsidRDefault="00FD0B4F" w:rsidP="00FD0B4F">
      <w:pPr>
        <w:keepNext/>
        <w:suppressAutoHyphens w:val="0"/>
        <w:jc w:val="center"/>
        <w:outlineLvl w:val="0"/>
        <w:rPr>
          <w:sz w:val="28"/>
          <w:szCs w:val="28"/>
          <w:lang w:eastAsia="ru-RU"/>
        </w:rPr>
      </w:pPr>
      <w:r w:rsidRPr="00FD0B4F">
        <w:rPr>
          <w:sz w:val="28"/>
          <w:szCs w:val="28"/>
          <w:lang w:eastAsia="ru-RU"/>
        </w:rPr>
        <w:t>ВОРОНЕЖСКОЙ ОБЛАСТИ</w:t>
      </w:r>
    </w:p>
    <w:p w:rsidR="00FD0B4F" w:rsidRPr="00FD0B4F" w:rsidRDefault="00FD0B4F" w:rsidP="00FD0B4F">
      <w:pPr>
        <w:keepNext/>
        <w:suppressAutoHyphens w:val="0"/>
        <w:jc w:val="center"/>
        <w:outlineLvl w:val="0"/>
        <w:rPr>
          <w:sz w:val="28"/>
          <w:szCs w:val="28"/>
          <w:lang w:eastAsia="ru-RU"/>
        </w:rPr>
      </w:pPr>
    </w:p>
    <w:p w:rsidR="00FD0B4F" w:rsidRPr="00FD0B4F" w:rsidRDefault="00FD0B4F" w:rsidP="00FD0B4F">
      <w:pPr>
        <w:keepNext/>
        <w:suppressAutoHyphens w:val="0"/>
        <w:jc w:val="center"/>
        <w:outlineLvl w:val="0"/>
        <w:rPr>
          <w:sz w:val="28"/>
          <w:szCs w:val="28"/>
          <w:lang w:eastAsia="ru-RU"/>
        </w:rPr>
      </w:pPr>
      <w:r w:rsidRPr="00FD0B4F">
        <w:rPr>
          <w:sz w:val="28"/>
          <w:szCs w:val="28"/>
          <w:lang w:eastAsia="ru-RU"/>
        </w:rPr>
        <w:t xml:space="preserve">Р Е Ш Е Н И Е </w:t>
      </w:r>
    </w:p>
    <w:p w:rsidR="00762027" w:rsidRPr="00B43C3E" w:rsidRDefault="00762027" w:rsidP="00B43C3E">
      <w:pPr>
        <w:keepNext/>
        <w:suppressAutoHyphens w:val="0"/>
        <w:outlineLvl w:val="0"/>
        <w:rPr>
          <w:sz w:val="28"/>
          <w:szCs w:val="28"/>
        </w:rPr>
      </w:pPr>
    </w:p>
    <w:p w:rsidR="00762027" w:rsidRPr="00B43C3E" w:rsidRDefault="00762027" w:rsidP="00762027">
      <w:pPr>
        <w:jc w:val="both"/>
        <w:rPr>
          <w:sz w:val="28"/>
          <w:szCs w:val="28"/>
        </w:rPr>
      </w:pPr>
      <w:r w:rsidRPr="001551AB">
        <w:rPr>
          <w:sz w:val="28"/>
          <w:szCs w:val="28"/>
        </w:rPr>
        <w:t>от</w:t>
      </w:r>
      <w:r w:rsidR="001551AB" w:rsidRPr="001551AB">
        <w:rPr>
          <w:sz w:val="28"/>
          <w:szCs w:val="28"/>
        </w:rPr>
        <w:t xml:space="preserve"> </w:t>
      </w:r>
      <w:r w:rsidR="00906166">
        <w:rPr>
          <w:sz w:val="28"/>
          <w:szCs w:val="28"/>
        </w:rPr>
        <w:t>1</w:t>
      </w:r>
      <w:r w:rsidR="00BB3B46">
        <w:rPr>
          <w:sz w:val="28"/>
          <w:szCs w:val="28"/>
        </w:rPr>
        <w:t>7</w:t>
      </w:r>
      <w:r w:rsidR="00906166">
        <w:rPr>
          <w:sz w:val="28"/>
          <w:szCs w:val="28"/>
        </w:rPr>
        <w:t xml:space="preserve"> июня 2025 </w:t>
      </w:r>
      <w:r w:rsidRPr="001551AB">
        <w:rPr>
          <w:sz w:val="28"/>
          <w:szCs w:val="28"/>
        </w:rPr>
        <w:t xml:space="preserve"> г.</w:t>
      </w:r>
      <w:r w:rsidR="00906166">
        <w:rPr>
          <w:sz w:val="28"/>
          <w:szCs w:val="28"/>
        </w:rPr>
        <w:t xml:space="preserve">                                                </w:t>
      </w:r>
      <w:r w:rsidRPr="001551AB">
        <w:rPr>
          <w:sz w:val="28"/>
          <w:szCs w:val="28"/>
        </w:rPr>
        <w:t xml:space="preserve"> № </w:t>
      </w:r>
      <w:r w:rsidR="001551AB" w:rsidRPr="001551AB">
        <w:rPr>
          <w:sz w:val="28"/>
          <w:szCs w:val="28"/>
        </w:rPr>
        <w:t>1</w:t>
      </w:r>
      <w:r w:rsidR="00906166">
        <w:rPr>
          <w:sz w:val="28"/>
          <w:szCs w:val="28"/>
        </w:rPr>
        <w:t>9</w:t>
      </w:r>
      <w:r w:rsidR="00534570">
        <w:rPr>
          <w:sz w:val="28"/>
          <w:szCs w:val="28"/>
        </w:rPr>
        <w:t>3</w:t>
      </w:r>
    </w:p>
    <w:p w:rsidR="00762027" w:rsidRPr="001551AB" w:rsidRDefault="00762027" w:rsidP="00762027">
      <w:pPr>
        <w:jc w:val="both"/>
        <w:rPr>
          <w:sz w:val="28"/>
          <w:szCs w:val="28"/>
        </w:rPr>
      </w:pPr>
      <w:r w:rsidRPr="001551AB">
        <w:rPr>
          <w:sz w:val="28"/>
          <w:szCs w:val="28"/>
        </w:rPr>
        <w:t xml:space="preserve">с. </w:t>
      </w:r>
      <w:r w:rsidR="00376DB8">
        <w:rPr>
          <w:sz w:val="28"/>
          <w:szCs w:val="28"/>
        </w:rPr>
        <w:t>Криуша</w:t>
      </w:r>
    </w:p>
    <w:p w:rsidR="00534570" w:rsidRPr="00D018D6" w:rsidRDefault="00534570" w:rsidP="00113D86">
      <w:pPr>
        <w:pStyle w:val="aa"/>
        <w:tabs>
          <w:tab w:val="left" w:pos="4678"/>
          <w:tab w:val="left" w:pos="4820"/>
        </w:tabs>
        <w:rPr>
          <w:rFonts w:eastAsia="Times New Roman"/>
          <w:b/>
          <w:bCs/>
          <w:kern w:val="28"/>
          <w:szCs w:val="28"/>
          <w:lang w:eastAsia="ru-RU"/>
        </w:rPr>
      </w:pPr>
    </w:p>
    <w:p w:rsidR="00534570" w:rsidRDefault="00534570" w:rsidP="00113D86">
      <w:pPr>
        <w:pStyle w:val="aa"/>
        <w:tabs>
          <w:tab w:val="left" w:pos="4678"/>
          <w:tab w:val="left" w:pos="4820"/>
        </w:tabs>
        <w:rPr>
          <w:rFonts w:ascii="Times New Roman" w:eastAsia="Times New Roman" w:hAnsi="Times New Roman" w:cs="Times New Roman"/>
          <w:b/>
          <w:bCs/>
          <w:iCs/>
          <w:kern w:val="28"/>
          <w:sz w:val="24"/>
          <w:szCs w:val="24"/>
          <w:lang w:eastAsia="ru-RU"/>
        </w:rPr>
      </w:pPr>
      <w:r w:rsidRPr="00534570">
        <w:rPr>
          <w:rFonts w:ascii="Times New Roman" w:eastAsia="Times New Roman" w:hAnsi="Times New Roman" w:cs="Times New Roman"/>
          <w:b/>
          <w:bCs/>
          <w:kern w:val="28"/>
          <w:sz w:val="24"/>
          <w:szCs w:val="24"/>
          <w:lang w:eastAsia="ru-RU"/>
        </w:rPr>
        <w:t>Об утверждении Положения о</w:t>
      </w:r>
      <w:r w:rsidRPr="00534570">
        <w:rPr>
          <w:rFonts w:ascii="Times New Roman" w:eastAsia="Times New Roman" w:hAnsi="Times New Roman" w:cs="Times New Roman"/>
          <w:b/>
          <w:bCs/>
          <w:iCs/>
          <w:kern w:val="28"/>
          <w:sz w:val="24"/>
          <w:szCs w:val="24"/>
          <w:lang w:eastAsia="ru-RU"/>
        </w:rPr>
        <w:t xml:space="preserve"> муниципальном жилищном контроле на территории </w:t>
      </w:r>
      <w:r>
        <w:rPr>
          <w:rFonts w:ascii="Times New Roman" w:eastAsia="Times New Roman" w:hAnsi="Times New Roman" w:cs="Times New Roman"/>
          <w:b/>
          <w:bCs/>
          <w:iCs/>
          <w:kern w:val="28"/>
          <w:sz w:val="24"/>
          <w:szCs w:val="24"/>
          <w:lang w:eastAsia="ru-RU"/>
        </w:rPr>
        <w:t xml:space="preserve">Криушанского сельского поселения  Панинского муниципального района </w:t>
      </w:r>
      <w:r w:rsidRPr="00534570">
        <w:rPr>
          <w:rFonts w:ascii="Times New Roman" w:eastAsia="Times New Roman" w:hAnsi="Times New Roman" w:cs="Times New Roman"/>
          <w:b/>
          <w:bCs/>
          <w:iCs/>
          <w:kern w:val="28"/>
          <w:sz w:val="24"/>
          <w:szCs w:val="24"/>
          <w:lang w:eastAsia="ru-RU"/>
        </w:rPr>
        <w:t>Воронежской области</w:t>
      </w:r>
    </w:p>
    <w:p w:rsidR="00113D86" w:rsidRPr="00113D86" w:rsidRDefault="00113D86" w:rsidP="00113D86">
      <w:pPr>
        <w:pStyle w:val="aa"/>
        <w:tabs>
          <w:tab w:val="left" w:pos="4678"/>
          <w:tab w:val="left" w:pos="4820"/>
        </w:tabs>
        <w:rPr>
          <w:rFonts w:ascii="Times New Roman" w:eastAsia="Times New Roman" w:hAnsi="Times New Roman" w:cs="Times New Roman"/>
          <w:b/>
          <w:bCs/>
          <w:iCs/>
          <w:kern w:val="28"/>
          <w:sz w:val="24"/>
          <w:szCs w:val="24"/>
          <w:lang w:eastAsia="ru-RU"/>
        </w:rPr>
      </w:pPr>
    </w:p>
    <w:p w:rsidR="00534570" w:rsidRPr="00D018D6" w:rsidRDefault="00534570" w:rsidP="00534570">
      <w:pPr>
        <w:ind w:right="281" w:firstLine="709"/>
        <w:jc w:val="both"/>
        <w:rPr>
          <w:sz w:val="28"/>
          <w:szCs w:val="28"/>
        </w:rPr>
      </w:pPr>
      <w:r w:rsidRPr="00D018D6">
        <w:rPr>
          <w:sz w:val="28"/>
          <w:szCs w:val="28"/>
        </w:rPr>
        <w:t xml:space="preserve">В соответствии со статьей 20 Жилищного кодекса Российской Федерации,  Федеральным законом от </w:t>
      </w:r>
      <w:r w:rsidR="00113D86">
        <w:rPr>
          <w:sz w:val="28"/>
          <w:szCs w:val="28"/>
        </w:rPr>
        <w:t>20 марта 2025</w:t>
      </w:r>
      <w:r w:rsidRPr="00D018D6">
        <w:rPr>
          <w:sz w:val="28"/>
          <w:szCs w:val="28"/>
        </w:rPr>
        <w:t xml:space="preserve"> года № </w:t>
      </w:r>
      <w:r w:rsidR="00113D86">
        <w:rPr>
          <w:sz w:val="28"/>
          <w:szCs w:val="28"/>
        </w:rPr>
        <w:t>33</w:t>
      </w:r>
      <w:r w:rsidRPr="00D018D6">
        <w:rPr>
          <w:sz w:val="28"/>
          <w:szCs w:val="28"/>
        </w:rPr>
        <w:t xml:space="preserve">-ФЗ «Об общих принципах организации местного самоуправления </w:t>
      </w:r>
      <w:r w:rsidR="00113D86">
        <w:rPr>
          <w:sz w:val="28"/>
          <w:szCs w:val="28"/>
        </w:rPr>
        <w:t>в единой системе публичной власти</w:t>
      </w:r>
      <w:r w:rsidRPr="00D018D6">
        <w:rPr>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w:t>
      </w:r>
      <w:r w:rsidR="00CC7F40">
        <w:rPr>
          <w:sz w:val="28"/>
          <w:szCs w:val="28"/>
        </w:rPr>
        <w:t xml:space="preserve"> экспертным заключением  Правового управления,  </w:t>
      </w:r>
      <w:r w:rsidRPr="00D018D6">
        <w:rPr>
          <w:sz w:val="28"/>
          <w:szCs w:val="28"/>
        </w:rPr>
        <w:t xml:space="preserve">Уставом </w:t>
      </w:r>
      <w:r>
        <w:rPr>
          <w:sz w:val="28"/>
          <w:szCs w:val="28"/>
        </w:rPr>
        <w:t>Криушанского сельского поселения,</w:t>
      </w:r>
      <w:r w:rsidRPr="00D018D6">
        <w:rPr>
          <w:sz w:val="28"/>
          <w:szCs w:val="28"/>
        </w:rPr>
        <w:t xml:space="preserve"> Совет народных депутат</w:t>
      </w:r>
      <w:r w:rsidR="00113D86">
        <w:rPr>
          <w:sz w:val="28"/>
          <w:szCs w:val="28"/>
        </w:rPr>
        <w:t xml:space="preserve">ов  Криушанского сельского поселения </w:t>
      </w:r>
    </w:p>
    <w:p w:rsidR="00534570" w:rsidRPr="00D018D6" w:rsidRDefault="00534570" w:rsidP="00534570">
      <w:pPr>
        <w:ind w:right="281" w:firstLine="709"/>
        <w:rPr>
          <w:sz w:val="28"/>
          <w:szCs w:val="28"/>
        </w:rPr>
      </w:pPr>
    </w:p>
    <w:p w:rsidR="00534570" w:rsidRPr="00D018D6" w:rsidRDefault="00534570" w:rsidP="00534570">
      <w:pPr>
        <w:ind w:right="281" w:firstLine="709"/>
        <w:jc w:val="center"/>
        <w:rPr>
          <w:sz w:val="28"/>
          <w:szCs w:val="28"/>
        </w:rPr>
      </w:pPr>
      <w:r w:rsidRPr="00D018D6">
        <w:rPr>
          <w:sz w:val="28"/>
          <w:szCs w:val="28"/>
        </w:rPr>
        <w:t>РЕШИЛ:</w:t>
      </w:r>
    </w:p>
    <w:p w:rsidR="00534570" w:rsidRPr="00D018D6" w:rsidRDefault="00534570" w:rsidP="00534570">
      <w:pPr>
        <w:ind w:right="281" w:firstLine="709"/>
        <w:jc w:val="center"/>
        <w:rPr>
          <w:sz w:val="28"/>
          <w:szCs w:val="28"/>
        </w:rPr>
      </w:pPr>
    </w:p>
    <w:p w:rsidR="00534570" w:rsidRPr="00D018D6" w:rsidRDefault="00534570" w:rsidP="00534570">
      <w:pPr>
        <w:pStyle w:val="ac"/>
        <w:keepNext w:val="0"/>
        <w:keepLines w:val="0"/>
        <w:widowControl/>
        <w:numPr>
          <w:ilvl w:val="0"/>
          <w:numId w:val="5"/>
        </w:numPr>
        <w:spacing w:before="0" w:after="0" w:line="240" w:lineRule="auto"/>
        <w:ind w:left="0" w:right="281" w:firstLine="709"/>
        <w:jc w:val="both"/>
        <w:rPr>
          <w:rFonts w:ascii="Times New Roman" w:hAnsi="Times New Roman"/>
          <w:sz w:val="28"/>
          <w:szCs w:val="28"/>
        </w:rPr>
      </w:pPr>
      <w:r w:rsidRPr="00D018D6">
        <w:rPr>
          <w:rFonts w:ascii="Times New Roman" w:hAnsi="Times New Roman"/>
          <w:sz w:val="28"/>
          <w:szCs w:val="28"/>
        </w:rPr>
        <w:t xml:space="preserve">Утвердить Положение о муниципальном жилищном контроле на территории </w:t>
      </w:r>
      <w:r>
        <w:rPr>
          <w:rFonts w:ascii="Times New Roman" w:hAnsi="Times New Roman"/>
          <w:sz w:val="28"/>
          <w:szCs w:val="28"/>
        </w:rPr>
        <w:t xml:space="preserve">Криушанского сельского поселения </w:t>
      </w:r>
      <w:r w:rsidRPr="00D018D6">
        <w:rPr>
          <w:rFonts w:ascii="Times New Roman" w:hAnsi="Times New Roman"/>
          <w:sz w:val="28"/>
          <w:szCs w:val="28"/>
        </w:rPr>
        <w:t>.</w:t>
      </w:r>
    </w:p>
    <w:p w:rsidR="00534570" w:rsidRPr="00D018D6" w:rsidRDefault="00534570" w:rsidP="00534570">
      <w:pPr>
        <w:pStyle w:val="ac"/>
        <w:keepNext w:val="0"/>
        <w:keepLines w:val="0"/>
        <w:widowControl/>
        <w:numPr>
          <w:ilvl w:val="0"/>
          <w:numId w:val="5"/>
        </w:numPr>
        <w:spacing w:before="0" w:after="0" w:line="240" w:lineRule="auto"/>
        <w:ind w:left="0" w:right="281" w:firstLine="709"/>
        <w:jc w:val="both"/>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жилищного контроля на территории </w:t>
      </w:r>
      <w:r>
        <w:rPr>
          <w:rFonts w:ascii="Times New Roman" w:hAnsi="Times New Roman"/>
          <w:sz w:val="28"/>
          <w:szCs w:val="28"/>
        </w:rPr>
        <w:t xml:space="preserve">Криушанского сельского поселения </w:t>
      </w:r>
      <w:r w:rsidRPr="00D018D6">
        <w:rPr>
          <w:rFonts w:ascii="Times New Roman" w:hAnsi="Times New Roman"/>
          <w:sz w:val="28"/>
          <w:szCs w:val="28"/>
        </w:rPr>
        <w:t xml:space="preserve"> и их целевые значения согласно приложению № 1 к настоящему решению.</w:t>
      </w:r>
    </w:p>
    <w:p w:rsidR="00534570" w:rsidRPr="00D018D6" w:rsidRDefault="00534570" w:rsidP="00534570">
      <w:pPr>
        <w:pStyle w:val="ac"/>
        <w:keepNext w:val="0"/>
        <w:keepLines w:val="0"/>
        <w:widowControl/>
        <w:numPr>
          <w:ilvl w:val="0"/>
          <w:numId w:val="5"/>
        </w:numPr>
        <w:spacing w:before="0" w:after="0" w:line="240" w:lineRule="auto"/>
        <w:ind w:left="0" w:right="281" w:firstLine="709"/>
        <w:jc w:val="both"/>
        <w:rPr>
          <w:rFonts w:ascii="Times New Roman" w:hAnsi="Times New Roman"/>
          <w:sz w:val="28"/>
          <w:szCs w:val="28"/>
        </w:rPr>
      </w:pPr>
      <w:r w:rsidRPr="00D018D6">
        <w:rPr>
          <w:rFonts w:ascii="Times New Roman" w:hAnsi="Times New Roman"/>
          <w:sz w:val="28"/>
          <w:szCs w:val="28"/>
        </w:rPr>
        <w:t>Утвердить индикативные показатели муниципального жилищного контрол</w:t>
      </w:r>
      <w:r>
        <w:rPr>
          <w:rFonts w:ascii="Times New Roman" w:hAnsi="Times New Roman"/>
          <w:sz w:val="28"/>
          <w:szCs w:val="28"/>
        </w:rPr>
        <w:t xml:space="preserve">я на территории Криушанского сельского поселения </w:t>
      </w:r>
      <w:r w:rsidRPr="00D018D6">
        <w:rPr>
          <w:rFonts w:ascii="Times New Roman" w:hAnsi="Times New Roman"/>
          <w:sz w:val="28"/>
          <w:szCs w:val="28"/>
        </w:rPr>
        <w:t xml:space="preserve"> </w:t>
      </w:r>
      <w:r>
        <w:rPr>
          <w:rFonts w:ascii="Times New Roman" w:hAnsi="Times New Roman"/>
          <w:sz w:val="28"/>
          <w:szCs w:val="28"/>
        </w:rPr>
        <w:t xml:space="preserve">Панинского муниципального района </w:t>
      </w:r>
      <w:r w:rsidRPr="00D018D6">
        <w:rPr>
          <w:rFonts w:ascii="Times New Roman" w:hAnsi="Times New Roman"/>
          <w:sz w:val="28"/>
          <w:szCs w:val="28"/>
        </w:rPr>
        <w:t>Воронежской области согласно приложению № 2 к настоящему решению.</w:t>
      </w:r>
    </w:p>
    <w:p w:rsidR="00534570" w:rsidRPr="00D018D6" w:rsidRDefault="00534570" w:rsidP="00534570">
      <w:pPr>
        <w:pStyle w:val="ac"/>
        <w:keepNext w:val="0"/>
        <w:keepLines w:val="0"/>
        <w:widowControl/>
        <w:numPr>
          <w:ilvl w:val="0"/>
          <w:numId w:val="5"/>
        </w:numPr>
        <w:spacing w:before="0" w:after="0" w:line="240" w:lineRule="auto"/>
        <w:ind w:left="0" w:right="281" w:firstLine="709"/>
        <w:jc w:val="both"/>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534570" w:rsidRPr="00D018D6" w:rsidRDefault="00534570" w:rsidP="00534570">
      <w:pPr>
        <w:pStyle w:val="ac"/>
        <w:keepNext w:val="0"/>
        <w:keepLines w:val="0"/>
        <w:widowControl/>
        <w:numPr>
          <w:ilvl w:val="0"/>
          <w:numId w:val="5"/>
        </w:numPr>
        <w:spacing w:before="0" w:after="0" w:line="240" w:lineRule="auto"/>
        <w:ind w:left="0" w:right="281" w:firstLine="709"/>
        <w:jc w:val="both"/>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534570" w:rsidRPr="00D018D6" w:rsidRDefault="00534570" w:rsidP="00534570">
      <w:pPr>
        <w:pStyle w:val="ac"/>
        <w:keepNext w:val="0"/>
        <w:keepLines w:val="0"/>
        <w:widowControl/>
        <w:numPr>
          <w:ilvl w:val="0"/>
          <w:numId w:val="5"/>
        </w:numPr>
        <w:spacing w:before="0" w:after="0" w:line="240" w:lineRule="auto"/>
        <w:ind w:left="0" w:right="281" w:firstLine="709"/>
        <w:jc w:val="both"/>
        <w:rPr>
          <w:rFonts w:ascii="Times New Roman" w:hAnsi="Times New Roman"/>
          <w:sz w:val="28"/>
          <w:szCs w:val="28"/>
        </w:rPr>
      </w:pPr>
      <w:r w:rsidRPr="00D018D6">
        <w:rPr>
          <w:rFonts w:ascii="Times New Roman" w:hAnsi="Times New Roman"/>
          <w:sz w:val="28"/>
          <w:szCs w:val="28"/>
        </w:rPr>
        <w:t xml:space="preserve">Признать утратившими силу следующие решения Совета народных депутатов </w:t>
      </w:r>
      <w:r>
        <w:rPr>
          <w:rFonts w:ascii="Times New Roman" w:hAnsi="Times New Roman"/>
          <w:sz w:val="28"/>
          <w:szCs w:val="28"/>
        </w:rPr>
        <w:t xml:space="preserve">Криушанского сельского поселения </w:t>
      </w:r>
      <w:r w:rsidRPr="00D018D6">
        <w:rPr>
          <w:rFonts w:ascii="Times New Roman" w:hAnsi="Times New Roman"/>
          <w:sz w:val="28"/>
          <w:szCs w:val="28"/>
        </w:rPr>
        <w:t>:</w:t>
      </w:r>
    </w:p>
    <w:p w:rsidR="00534570" w:rsidRPr="00534570" w:rsidRDefault="00534570" w:rsidP="00534570">
      <w:pPr>
        <w:pStyle w:val="ac"/>
        <w:spacing w:after="0" w:line="240" w:lineRule="auto"/>
        <w:ind w:left="0" w:right="281" w:firstLine="851"/>
        <w:rPr>
          <w:rFonts w:ascii="Times New Roman" w:hAnsi="Times New Roman"/>
          <w:sz w:val="28"/>
          <w:szCs w:val="28"/>
        </w:rPr>
      </w:pPr>
      <w:r w:rsidRPr="00D018D6">
        <w:rPr>
          <w:rFonts w:ascii="Times New Roman" w:hAnsi="Times New Roman"/>
          <w:sz w:val="28"/>
          <w:szCs w:val="28"/>
        </w:rPr>
        <w:lastRenderedPageBreak/>
        <w:t xml:space="preserve">- от </w:t>
      </w:r>
      <w:r w:rsidR="00F260CF">
        <w:rPr>
          <w:rFonts w:ascii="Times New Roman" w:hAnsi="Times New Roman"/>
          <w:sz w:val="28"/>
          <w:szCs w:val="28"/>
        </w:rPr>
        <w:t>28.12.2024</w:t>
      </w:r>
      <w:r>
        <w:rPr>
          <w:rFonts w:ascii="Times New Roman" w:hAnsi="Times New Roman"/>
          <w:sz w:val="28"/>
          <w:szCs w:val="28"/>
        </w:rPr>
        <w:t xml:space="preserve"> г. </w:t>
      </w:r>
      <w:r w:rsidRPr="00D018D6">
        <w:rPr>
          <w:rFonts w:ascii="Times New Roman" w:hAnsi="Times New Roman"/>
          <w:sz w:val="28"/>
          <w:szCs w:val="28"/>
        </w:rPr>
        <w:t xml:space="preserve"> № </w:t>
      </w:r>
      <w:r w:rsidR="00F260CF">
        <w:rPr>
          <w:rFonts w:ascii="Times New Roman" w:hAnsi="Times New Roman"/>
          <w:sz w:val="28"/>
          <w:szCs w:val="28"/>
        </w:rPr>
        <w:t>171</w:t>
      </w:r>
      <w:r>
        <w:rPr>
          <w:rFonts w:ascii="Times New Roman" w:hAnsi="Times New Roman"/>
          <w:sz w:val="28"/>
          <w:szCs w:val="28"/>
        </w:rPr>
        <w:t xml:space="preserve"> </w:t>
      </w:r>
      <w:r w:rsidRPr="00D018D6">
        <w:rPr>
          <w:rFonts w:ascii="Times New Roman" w:hAnsi="Times New Roman"/>
          <w:sz w:val="28"/>
          <w:szCs w:val="28"/>
        </w:rPr>
        <w:t xml:space="preserve"> «</w:t>
      </w:r>
      <w:r w:rsidRPr="00534570">
        <w:rPr>
          <w:rFonts w:ascii="Times New Roman" w:hAnsi="Times New Roman"/>
          <w:sz w:val="28"/>
          <w:szCs w:val="28"/>
        </w:rPr>
        <w:t>Об утверждении Положения о муниципальном жилищном контроле  на территории Криушанского сельского поселения Панинского муниципального района Воронежской области</w:t>
      </w:r>
    </w:p>
    <w:p w:rsidR="00534570" w:rsidRPr="00D018D6" w:rsidRDefault="00534570" w:rsidP="00534570">
      <w:pPr>
        <w:pStyle w:val="ac"/>
        <w:keepNext w:val="0"/>
        <w:keepLines w:val="0"/>
        <w:widowControl/>
        <w:numPr>
          <w:ilvl w:val="0"/>
          <w:numId w:val="5"/>
        </w:numPr>
        <w:spacing w:before="0" w:after="0" w:line="240" w:lineRule="auto"/>
        <w:ind w:left="0" w:right="281" w:firstLine="709"/>
        <w:jc w:val="both"/>
        <w:rPr>
          <w:rFonts w:ascii="Times New Roman" w:hAnsi="Times New Roman"/>
          <w:sz w:val="28"/>
          <w:szCs w:val="28"/>
        </w:rPr>
      </w:pPr>
      <w:bookmarkStart w:id="0" w:name="_Hlk184297684"/>
      <w:r w:rsidRPr="00D018D6">
        <w:rPr>
          <w:rFonts w:ascii="Times New Roman" w:hAnsi="Times New Roman"/>
          <w:sz w:val="28"/>
          <w:szCs w:val="28"/>
        </w:rPr>
        <w:t xml:space="preserve">Опубликовать настоящее решение в </w:t>
      </w:r>
      <w:r w:rsidR="00F260CF">
        <w:rPr>
          <w:rFonts w:ascii="Times New Roman" w:hAnsi="Times New Roman"/>
          <w:sz w:val="28"/>
          <w:szCs w:val="28"/>
        </w:rPr>
        <w:t>Криушанском муниципальном вестнике</w:t>
      </w:r>
      <w:r w:rsidRPr="00D018D6">
        <w:rPr>
          <w:rFonts w:ascii="Times New Roman" w:hAnsi="Times New Roman"/>
          <w:sz w:val="28"/>
          <w:szCs w:val="28"/>
        </w:rPr>
        <w:t xml:space="preserve"> и разместить на официальном сайте</w:t>
      </w:r>
      <w:r w:rsidR="00F260CF">
        <w:rPr>
          <w:rFonts w:ascii="Times New Roman" w:hAnsi="Times New Roman"/>
          <w:sz w:val="28"/>
          <w:szCs w:val="28"/>
        </w:rPr>
        <w:t xml:space="preserve">администрации Криушанского сельского поселения </w:t>
      </w:r>
      <w:r w:rsidRPr="00D018D6">
        <w:rPr>
          <w:rFonts w:ascii="Times New Roman" w:hAnsi="Times New Roman"/>
          <w:sz w:val="28"/>
          <w:szCs w:val="28"/>
        </w:rPr>
        <w:t>.</w:t>
      </w:r>
    </w:p>
    <w:p w:rsidR="00534570" w:rsidRPr="00D018D6" w:rsidRDefault="00534570" w:rsidP="00534570">
      <w:pPr>
        <w:pStyle w:val="ac"/>
        <w:keepNext w:val="0"/>
        <w:keepLines w:val="0"/>
        <w:widowControl/>
        <w:numPr>
          <w:ilvl w:val="0"/>
          <w:numId w:val="5"/>
        </w:numPr>
        <w:spacing w:before="0" w:after="0" w:line="240" w:lineRule="auto"/>
        <w:ind w:left="0" w:right="281" w:firstLine="709"/>
        <w:jc w:val="both"/>
        <w:rPr>
          <w:rFonts w:ascii="Times New Roman" w:hAnsi="Times New Roman"/>
          <w:sz w:val="28"/>
          <w:szCs w:val="28"/>
        </w:rPr>
      </w:pPr>
      <w:r w:rsidRPr="00D018D6">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w:t>
      </w:r>
    </w:p>
    <w:p w:rsidR="00534570" w:rsidRPr="00D018D6" w:rsidRDefault="00534570" w:rsidP="00534570">
      <w:pPr>
        <w:pStyle w:val="ac"/>
        <w:keepNext w:val="0"/>
        <w:keepLines w:val="0"/>
        <w:widowControl/>
        <w:numPr>
          <w:ilvl w:val="0"/>
          <w:numId w:val="5"/>
        </w:numPr>
        <w:spacing w:before="0" w:after="0" w:line="240" w:lineRule="auto"/>
        <w:ind w:left="0" w:right="281" w:firstLine="709"/>
        <w:jc w:val="both"/>
        <w:rPr>
          <w:rFonts w:ascii="Times New Roman" w:hAnsi="Times New Roman"/>
          <w:sz w:val="28"/>
          <w:szCs w:val="28"/>
        </w:rPr>
      </w:pPr>
      <w:r w:rsidRPr="00D018D6">
        <w:rPr>
          <w:rFonts w:ascii="Times New Roman" w:hAnsi="Times New Roman"/>
          <w:sz w:val="28"/>
          <w:szCs w:val="28"/>
        </w:rPr>
        <w:t xml:space="preserve">Пункт 6.2 раздела 6 вступает в силу с 01.09.2025. </w:t>
      </w:r>
    </w:p>
    <w:bookmarkEnd w:id="0"/>
    <w:p w:rsidR="00534570" w:rsidRPr="00D018D6" w:rsidRDefault="00534570" w:rsidP="00534570">
      <w:pPr>
        <w:pStyle w:val="ac"/>
        <w:spacing w:after="0" w:line="240" w:lineRule="auto"/>
        <w:ind w:left="0" w:right="281" w:firstLine="709"/>
        <w:rPr>
          <w:rFonts w:ascii="Times New Roman" w:hAnsi="Times New Roman"/>
          <w:sz w:val="28"/>
          <w:szCs w:val="28"/>
        </w:rPr>
      </w:pPr>
    </w:p>
    <w:p w:rsidR="00534570" w:rsidRPr="00D018D6" w:rsidRDefault="00534570" w:rsidP="00534570">
      <w:pPr>
        <w:pStyle w:val="ac"/>
        <w:spacing w:after="0" w:line="240" w:lineRule="auto"/>
        <w:ind w:left="0" w:firstLine="709"/>
        <w:rPr>
          <w:rFonts w:ascii="Times New Roman" w:hAnsi="Times New Roman"/>
          <w:sz w:val="28"/>
          <w:szCs w:val="28"/>
        </w:rPr>
      </w:pPr>
    </w:p>
    <w:tbl>
      <w:tblPr>
        <w:tblW w:w="0" w:type="auto"/>
        <w:tblLook w:val="04A0"/>
      </w:tblPr>
      <w:tblGrid>
        <w:gridCol w:w="4219"/>
        <w:gridCol w:w="2350"/>
        <w:gridCol w:w="3284"/>
      </w:tblGrid>
      <w:tr w:rsidR="00534570" w:rsidRPr="00D018D6" w:rsidTr="00534570">
        <w:tc>
          <w:tcPr>
            <w:tcW w:w="4219" w:type="dxa"/>
            <w:shd w:val="clear" w:color="auto" w:fill="auto"/>
          </w:tcPr>
          <w:p w:rsidR="00534570" w:rsidRPr="00D018D6" w:rsidRDefault="00F260CF" w:rsidP="00534570">
            <w:pPr>
              <w:pStyle w:val="ac"/>
              <w:tabs>
                <w:tab w:val="left" w:pos="1134"/>
              </w:tabs>
              <w:spacing w:after="0" w:line="240" w:lineRule="auto"/>
              <w:ind w:left="0"/>
              <w:rPr>
                <w:rFonts w:ascii="Times New Roman" w:hAnsi="Times New Roman"/>
                <w:sz w:val="28"/>
                <w:szCs w:val="28"/>
              </w:rPr>
            </w:pPr>
            <w:r>
              <w:rPr>
                <w:rFonts w:ascii="Times New Roman" w:hAnsi="Times New Roman"/>
                <w:sz w:val="28"/>
                <w:szCs w:val="28"/>
              </w:rPr>
              <w:t xml:space="preserve">И.о. главы Криушанского сельского поселения                                             </w:t>
            </w:r>
          </w:p>
        </w:tc>
        <w:tc>
          <w:tcPr>
            <w:tcW w:w="2350" w:type="dxa"/>
            <w:shd w:val="clear" w:color="auto" w:fill="auto"/>
          </w:tcPr>
          <w:p w:rsidR="00FF284B" w:rsidRDefault="00FF284B" w:rsidP="00FF284B">
            <w:pPr>
              <w:pStyle w:val="ac"/>
              <w:tabs>
                <w:tab w:val="left" w:pos="1134"/>
              </w:tabs>
              <w:spacing w:after="0" w:line="240" w:lineRule="auto"/>
              <w:ind w:left="0"/>
              <w:rPr>
                <w:rFonts w:ascii="Times New Roman" w:hAnsi="Times New Roman"/>
                <w:sz w:val="28"/>
                <w:szCs w:val="28"/>
              </w:rPr>
            </w:pPr>
          </w:p>
          <w:p w:rsidR="00534570" w:rsidRPr="00FF284B" w:rsidRDefault="00FF284B" w:rsidP="00FF284B">
            <w:pPr>
              <w:pStyle w:val="ac"/>
              <w:tabs>
                <w:tab w:val="left" w:pos="1134"/>
              </w:tabs>
              <w:spacing w:after="0" w:line="240" w:lineRule="auto"/>
              <w:ind w:left="0"/>
              <w:rPr>
                <w:rFonts w:ascii="Times New Roman" w:hAnsi="Times New Roman"/>
                <w:sz w:val="28"/>
                <w:szCs w:val="28"/>
              </w:rPr>
            </w:pPr>
            <w:r>
              <w:rPr>
                <w:rFonts w:ascii="Times New Roman" w:hAnsi="Times New Roman"/>
                <w:sz w:val="28"/>
                <w:szCs w:val="28"/>
              </w:rPr>
              <w:t xml:space="preserve">                                        Т.А.Артамонова      </w:t>
            </w:r>
          </w:p>
        </w:tc>
        <w:tc>
          <w:tcPr>
            <w:tcW w:w="3285" w:type="dxa"/>
            <w:shd w:val="clear" w:color="auto" w:fill="auto"/>
          </w:tcPr>
          <w:p w:rsidR="00534570" w:rsidRPr="00D018D6" w:rsidRDefault="00534570" w:rsidP="00534570">
            <w:pPr>
              <w:pStyle w:val="ac"/>
              <w:tabs>
                <w:tab w:val="left" w:pos="1134"/>
              </w:tabs>
              <w:spacing w:after="0" w:line="240" w:lineRule="auto"/>
              <w:ind w:left="0"/>
              <w:rPr>
                <w:rFonts w:ascii="Times New Roman" w:hAnsi="Times New Roman"/>
                <w:sz w:val="28"/>
                <w:szCs w:val="28"/>
              </w:rPr>
            </w:pPr>
          </w:p>
        </w:tc>
      </w:tr>
      <w:tr w:rsidR="00534570" w:rsidRPr="00D018D6" w:rsidTr="00534570">
        <w:tc>
          <w:tcPr>
            <w:tcW w:w="4219" w:type="dxa"/>
            <w:shd w:val="clear" w:color="auto" w:fill="auto"/>
          </w:tcPr>
          <w:p w:rsidR="00534570" w:rsidRPr="00D018D6" w:rsidRDefault="00534570" w:rsidP="00534570">
            <w:pPr>
              <w:pStyle w:val="ac"/>
              <w:tabs>
                <w:tab w:val="left" w:pos="1134"/>
              </w:tabs>
              <w:spacing w:after="0" w:line="240" w:lineRule="auto"/>
              <w:ind w:left="0"/>
              <w:rPr>
                <w:rFonts w:ascii="Times New Roman" w:hAnsi="Times New Roman"/>
                <w:sz w:val="28"/>
                <w:szCs w:val="28"/>
              </w:rPr>
            </w:pPr>
          </w:p>
        </w:tc>
        <w:tc>
          <w:tcPr>
            <w:tcW w:w="2350" w:type="dxa"/>
            <w:shd w:val="clear" w:color="auto" w:fill="auto"/>
          </w:tcPr>
          <w:p w:rsidR="00534570" w:rsidRPr="00D018D6" w:rsidRDefault="00534570" w:rsidP="00534570">
            <w:pPr>
              <w:pStyle w:val="ac"/>
              <w:tabs>
                <w:tab w:val="left" w:pos="1134"/>
              </w:tabs>
              <w:spacing w:after="0" w:line="240" w:lineRule="auto"/>
              <w:ind w:left="0"/>
              <w:rPr>
                <w:rFonts w:ascii="Times New Roman" w:hAnsi="Times New Roman"/>
                <w:sz w:val="28"/>
                <w:szCs w:val="28"/>
              </w:rPr>
            </w:pPr>
          </w:p>
        </w:tc>
        <w:tc>
          <w:tcPr>
            <w:tcW w:w="3285" w:type="dxa"/>
            <w:shd w:val="clear" w:color="auto" w:fill="auto"/>
          </w:tcPr>
          <w:p w:rsidR="00534570" w:rsidRPr="00D018D6" w:rsidRDefault="00534570" w:rsidP="00534570">
            <w:pPr>
              <w:pStyle w:val="ac"/>
              <w:tabs>
                <w:tab w:val="left" w:pos="1134"/>
              </w:tabs>
              <w:spacing w:after="0" w:line="240" w:lineRule="auto"/>
              <w:ind w:left="0"/>
              <w:rPr>
                <w:rFonts w:ascii="Times New Roman" w:hAnsi="Times New Roman"/>
                <w:sz w:val="28"/>
                <w:szCs w:val="28"/>
              </w:rPr>
            </w:pPr>
          </w:p>
        </w:tc>
      </w:tr>
      <w:tr w:rsidR="00534570" w:rsidRPr="00D018D6" w:rsidTr="00534570">
        <w:tc>
          <w:tcPr>
            <w:tcW w:w="4219" w:type="dxa"/>
            <w:shd w:val="clear" w:color="auto" w:fill="auto"/>
          </w:tcPr>
          <w:p w:rsidR="00534570" w:rsidRPr="00D018D6" w:rsidRDefault="00534570" w:rsidP="00534570">
            <w:pPr>
              <w:pStyle w:val="ac"/>
              <w:tabs>
                <w:tab w:val="left" w:pos="1134"/>
              </w:tabs>
              <w:spacing w:after="0" w:line="240" w:lineRule="auto"/>
              <w:ind w:left="0"/>
              <w:rPr>
                <w:rFonts w:ascii="Times New Roman" w:hAnsi="Times New Roman"/>
                <w:sz w:val="28"/>
                <w:szCs w:val="28"/>
              </w:rPr>
            </w:pPr>
          </w:p>
        </w:tc>
        <w:tc>
          <w:tcPr>
            <w:tcW w:w="2350" w:type="dxa"/>
            <w:shd w:val="clear" w:color="auto" w:fill="auto"/>
          </w:tcPr>
          <w:p w:rsidR="00534570" w:rsidRPr="00D018D6" w:rsidRDefault="00534570" w:rsidP="00534570">
            <w:pPr>
              <w:pStyle w:val="ac"/>
              <w:tabs>
                <w:tab w:val="left" w:pos="1134"/>
              </w:tabs>
              <w:spacing w:after="0" w:line="240" w:lineRule="auto"/>
              <w:ind w:left="0"/>
              <w:rPr>
                <w:rFonts w:ascii="Times New Roman" w:hAnsi="Times New Roman"/>
                <w:sz w:val="28"/>
                <w:szCs w:val="28"/>
              </w:rPr>
            </w:pPr>
          </w:p>
        </w:tc>
        <w:tc>
          <w:tcPr>
            <w:tcW w:w="3285" w:type="dxa"/>
            <w:shd w:val="clear" w:color="auto" w:fill="auto"/>
          </w:tcPr>
          <w:p w:rsidR="00534570" w:rsidRPr="00D018D6" w:rsidRDefault="00534570" w:rsidP="00534570">
            <w:pPr>
              <w:pStyle w:val="ac"/>
              <w:tabs>
                <w:tab w:val="left" w:pos="1134"/>
              </w:tabs>
              <w:spacing w:after="0" w:line="240" w:lineRule="auto"/>
              <w:ind w:left="0"/>
              <w:rPr>
                <w:rFonts w:ascii="Times New Roman" w:hAnsi="Times New Roman"/>
                <w:sz w:val="28"/>
                <w:szCs w:val="28"/>
              </w:rPr>
            </w:pPr>
          </w:p>
        </w:tc>
      </w:tr>
    </w:tbl>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p>
    <w:p w:rsidR="00534570" w:rsidRDefault="00534570" w:rsidP="00534570">
      <w:pPr>
        <w:ind w:left="5670"/>
        <w:rPr>
          <w:sz w:val="28"/>
          <w:szCs w:val="28"/>
        </w:rPr>
      </w:pPr>
    </w:p>
    <w:p w:rsidR="00FF284B" w:rsidRPr="00D018D6" w:rsidRDefault="00FF284B" w:rsidP="00534570">
      <w:pPr>
        <w:ind w:left="5670"/>
        <w:rPr>
          <w:sz w:val="28"/>
          <w:szCs w:val="28"/>
        </w:rPr>
      </w:pPr>
    </w:p>
    <w:p w:rsidR="00534570" w:rsidRPr="00D018D6" w:rsidRDefault="00534570" w:rsidP="00534570">
      <w:pPr>
        <w:ind w:left="5670"/>
        <w:rPr>
          <w:sz w:val="28"/>
          <w:szCs w:val="28"/>
        </w:rPr>
      </w:pPr>
    </w:p>
    <w:p w:rsidR="00534570" w:rsidRPr="00D018D6" w:rsidRDefault="00534570" w:rsidP="00534570">
      <w:pPr>
        <w:ind w:left="5670"/>
        <w:rPr>
          <w:sz w:val="28"/>
          <w:szCs w:val="28"/>
        </w:rPr>
      </w:pPr>
      <w:r w:rsidRPr="00D018D6">
        <w:rPr>
          <w:sz w:val="28"/>
          <w:szCs w:val="28"/>
        </w:rPr>
        <w:lastRenderedPageBreak/>
        <w:t xml:space="preserve">УТВЕРЖДЕНО  </w:t>
      </w:r>
    </w:p>
    <w:p w:rsidR="00534570" w:rsidRPr="00D018D6" w:rsidRDefault="00534570" w:rsidP="00534570">
      <w:pPr>
        <w:ind w:left="5670"/>
        <w:rPr>
          <w:sz w:val="28"/>
          <w:szCs w:val="28"/>
        </w:rPr>
      </w:pPr>
      <w:r w:rsidRPr="00D018D6">
        <w:rPr>
          <w:sz w:val="28"/>
          <w:szCs w:val="28"/>
        </w:rPr>
        <w:t xml:space="preserve">решением Совета народных депутатов </w:t>
      </w:r>
      <w:r w:rsidR="00FF284B">
        <w:rPr>
          <w:sz w:val="28"/>
          <w:szCs w:val="28"/>
        </w:rPr>
        <w:t xml:space="preserve">Криушанского сельского поселения  </w:t>
      </w:r>
    </w:p>
    <w:p w:rsidR="00534570" w:rsidRPr="00D018D6" w:rsidRDefault="00534570" w:rsidP="00534570">
      <w:pPr>
        <w:ind w:left="5670"/>
        <w:rPr>
          <w:sz w:val="28"/>
          <w:szCs w:val="28"/>
        </w:rPr>
      </w:pPr>
    </w:p>
    <w:p w:rsidR="00534570" w:rsidRPr="00D018D6" w:rsidRDefault="00FF284B" w:rsidP="00534570">
      <w:pPr>
        <w:ind w:left="5670"/>
        <w:rPr>
          <w:sz w:val="28"/>
          <w:szCs w:val="28"/>
        </w:rPr>
      </w:pPr>
      <w:r>
        <w:rPr>
          <w:sz w:val="28"/>
          <w:szCs w:val="28"/>
        </w:rPr>
        <w:t>от 17.06.2025 №193</w:t>
      </w:r>
    </w:p>
    <w:p w:rsidR="00534570" w:rsidRPr="00D018D6" w:rsidRDefault="00534570" w:rsidP="00534570">
      <w:pPr>
        <w:ind w:firstLine="709"/>
        <w:jc w:val="right"/>
        <w:rPr>
          <w:sz w:val="28"/>
          <w:szCs w:val="28"/>
        </w:rPr>
      </w:pPr>
    </w:p>
    <w:p w:rsidR="00534570" w:rsidRPr="00D018D6" w:rsidRDefault="00534570" w:rsidP="00534570">
      <w:pPr>
        <w:ind w:firstLine="709"/>
        <w:jc w:val="center"/>
        <w:rPr>
          <w:sz w:val="28"/>
          <w:szCs w:val="28"/>
        </w:rPr>
      </w:pPr>
    </w:p>
    <w:p w:rsidR="00534570" w:rsidRPr="00D018D6" w:rsidRDefault="00534570" w:rsidP="00534570">
      <w:pPr>
        <w:ind w:firstLine="709"/>
        <w:jc w:val="center"/>
        <w:rPr>
          <w:sz w:val="28"/>
          <w:szCs w:val="28"/>
        </w:rPr>
      </w:pPr>
      <w:r w:rsidRPr="00D018D6">
        <w:rPr>
          <w:sz w:val="28"/>
          <w:szCs w:val="28"/>
        </w:rPr>
        <w:t xml:space="preserve">Положение </w:t>
      </w:r>
    </w:p>
    <w:p w:rsidR="00534570" w:rsidRPr="00D018D6" w:rsidRDefault="00534570" w:rsidP="00534570">
      <w:pPr>
        <w:shd w:val="clear" w:color="auto" w:fill="FFFFFF"/>
        <w:ind w:firstLine="709"/>
        <w:jc w:val="center"/>
        <w:rPr>
          <w:sz w:val="28"/>
          <w:szCs w:val="28"/>
        </w:rPr>
      </w:pPr>
      <w:r w:rsidRPr="00D018D6">
        <w:rPr>
          <w:sz w:val="28"/>
          <w:szCs w:val="28"/>
        </w:rPr>
        <w:t xml:space="preserve">о муниципальном жилищном контроле на территории </w:t>
      </w:r>
      <w:r w:rsidR="00FF284B">
        <w:rPr>
          <w:sz w:val="28"/>
          <w:szCs w:val="28"/>
        </w:rPr>
        <w:t xml:space="preserve">Криушанского сельского поселения Панинского муниципального района </w:t>
      </w:r>
      <w:r w:rsidRPr="00D018D6">
        <w:rPr>
          <w:sz w:val="28"/>
          <w:szCs w:val="28"/>
        </w:rPr>
        <w:t xml:space="preserve"> Воронежской области</w:t>
      </w:r>
    </w:p>
    <w:p w:rsidR="00534570" w:rsidRPr="00D018D6" w:rsidRDefault="00534570" w:rsidP="00534570">
      <w:pPr>
        <w:shd w:val="clear" w:color="auto" w:fill="FFFFFF"/>
        <w:ind w:firstLine="709"/>
        <w:rPr>
          <w:sz w:val="28"/>
          <w:szCs w:val="28"/>
        </w:rPr>
      </w:pPr>
    </w:p>
    <w:p w:rsidR="00534570" w:rsidRPr="00D018D6" w:rsidRDefault="00534570" w:rsidP="00534570">
      <w:pPr>
        <w:pStyle w:val="ConsPlusNormal"/>
        <w:ind w:firstLine="709"/>
        <w:jc w:val="center"/>
        <w:rPr>
          <w:rFonts w:ascii="Times New Roman" w:hAnsi="Times New Roman"/>
          <w:sz w:val="28"/>
          <w:szCs w:val="28"/>
        </w:rPr>
      </w:pPr>
      <w:r w:rsidRPr="00D018D6">
        <w:rPr>
          <w:rFonts w:ascii="Times New Roman" w:hAnsi="Times New Roman"/>
          <w:sz w:val="28"/>
          <w:szCs w:val="28"/>
        </w:rPr>
        <w:t>1. Общие положения.</w:t>
      </w:r>
    </w:p>
    <w:p w:rsidR="00534570" w:rsidRPr="00D018D6" w:rsidRDefault="00534570" w:rsidP="00534570">
      <w:pPr>
        <w:pStyle w:val="ConsPlusNormal"/>
        <w:ind w:firstLine="709"/>
        <w:jc w:val="center"/>
        <w:rPr>
          <w:rFonts w:ascii="Times New Roman" w:hAnsi="Times New Roman"/>
          <w:sz w:val="28"/>
          <w:szCs w:val="28"/>
        </w:rPr>
      </w:pP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sidR="00FF284B">
        <w:rPr>
          <w:rFonts w:ascii="Times New Roman" w:hAnsi="Times New Roman"/>
          <w:sz w:val="28"/>
          <w:szCs w:val="28"/>
        </w:rPr>
        <w:t xml:space="preserve">Криушанского сельского поселения </w:t>
      </w:r>
      <w:r w:rsidRPr="00D018D6">
        <w:rPr>
          <w:rStyle w:val="af9"/>
          <w:rFonts w:ascii="Times New Roman" w:hAnsi="Times New Roman"/>
          <w:sz w:val="28"/>
          <w:szCs w:val="28"/>
        </w:rPr>
        <w:footnoteReference w:id="1"/>
      </w:r>
      <w:r w:rsidRPr="00D018D6">
        <w:rPr>
          <w:rFonts w:ascii="Times New Roman" w:hAnsi="Times New Roman"/>
          <w:sz w:val="28"/>
          <w:szCs w:val="28"/>
        </w:rPr>
        <w:t xml:space="preserve"> (далее - муниципальный жилищный контроль).</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34570" w:rsidRPr="00D018D6" w:rsidRDefault="00534570" w:rsidP="00CC7F40">
      <w:pPr>
        <w:autoSpaceDE w:val="0"/>
        <w:autoSpaceDN w:val="0"/>
        <w:adjustRightInd w:val="0"/>
        <w:jc w:val="both"/>
        <w:rPr>
          <w:sz w:val="28"/>
          <w:szCs w:val="28"/>
        </w:rPr>
      </w:pPr>
      <w:r w:rsidRPr="00D018D6">
        <w:rPr>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8" w:history="1">
        <w:r w:rsidRPr="00D018D6">
          <w:rPr>
            <w:rFonts w:eastAsiaTheme="minorHAnsi"/>
            <w:sz w:val="28"/>
            <w:szCs w:val="28"/>
            <w:lang w:eastAsia="en-US"/>
          </w:rPr>
          <w:t>законодательством</w:t>
        </w:r>
      </w:hyperlink>
      <w:r w:rsidRPr="00D018D6">
        <w:rPr>
          <w:rFonts w:eastAsiaTheme="minorHAnsi"/>
          <w:sz w:val="28"/>
          <w:szCs w:val="28"/>
          <w:lang w:eastAsia="en-US"/>
        </w:rPr>
        <w:t xml:space="preserve"> о газоснабжении в Российской Федерации </w:t>
      </w:r>
      <w:r w:rsidRPr="00D018D6">
        <w:rPr>
          <w:sz w:val="28"/>
          <w:szCs w:val="28"/>
        </w:rPr>
        <w:t>в отношении муниципального жилищного фонда:</w:t>
      </w:r>
    </w:p>
    <w:p w:rsidR="00534570" w:rsidRPr="00D018D6" w:rsidRDefault="00534570" w:rsidP="00CC7F40">
      <w:pPr>
        <w:jc w:val="both"/>
        <w:rPr>
          <w:sz w:val="28"/>
          <w:szCs w:val="28"/>
        </w:rPr>
      </w:pPr>
      <w:r w:rsidRPr="00D018D6">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34570" w:rsidRPr="00D018D6" w:rsidRDefault="00534570" w:rsidP="00CC7F40">
      <w:pPr>
        <w:jc w:val="both"/>
        <w:rPr>
          <w:sz w:val="28"/>
          <w:szCs w:val="28"/>
        </w:rPr>
      </w:pPr>
      <w:r w:rsidRPr="00D018D6">
        <w:rPr>
          <w:sz w:val="28"/>
          <w:szCs w:val="28"/>
        </w:rPr>
        <w:t>2) требований к формированию фондов капитального ремонта;</w:t>
      </w:r>
    </w:p>
    <w:p w:rsidR="00534570" w:rsidRPr="00D018D6" w:rsidRDefault="00534570" w:rsidP="00CC7F40">
      <w:pPr>
        <w:jc w:val="both"/>
        <w:rPr>
          <w:sz w:val="28"/>
          <w:szCs w:val="28"/>
        </w:rPr>
      </w:pPr>
      <w:r w:rsidRPr="00D018D6">
        <w:rPr>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w:t>
      </w:r>
      <w:r w:rsidRPr="00D018D6">
        <w:rPr>
          <w:sz w:val="28"/>
          <w:szCs w:val="28"/>
        </w:rPr>
        <w:lastRenderedPageBreak/>
        <w:t>оказывающих услуги и (или) выполняющих работы по содержанию и ремонту общего имущества в многоквартирных домах;</w:t>
      </w:r>
    </w:p>
    <w:p w:rsidR="00534570" w:rsidRPr="00D018D6" w:rsidRDefault="00534570" w:rsidP="00CC7F40">
      <w:pPr>
        <w:jc w:val="both"/>
        <w:rPr>
          <w:sz w:val="28"/>
          <w:szCs w:val="28"/>
        </w:rPr>
      </w:pPr>
      <w:r w:rsidRPr="00D018D6">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34570" w:rsidRPr="00D018D6" w:rsidRDefault="00534570" w:rsidP="00CC7F40">
      <w:pPr>
        <w:jc w:val="both"/>
        <w:rPr>
          <w:sz w:val="28"/>
          <w:szCs w:val="28"/>
        </w:rPr>
      </w:pPr>
      <w:r w:rsidRPr="00D018D6">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34570" w:rsidRPr="00D018D6" w:rsidRDefault="00534570" w:rsidP="00CC7F40">
      <w:pPr>
        <w:jc w:val="both"/>
        <w:rPr>
          <w:sz w:val="28"/>
          <w:szCs w:val="28"/>
        </w:rPr>
      </w:pPr>
      <w:r w:rsidRPr="00D018D6">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34570" w:rsidRPr="00D018D6" w:rsidRDefault="00534570" w:rsidP="00CC7F40">
      <w:pPr>
        <w:jc w:val="both"/>
        <w:rPr>
          <w:sz w:val="28"/>
          <w:szCs w:val="28"/>
        </w:rPr>
      </w:pPr>
      <w:r w:rsidRPr="00D018D6">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34570" w:rsidRPr="00D018D6" w:rsidRDefault="00534570" w:rsidP="00CC7F40">
      <w:pPr>
        <w:jc w:val="both"/>
        <w:rPr>
          <w:sz w:val="28"/>
          <w:szCs w:val="28"/>
        </w:rPr>
      </w:pPr>
      <w:r w:rsidRPr="00D018D6">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34570" w:rsidRPr="00D018D6" w:rsidRDefault="00534570" w:rsidP="00CC7F40">
      <w:pPr>
        <w:jc w:val="both"/>
        <w:rPr>
          <w:sz w:val="28"/>
          <w:szCs w:val="28"/>
        </w:rPr>
      </w:pPr>
      <w:r w:rsidRPr="00D018D6">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34570" w:rsidRPr="00D018D6" w:rsidRDefault="00534570" w:rsidP="00CC7F40">
      <w:pPr>
        <w:jc w:val="both"/>
        <w:rPr>
          <w:sz w:val="28"/>
          <w:szCs w:val="28"/>
        </w:rPr>
      </w:pPr>
      <w:r w:rsidRPr="00D018D6">
        <w:rPr>
          <w:sz w:val="28"/>
          <w:szCs w:val="28"/>
        </w:rPr>
        <w:t>10) требований к обеспечению доступности для инвалидов помещений в многоквартирных домах;</w:t>
      </w:r>
    </w:p>
    <w:p w:rsidR="00534570" w:rsidRPr="00D018D6" w:rsidRDefault="00534570" w:rsidP="00CC7F40">
      <w:pPr>
        <w:jc w:val="both"/>
        <w:rPr>
          <w:sz w:val="28"/>
          <w:szCs w:val="28"/>
        </w:rPr>
      </w:pPr>
      <w:r w:rsidRPr="00D018D6">
        <w:rPr>
          <w:sz w:val="28"/>
          <w:szCs w:val="28"/>
        </w:rPr>
        <w:t>11) требований к предоставлению жилых помещений в наемных домах социального использования.</w:t>
      </w:r>
    </w:p>
    <w:p w:rsidR="00534570" w:rsidRPr="00D018D6" w:rsidRDefault="00534570" w:rsidP="00CC7F40">
      <w:pPr>
        <w:jc w:val="both"/>
        <w:rPr>
          <w:sz w:val="28"/>
          <w:szCs w:val="28"/>
        </w:rPr>
      </w:pPr>
      <w:r w:rsidRPr="00D018D6">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34570" w:rsidRPr="00D018D6" w:rsidRDefault="00534570" w:rsidP="00CC7F40">
      <w:pPr>
        <w:jc w:val="both"/>
        <w:rPr>
          <w:sz w:val="28"/>
          <w:szCs w:val="28"/>
        </w:rPr>
      </w:pPr>
      <w:r w:rsidRPr="00D018D6">
        <w:rPr>
          <w:sz w:val="28"/>
          <w:szCs w:val="28"/>
        </w:rPr>
        <w:t xml:space="preserve">1.4. Объектами муниципального жилищного контроля являются: </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Администрацией в рамках осуществления муниципального жилищного контроля обеспечивается учет объектов</w:t>
      </w:r>
      <w:r w:rsidRPr="00D018D6">
        <w:rPr>
          <w:rFonts w:ascii="Times New Roman" w:hAnsi="Times New Roman"/>
          <w:bCs/>
          <w:sz w:val="28"/>
          <w:szCs w:val="28"/>
        </w:rPr>
        <w:t xml:space="preserve"> муниципального жилищного</w:t>
      </w:r>
      <w:r w:rsidRPr="00D018D6">
        <w:rPr>
          <w:rFonts w:ascii="Times New Roman" w:hAnsi="Times New Roman"/>
          <w:sz w:val="28"/>
          <w:szCs w:val="28"/>
        </w:rPr>
        <w:t xml:space="preserve"> контроля в соответствии с Федеральным законом № 248-ФЗ и настоящим Положением.</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w:t>
      </w:r>
      <w:r w:rsidRPr="00D018D6">
        <w:rPr>
          <w:rFonts w:eastAsiaTheme="minorHAnsi"/>
          <w:sz w:val="28"/>
          <w:szCs w:val="28"/>
          <w:lang w:eastAsia="en-US"/>
        </w:rPr>
        <w:lastRenderedPageBreak/>
        <w:t xml:space="preserve">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D018D6">
          <w:rPr>
            <w:rFonts w:eastAsiaTheme="minorHAnsi"/>
            <w:sz w:val="28"/>
            <w:szCs w:val="28"/>
            <w:lang w:eastAsia="en-US"/>
          </w:rPr>
          <w:t>статьей 7</w:t>
        </w:r>
      </w:hyperlink>
      <w:r w:rsidRPr="00D018D6">
        <w:rPr>
          <w:rFonts w:eastAsiaTheme="minorHAnsi"/>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bCs/>
          <w:sz w:val="28"/>
          <w:szCs w:val="28"/>
        </w:rPr>
      </w:pPr>
      <w:r w:rsidRPr="00D018D6">
        <w:rPr>
          <w:rFonts w:ascii="Times New Roman" w:hAnsi="Times New Roman"/>
          <w:bCs/>
          <w:sz w:val="28"/>
          <w:szCs w:val="28"/>
        </w:rPr>
        <w:t>2. Контрольный орган, уполномоченный на осуществление муниципального жилищного контроля.</w:t>
      </w:r>
    </w:p>
    <w:p w:rsidR="00534570" w:rsidRPr="00D018D6" w:rsidRDefault="00534570" w:rsidP="00CC7F40">
      <w:pPr>
        <w:pStyle w:val="ConsPlusNormal"/>
        <w:ind w:firstLine="709"/>
        <w:jc w:val="both"/>
        <w:rPr>
          <w:rFonts w:ascii="Times New Roman" w:hAnsi="Times New Roman"/>
          <w:bCs/>
          <w:sz w:val="28"/>
          <w:szCs w:val="28"/>
        </w:rPr>
      </w:pPr>
    </w:p>
    <w:p w:rsidR="00534570" w:rsidRPr="00D018D6" w:rsidRDefault="00534570" w:rsidP="00CC7F40">
      <w:pPr>
        <w:contextualSpacing/>
        <w:jc w:val="both"/>
        <w:rPr>
          <w:sz w:val="28"/>
          <w:szCs w:val="28"/>
        </w:rPr>
      </w:pPr>
      <w:r w:rsidRPr="00D018D6">
        <w:rPr>
          <w:sz w:val="28"/>
          <w:szCs w:val="28"/>
        </w:rPr>
        <w:t xml:space="preserve">2.1. Муниципальный жилищный контроль осуществляется администрацией </w:t>
      </w:r>
      <w:r w:rsidR="00FF284B">
        <w:rPr>
          <w:sz w:val="28"/>
          <w:szCs w:val="28"/>
        </w:rPr>
        <w:t>Криушанского сельского поселения</w:t>
      </w:r>
      <w:r w:rsidRPr="00D018D6">
        <w:rPr>
          <w:sz w:val="28"/>
          <w:szCs w:val="28"/>
        </w:rPr>
        <w:t xml:space="preserve"> (далее - администрация).</w:t>
      </w:r>
    </w:p>
    <w:p w:rsidR="00534570" w:rsidRPr="00D018D6" w:rsidRDefault="00534570" w:rsidP="00CC7F40">
      <w:pPr>
        <w:contextualSpacing/>
        <w:jc w:val="both"/>
        <w:rPr>
          <w:sz w:val="28"/>
          <w:szCs w:val="28"/>
        </w:rPr>
      </w:pPr>
      <w:r w:rsidRPr="00D018D6">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534570" w:rsidRPr="00D018D6" w:rsidRDefault="00534570" w:rsidP="00CC7F40">
      <w:pPr>
        <w:contextualSpacing/>
        <w:jc w:val="both"/>
        <w:rPr>
          <w:sz w:val="28"/>
          <w:szCs w:val="28"/>
        </w:rPr>
      </w:pPr>
      <w:r w:rsidRPr="00D018D6">
        <w:rPr>
          <w:sz w:val="28"/>
          <w:szCs w:val="28"/>
        </w:rPr>
        <w:t>- глава администрации;</w:t>
      </w:r>
    </w:p>
    <w:p w:rsidR="00534570" w:rsidRPr="00D018D6" w:rsidRDefault="00534570" w:rsidP="00CC7F40">
      <w:pPr>
        <w:contextualSpacing/>
        <w:jc w:val="both"/>
        <w:rPr>
          <w:sz w:val="28"/>
          <w:szCs w:val="28"/>
        </w:rPr>
      </w:pPr>
      <w:r w:rsidRPr="00D018D6">
        <w:rPr>
          <w:sz w:val="28"/>
          <w:szCs w:val="28"/>
        </w:rPr>
        <w:t>- заместитель главы администрации.</w:t>
      </w:r>
    </w:p>
    <w:p w:rsidR="00534570" w:rsidRPr="00D018D6" w:rsidRDefault="00534570" w:rsidP="00CC7F40">
      <w:pPr>
        <w:autoSpaceDE w:val="0"/>
        <w:autoSpaceDN w:val="0"/>
        <w:adjustRightInd w:val="0"/>
        <w:jc w:val="both"/>
        <w:rPr>
          <w:rFonts w:eastAsiaTheme="minorHAnsi"/>
          <w:sz w:val="28"/>
          <w:szCs w:val="28"/>
          <w:lang w:eastAsia="en-US"/>
        </w:rPr>
      </w:pPr>
      <w:r w:rsidRPr="00D018D6">
        <w:rPr>
          <w:sz w:val="28"/>
          <w:szCs w:val="28"/>
        </w:rPr>
        <w:t xml:space="preserve">Должностными лицами, </w:t>
      </w:r>
      <w:r w:rsidRPr="00D018D6">
        <w:rPr>
          <w:rFonts w:eastAsiaTheme="minorHAnsi"/>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534570" w:rsidRPr="00D018D6" w:rsidRDefault="00534570" w:rsidP="00CC7F40">
      <w:pPr>
        <w:contextualSpacing/>
        <w:jc w:val="both"/>
        <w:rPr>
          <w:sz w:val="28"/>
          <w:szCs w:val="28"/>
        </w:rPr>
      </w:pPr>
      <w:r w:rsidRPr="00D018D6">
        <w:rPr>
          <w:sz w:val="28"/>
          <w:szCs w:val="28"/>
        </w:rPr>
        <w:t>- руководитель (начальник) отдела  администрации</w:t>
      </w:r>
      <w:r w:rsidR="00FF284B">
        <w:rPr>
          <w:sz w:val="28"/>
          <w:szCs w:val="28"/>
        </w:rPr>
        <w:t xml:space="preserve"> Криушанского сельского поселения </w:t>
      </w:r>
      <w:r w:rsidRPr="00D018D6">
        <w:rPr>
          <w:sz w:val="28"/>
          <w:szCs w:val="28"/>
        </w:rPr>
        <w:t>;</w:t>
      </w:r>
    </w:p>
    <w:p w:rsidR="00534570" w:rsidRPr="00D018D6" w:rsidRDefault="00534570" w:rsidP="00CC7F40">
      <w:pPr>
        <w:contextualSpacing/>
        <w:jc w:val="both"/>
        <w:rPr>
          <w:sz w:val="28"/>
          <w:szCs w:val="28"/>
        </w:rPr>
      </w:pPr>
      <w:r w:rsidRPr="00D018D6">
        <w:rPr>
          <w:sz w:val="28"/>
          <w:szCs w:val="28"/>
        </w:rPr>
        <w:t xml:space="preserve">- заместитель руководителя отдела </w:t>
      </w:r>
      <w:r w:rsidR="00FF284B" w:rsidRPr="00D018D6">
        <w:rPr>
          <w:sz w:val="28"/>
          <w:szCs w:val="28"/>
        </w:rPr>
        <w:t>администрации</w:t>
      </w:r>
      <w:r w:rsidR="00FF284B">
        <w:rPr>
          <w:sz w:val="28"/>
          <w:szCs w:val="28"/>
        </w:rPr>
        <w:t xml:space="preserve"> Криушанского сельского поселения</w:t>
      </w:r>
      <w:r w:rsidRPr="00D018D6">
        <w:rPr>
          <w:sz w:val="28"/>
          <w:szCs w:val="28"/>
        </w:rPr>
        <w:t>;</w:t>
      </w:r>
    </w:p>
    <w:p w:rsidR="00534570" w:rsidRPr="00D018D6" w:rsidRDefault="00534570" w:rsidP="00CC7F40">
      <w:pPr>
        <w:contextualSpacing/>
        <w:jc w:val="both"/>
        <w:rPr>
          <w:sz w:val="28"/>
          <w:szCs w:val="28"/>
        </w:rPr>
      </w:pPr>
      <w:r w:rsidRPr="00D018D6">
        <w:rPr>
          <w:sz w:val="28"/>
          <w:szCs w:val="28"/>
        </w:rPr>
        <w:t xml:space="preserve">- главный специалист (специалист) отдела </w:t>
      </w:r>
      <w:r w:rsidR="00FF284B" w:rsidRPr="00D018D6">
        <w:rPr>
          <w:sz w:val="28"/>
          <w:szCs w:val="28"/>
        </w:rPr>
        <w:t>администрации</w:t>
      </w:r>
      <w:r w:rsidR="00FF284B">
        <w:rPr>
          <w:sz w:val="28"/>
          <w:szCs w:val="28"/>
        </w:rPr>
        <w:t xml:space="preserve"> Криушанского сельского поселения</w:t>
      </w:r>
      <w:r w:rsidR="00FF284B" w:rsidRPr="00D018D6">
        <w:rPr>
          <w:rStyle w:val="af9"/>
          <w:sz w:val="28"/>
          <w:szCs w:val="28"/>
        </w:rPr>
        <w:t xml:space="preserve"> </w:t>
      </w:r>
      <w:r w:rsidRPr="00D018D6">
        <w:rPr>
          <w:rStyle w:val="af9"/>
          <w:sz w:val="28"/>
          <w:szCs w:val="28"/>
        </w:rPr>
        <w:footnoteReference w:id="2"/>
      </w:r>
      <w:r w:rsidRPr="00D018D6">
        <w:rPr>
          <w:sz w:val="28"/>
          <w:szCs w:val="28"/>
        </w:rPr>
        <w:t>.</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sz w:val="28"/>
          <w:szCs w:val="28"/>
        </w:rPr>
        <w:t xml:space="preserve">2.2. </w:t>
      </w:r>
      <w:r w:rsidRPr="00D018D6">
        <w:rPr>
          <w:rFonts w:eastAsiaTheme="minorHAnsi"/>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D018D6">
          <w:rPr>
            <w:rFonts w:eastAsiaTheme="minorHAnsi"/>
            <w:sz w:val="28"/>
            <w:szCs w:val="28"/>
            <w:lang w:eastAsia="en-US"/>
          </w:rPr>
          <w:t>статьей</w:t>
        </w:r>
      </w:hyperlink>
      <w:r w:rsidRPr="00D018D6">
        <w:rPr>
          <w:rFonts w:eastAsiaTheme="minorHAnsi"/>
          <w:sz w:val="28"/>
          <w:szCs w:val="28"/>
          <w:lang w:eastAsia="en-US"/>
        </w:rPr>
        <w:t xml:space="preserve"> 29 Федерального закона от 31.07.2020 № 248-ФЗ «О государственном контроле (надзоре) и </w:t>
      </w:r>
      <w:r w:rsidRPr="00D018D6">
        <w:rPr>
          <w:rFonts w:eastAsiaTheme="minorHAnsi"/>
          <w:sz w:val="28"/>
          <w:szCs w:val="28"/>
          <w:lang w:eastAsia="en-US"/>
        </w:rPr>
        <w:lastRenderedPageBreak/>
        <w:t>муниципальном контроле в Российской Федерации» (далее - Федеральный закон № 248-ФЗ).</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018D6">
        <w:rPr>
          <w:rStyle w:val="af4"/>
          <w:rFonts w:ascii="Times New Roman" w:hAnsi="Times New Roman"/>
          <w:sz w:val="28"/>
          <w:szCs w:val="28"/>
        </w:rPr>
        <w:t>закона</w:t>
      </w:r>
      <w:r w:rsidRPr="00D018D6">
        <w:rPr>
          <w:rFonts w:ascii="Times New Roman" w:hAnsi="Times New Roman"/>
          <w:sz w:val="28"/>
          <w:szCs w:val="28"/>
        </w:rPr>
        <w:t xml:space="preserve"> № 248-ФЗ, Жилищного </w:t>
      </w:r>
      <w:r w:rsidRPr="00D018D6">
        <w:rPr>
          <w:rStyle w:val="af4"/>
          <w:rFonts w:ascii="Times New Roman" w:hAnsi="Times New Roman"/>
          <w:sz w:val="28"/>
          <w:szCs w:val="28"/>
        </w:rPr>
        <w:t>кодекса</w:t>
      </w:r>
      <w:r w:rsidRPr="00D018D6">
        <w:rPr>
          <w:rFonts w:ascii="Times New Roman" w:hAnsi="Times New Roman"/>
          <w:sz w:val="28"/>
          <w:szCs w:val="28"/>
        </w:rPr>
        <w:t xml:space="preserve"> Российской Федерации, Федерального </w:t>
      </w:r>
      <w:r w:rsidRPr="00D018D6">
        <w:rPr>
          <w:rStyle w:val="af4"/>
          <w:rFonts w:ascii="Times New Roman" w:hAnsi="Times New Roman"/>
          <w:sz w:val="28"/>
          <w:szCs w:val="28"/>
        </w:rPr>
        <w:t>закона</w:t>
      </w:r>
      <w:r w:rsidRPr="00D018D6">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bookmarkStart w:id="1" w:name="Par61"/>
      <w:bookmarkEnd w:id="1"/>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autoSpaceDE w:val="0"/>
        <w:autoSpaceDN w:val="0"/>
        <w:adjustRightInd w:val="0"/>
        <w:jc w:val="both"/>
        <w:outlineLvl w:val="0"/>
        <w:rPr>
          <w:rFonts w:eastAsiaTheme="minorHAnsi"/>
          <w:b/>
          <w:bCs/>
          <w:sz w:val="28"/>
          <w:szCs w:val="28"/>
          <w:lang w:eastAsia="en-US"/>
        </w:rPr>
      </w:pPr>
      <w:r w:rsidRPr="00D018D6">
        <w:rPr>
          <w:rFonts w:eastAsiaTheme="minorHAnsi"/>
          <w:b/>
          <w:bCs/>
          <w:sz w:val="28"/>
          <w:szCs w:val="28"/>
          <w:lang w:eastAsia="en-US"/>
        </w:rPr>
        <w:t>3. Управление рисками причинения вреда (ущерба) охраняемым</w:t>
      </w:r>
    </w:p>
    <w:p w:rsidR="00534570" w:rsidRPr="00D018D6" w:rsidRDefault="00534570" w:rsidP="00CC7F40">
      <w:pPr>
        <w:autoSpaceDE w:val="0"/>
        <w:autoSpaceDN w:val="0"/>
        <w:adjustRightInd w:val="0"/>
        <w:jc w:val="both"/>
        <w:rPr>
          <w:rFonts w:eastAsiaTheme="minorHAnsi"/>
          <w:b/>
          <w:bCs/>
          <w:sz w:val="28"/>
          <w:szCs w:val="28"/>
          <w:lang w:eastAsia="en-US"/>
        </w:rPr>
      </w:pPr>
      <w:r w:rsidRPr="00D018D6">
        <w:rPr>
          <w:rFonts w:eastAsiaTheme="minorHAnsi"/>
          <w:b/>
          <w:bCs/>
          <w:sz w:val="28"/>
          <w:szCs w:val="28"/>
          <w:lang w:eastAsia="en-US"/>
        </w:rPr>
        <w:t>законом ценностям при осуществлении муниципального</w:t>
      </w:r>
    </w:p>
    <w:p w:rsidR="00534570" w:rsidRPr="00D018D6" w:rsidRDefault="00534570" w:rsidP="00CC7F40">
      <w:pPr>
        <w:autoSpaceDE w:val="0"/>
        <w:autoSpaceDN w:val="0"/>
        <w:adjustRightInd w:val="0"/>
        <w:jc w:val="both"/>
        <w:rPr>
          <w:rFonts w:eastAsiaTheme="minorHAnsi"/>
          <w:b/>
          <w:bCs/>
          <w:sz w:val="28"/>
          <w:szCs w:val="28"/>
          <w:lang w:eastAsia="en-US"/>
        </w:rPr>
      </w:pPr>
      <w:r w:rsidRPr="00D018D6">
        <w:rPr>
          <w:rFonts w:eastAsiaTheme="minorHAnsi"/>
          <w:b/>
          <w:bCs/>
          <w:sz w:val="28"/>
          <w:szCs w:val="28"/>
          <w:lang w:eastAsia="en-US"/>
        </w:rPr>
        <w:t>жилищного контроля</w:t>
      </w:r>
    </w:p>
    <w:p w:rsidR="00534570" w:rsidRPr="00D018D6" w:rsidRDefault="00534570" w:rsidP="00CC7F40">
      <w:pPr>
        <w:autoSpaceDE w:val="0"/>
        <w:autoSpaceDN w:val="0"/>
        <w:adjustRightInd w:val="0"/>
        <w:jc w:val="both"/>
        <w:rPr>
          <w:rFonts w:eastAsiaTheme="minorHAnsi"/>
          <w:b/>
          <w:bCs/>
          <w:sz w:val="28"/>
          <w:szCs w:val="28"/>
          <w:lang w:eastAsia="en-US"/>
        </w:rPr>
      </w:pP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1" w:history="1">
        <w:r w:rsidRPr="00D018D6">
          <w:rPr>
            <w:rFonts w:eastAsiaTheme="minorHAnsi"/>
            <w:sz w:val="28"/>
            <w:szCs w:val="28"/>
            <w:lang w:eastAsia="en-US"/>
          </w:rPr>
          <w:t>пунктом 1.5</w:t>
        </w:r>
      </w:hyperlink>
      <w:r w:rsidRPr="00D018D6">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а) средний риск;</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б) умеренный риск;</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низкий риск.</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sidRPr="00D018D6">
          <w:rPr>
            <w:rFonts w:eastAsiaTheme="minorHAnsi"/>
            <w:sz w:val="28"/>
            <w:szCs w:val="28"/>
            <w:lang w:eastAsia="en-US"/>
          </w:rPr>
          <w:t>критериями</w:t>
        </w:r>
      </w:hyperlink>
      <w:r w:rsidRPr="00D018D6">
        <w:rPr>
          <w:rFonts w:eastAsiaTheme="minorHAnsi"/>
          <w:sz w:val="28"/>
          <w:szCs w:val="28"/>
          <w:lang w:eastAsia="en-US"/>
        </w:rPr>
        <w:t xml:space="preserve"> отнесения объектов контроля к категориям риска согласно Приложению № 3 к настоящему Решению.</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534570" w:rsidRPr="00D018D6" w:rsidRDefault="00534570" w:rsidP="00CC7F40">
      <w:pPr>
        <w:autoSpaceDE w:val="0"/>
        <w:autoSpaceDN w:val="0"/>
        <w:adjustRightInd w:val="0"/>
        <w:ind w:firstLine="540"/>
        <w:jc w:val="both"/>
        <w:rPr>
          <w:rFonts w:eastAsiaTheme="minorHAnsi"/>
          <w:sz w:val="28"/>
          <w:szCs w:val="28"/>
          <w:lang w:eastAsia="en-US"/>
        </w:rPr>
      </w:pPr>
      <w:bookmarkStart w:id="2" w:name="Par9"/>
      <w:bookmarkEnd w:id="2"/>
      <w:r w:rsidRPr="00D018D6">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F284B">
        <w:rPr>
          <w:sz w:val="28"/>
          <w:szCs w:val="28"/>
        </w:rPr>
        <w:t>Криушанского сельского поселения</w:t>
      </w:r>
      <w:r w:rsidRPr="00D018D6">
        <w:rPr>
          <w:rFonts w:eastAsiaTheme="minorHAnsi"/>
          <w:sz w:val="28"/>
          <w:szCs w:val="28"/>
          <w:lang w:eastAsia="en-US"/>
        </w:rPr>
        <w:t xml:space="preserve"> в информационно-телекоммуникационной сети «Интернет» (далее - официальном сайте).</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lastRenderedPageBreak/>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D018D6">
          <w:rPr>
            <w:rFonts w:eastAsiaTheme="minorHAnsi"/>
            <w:sz w:val="28"/>
            <w:szCs w:val="28"/>
            <w:lang w:eastAsia="en-US"/>
          </w:rPr>
          <w:t>главой 9</w:t>
        </w:r>
      </w:hyperlink>
      <w:r w:rsidRPr="00D018D6">
        <w:rPr>
          <w:rFonts w:eastAsiaTheme="minorHAnsi"/>
          <w:sz w:val="28"/>
          <w:szCs w:val="28"/>
          <w:lang w:eastAsia="en-US"/>
        </w:rPr>
        <w:t xml:space="preserve"> Федерального закона    № 248-ФЗ с учетом следующих особенностей:</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в) срок рассмотрения заявления не может превышать 5 рабочих дней со дня регистрации.</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018D6">
          <w:rPr>
            <w:rFonts w:eastAsiaTheme="minorHAnsi"/>
            <w:sz w:val="28"/>
            <w:szCs w:val="28"/>
            <w:lang w:eastAsia="en-US"/>
          </w:rPr>
          <w:t>пункте 2.1</w:t>
        </w:r>
      </w:hyperlink>
      <w:r w:rsidRPr="00D018D6">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534570" w:rsidRPr="00D018D6" w:rsidRDefault="00534570" w:rsidP="00CC7F40">
      <w:pPr>
        <w:pStyle w:val="ConsPlusNormal"/>
        <w:ind w:firstLine="567"/>
        <w:jc w:val="both"/>
        <w:rPr>
          <w:rFonts w:ascii="Times New Roman" w:hAnsi="Times New Roman"/>
          <w:bCs/>
          <w:sz w:val="28"/>
          <w:szCs w:val="28"/>
        </w:rPr>
      </w:pPr>
    </w:p>
    <w:p w:rsidR="00534570" w:rsidRPr="00D018D6" w:rsidRDefault="00534570" w:rsidP="00CC7F40">
      <w:pPr>
        <w:pStyle w:val="ConsPlusNormal"/>
        <w:ind w:firstLine="709"/>
        <w:jc w:val="both"/>
        <w:rPr>
          <w:rFonts w:ascii="Times New Roman" w:hAnsi="Times New Roman"/>
          <w:bCs/>
          <w:sz w:val="28"/>
          <w:szCs w:val="28"/>
        </w:rPr>
      </w:pPr>
      <w:r w:rsidRPr="00D018D6">
        <w:rPr>
          <w:rFonts w:ascii="Times New Roman" w:hAnsi="Times New Roman"/>
          <w:bCs/>
          <w:sz w:val="28"/>
          <w:szCs w:val="28"/>
        </w:rPr>
        <w:t>4. Профилактика рисков причинения вреда (ущерба) охраняемым законом ценностям</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4.1. Администрация осуществляет муниципальный жилищный контроль посредством проведения:</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а) профилактических мероприятий;</w:t>
      </w:r>
    </w:p>
    <w:p w:rsidR="00534570" w:rsidRPr="00D018D6" w:rsidRDefault="00534570" w:rsidP="00CC7F40">
      <w:pPr>
        <w:pStyle w:val="ConsPlusNormal"/>
        <w:ind w:firstLine="709"/>
        <w:jc w:val="both"/>
        <w:rPr>
          <w:rFonts w:ascii="Times New Roman" w:hAnsi="Times New Roman"/>
          <w:sz w:val="28"/>
          <w:szCs w:val="28"/>
          <w:highlight w:val="green"/>
        </w:rPr>
      </w:pPr>
      <w:r w:rsidRPr="00D018D6">
        <w:rPr>
          <w:rFonts w:ascii="Times New Roman" w:hAnsi="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534570" w:rsidRPr="00D018D6" w:rsidRDefault="00534570" w:rsidP="00CC7F40">
      <w:pPr>
        <w:pStyle w:val="ConsPlusNormal"/>
        <w:ind w:firstLine="709"/>
        <w:jc w:val="both"/>
        <w:rPr>
          <w:rFonts w:ascii="Times New Roman" w:hAnsi="Times New Roman"/>
          <w:sz w:val="28"/>
          <w:szCs w:val="28"/>
          <w:highlight w:val="green"/>
        </w:rPr>
      </w:pPr>
      <w:r w:rsidRPr="00D018D6">
        <w:rPr>
          <w:rFonts w:ascii="Times New Roman" w:hAnsi="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34570" w:rsidRPr="00D018D6" w:rsidRDefault="00534570" w:rsidP="00CC7F40">
      <w:pPr>
        <w:pStyle w:val="ConsPlusNormal"/>
        <w:ind w:firstLine="709"/>
        <w:jc w:val="both"/>
        <w:rPr>
          <w:rFonts w:ascii="Times New Roman" w:hAnsi="Times New Roman"/>
          <w:sz w:val="28"/>
          <w:szCs w:val="28"/>
          <w:highlight w:val="green"/>
        </w:rPr>
      </w:pPr>
      <w:r w:rsidRPr="00D018D6">
        <w:rPr>
          <w:rFonts w:ascii="Times New Roman" w:hAnsi="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D018D6">
        <w:rPr>
          <w:rFonts w:ascii="Times New Roman" w:hAnsi="Times New Roman"/>
          <w:sz w:val="28"/>
          <w:szCs w:val="28"/>
        </w:rPr>
        <w:lastRenderedPageBreak/>
        <w:t>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4.7. При осуществлении администрацией муниципального жилищного контроля проводятся следующие виды профилактических мероприятий: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а) информирование;</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б) обобщение правоприменительной практики</w:t>
      </w:r>
      <w:r w:rsidRPr="00D018D6">
        <w:rPr>
          <w:rStyle w:val="af9"/>
          <w:rFonts w:ascii="Times New Roman" w:hAnsi="Times New Roman"/>
          <w:sz w:val="28"/>
          <w:szCs w:val="28"/>
        </w:rPr>
        <w:footnoteReference w:id="3"/>
      </w:r>
      <w:r w:rsidRPr="00D018D6">
        <w:rPr>
          <w:rFonts w:ascii="Times New Roman" w:hAnsi="Times New Roman"/>
          <w:sz w:val="28"/>
          <w:szCs w:val="28"/>
        </w:rPr>
        <w:t>;</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в) объявление предостережения;</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г) консультирование;</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д) профилактический визит.</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018D6">
        <w:rPr>
          <w:rFonts w:ascii="Times New Roman" w:hAnsi="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D018D6">
        <w:rPr>
          <w:rFonts w:ascii="Times New Roman" w:hAnsi="Times New Roman"/>
          <w:sz w:val="28"/>
          <w:szCs w:val="28"/>
        </w:rPr>
        <w:t>.</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Доклад о правоприменительной практике готовится администрацией до 1 марта года, следующего за отчетным.</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34570" w:rsidRPr="00D018D6" w:rsidRDefault="00534570" w:rsidP="00CC7F40">
      <w:pPr>
        <w:autoSpaceDE w:val="0"/>
        <w:autoSpaceDN w:val="0"/>
        <w:adjustRightInd w:val="0"/>
        <w:jc w:val="both"/>
        <w:rPr>
          <w:sz w:val="28"/>
          <w:szCs w:val="28"/>
        </w:rPr>
      </w:pPr>
      <w:r w:rsidRPr="00D018D6">
        <w:rPr>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w:t>
      </w:r>
      <w:r w:rsidRPr="00D018D6">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018D6">
        <w:rPr>
          <w:sz w:val="28"/>
          <w:szCs w:val="28"/>
        </w:rPr>
        <w:t>.</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lastRenderedPageBreak/>
        <w:t>4.10. Предостережение о недопустимости нарушения обязательных требований и предложение</w:t>
      </w:r>
      <w:r w:rsidRPr="00D018D6">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D018D6">
        <w:rPr>
          <w:rFonts w:ascii="Times New Roman" w:hAnsi="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34570" w:rsidRPr="00D018D6" w:rsidRDefault="00534570" w:rsidP="00CC7F40">
      <w:pPr>
        <w:ind w:firstLine="709"/>
        <w:jc w:val="both"/>
        <w:rPr>
          <w:sz w:val="28"/>
          <w:szCs w:val="28"/>
        </w:rPr>
      </w:pPr>
      <w:r w:rsidRPr="00D018D6">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sz w:val="28"/>
          <w:szCs w:val="28"/>
        </w:rPr>
        <w:t xml:space="preserve">.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34570" w:rsidRPr="00D018D6" w:rsidRDefault="00534570" w:rsidP="00CC7F40">
      <w:pPr>
        <w:autoSpaceDE w:val="0"/>
        <w:autoSpaceDN w:val="0"/>
        <w:adjustRightInd w:val="0"/>
        <w:ind w:firstLine="709"/>
        <w:jc w:val="both"/>
        <w:rPr>
          <w:rFonts w:eastAsiaTheme="minorHAnsi"/>
          <w:sz w:val="28"/>
          <w:szCs w:val="28"/>
          <w:lang w:eastAsia="en-US"/>
        </w:rPr>
      </w:pPr>
      <w:r w:rsidRPr="00D018D6">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D018D6">
          <w:rPr>
            <w:rFonts w:eastAsiaTheme="minorHAnsi"/>
            <w:sz w:val="28"/>
            <w:szCs w:val="28"/>
            <w:lang w:eastAsia="en-US"/>
          </w:rPr>
          <w:t>частью 6 статьи 21</w:t>
        </w:r>
      </w:hyperlink>
      <w:r w:rsidRPr="00D018D6">
        <w:rPr>
          <w:rFonts w:eastAsiaTheme="minorHAnsi"/>
          <w:sz w:val="28"/>
          <w:szCs w:val="28"/>
          <w:lang w:eastAsia="en-US"/>
        </w:rPr>
        <w:t xml:space="preserve"> Федерального закона № 248-ФЗ, в течение 30 дней со дня получения контролируемым лицом предостережения.</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Возражение должно содержать: </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идентификационный номер налогоплательщика - контролируемого лица;</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дата и номер предостережения, направленного в адрес контролируемого лица;</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об оставлении предостережения без изменения;</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об отмене предостережения.</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В случае оставления предостережения без изменения указывается мотивированное обоснование.</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Консультирование осуществляется в устной или письменной форме по следующим вопросам:</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1) организация и осуществление муниципального жилищного контроля;</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2) порядок осуществления контрольных мероприятий, установленных настоящим Положением;</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б) за время консультирования предоставить ответ на поставленные вопросы невозможно;</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в) ответ на поставленные вопросы требует дополнительного запроса сведений.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D018D6">
        <w:rPr>
          <w:rFonts w:ascii="Times New Roman" w:hAnsi="Times New Roman"/>
          <w:sz w:val="28"/>
          <w:szCs w:val="28"/>
        </w:rPr>
        <w:lastRenderedPageBreak/>
        <w:t>результаты проведенных в рамках контрольного мероприятия экспертизы, испытаний.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D018D6">
          <w:rPr>
            <w:rFonts w:eastAsiaTheme="minorHAnsi"/>
            <w:sz w:val="28"/>
            <w:szCs w:val="28"/>
            <w:lang w:eastAsia="en-US"/>
          </w:rPr>
          <w:t>законом</w:t>
        </w:r>
      </w:hyperlink>
      <w:r w:rsidRPr="00D018D6">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534570" w:rsidRPr="00D018D6" w:rsidRDefault="00534570" w:rsidP="00CC7F40">
      <w:pPr>
        <w:autoSpaceDE w:val="0"/>
        <w:autoSpaceDN w:val="0"/>
        <w:adjustRightInd w:val="0"/>
        <w:jc w:val="both"/>
        <w:rPr>
          <w:sz w:val="28"/>
          <w:szCs w:val="28"/>
        </w:rPr>
      </w:pPr>
      <w:r w:rsidRPr="00D018D6">
        <w:rPr>
          <w:sz w:val="28"/>
          <w:szCs w:val="28"/>
        </w:rPr>
        <w:t xml:space="preserve">4.12. </w:t>
      </w:r>
      <w:r w:rsidRPr="00D018D6">
        <w:rPr>
          <w:rFonts w:eastAsiaTheme="minorHAnsi"/>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D018D6">
        <w:rPr>
          <w:sz w:val="28"/>
          <w:szCs w:val="28"/>
        </w:rPr>
        <w:t>либо путем использования видео-конференц-связи или мобильного приложения «Инспектор»</w:t>
      </w:r>
      <w:r w:rsidRPr="00D018D6">
        <w:rPr>
          <w:rStyle w:val="af9"/>
          <w:sz w:val="28"/>
          <w:szCs w:val="28"/>
        </w:rPr>
        <w:footnoteReference w:id="4"/>
      </w:r>
      <w:r w:rsidRPr="00D018D6">
        <w:rPr>
          <w:sz w:val="28"/>
          <w:szCs w:val="28"/>
        </w:rPr>
        <w:t xml:space="preserve"> в порядке, установленном статьей 52 Федерального закона № 248-ФЗ.</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D018D6">
        <w:rPr>
          <w:rFonts w:ascii="Times New Roman" w:hAnsi="Times New Roman"/>
          <w:sz w:val="28"/>
          <w:szCs w:val="28"/>
        </w:rPr>
        <w:lastRenderedPageBreak/>
        <w:t>предусмотренном статьей 90 Федерального закона № 248-ФЗ для контрольных мероприятий.</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D018D6">
          <w:rPr>
            <w:rFonts w:eastAsiaTheme="minorHAnsi"/>
            <w:sz w:val="28"/>
            <w:szCs w:val="28"/>
            <w:lang w:eastAsia="en-US"/>
          </w:rPr>
          <w:t>статьей 88</w:t>
        </w:r>
      </w:hyperlink>
      <w:r w:rsidRPr="00D018D6">
        <w:rPr>
          <w:rFonts w:eastAsiaTheme="minorHAnsi"/>
          <w:sz w:val="28"/>
          <w:szCs w:val="28"/>
          <w:lang w:eastAsia="en-US"/>
        </w:rPr>
        <w:t xml:space="preserve"> Федерального закона № 248-ФЗ для контрольных мероприятий.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D018D6">
          <w:rPr>
            <w:rFonts w:eastAsiaTheme="minorHAnsi"/>
            <w:sz w:val="28"/>
            <w:szCs w:val="28"/>
            <w:lang w:eastAsia="en-US"/>
          </w:rPr>
          <w:t>частью 10 статьи 65</w:t>
        </w:r>
      </w:hyperlink>
      <w:r w:rsidRPr="00D018D6">
        <w:rPr>
          <w:rFonts w:eastAsiaTheme="minorHAnsi"/>
          <w:sz w:val="28"/>
          <w:szCs w:val="28"/>
          <w:lang w:eastAsia="en-US"/>
        </w:rPr>
        <w:t xml:space="preserve"> Федерального закона № 248-ФЗ для контрольных мероприятий.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D018D6">
          <w:rPr>
            <w:rFonts w:eastAsiaTheme="minorHAnsi"/>
            <w:sz w:val="28"/>
            <w:szCs w:val="28"/>
            <w:lang w:eastAsia="en-US"/>
          </w:rPr>
          <w:t>статьей 90.1</w:t>
        </w:r>
      </w:hyperlink>
      <w:r w:rsidRPr="00D018D6">
        <w:rPr>
          <w:rFonts w:eastAsiaTheme="minorHAnsi"/>
          <w:sz w:val="28"/>
          <w:szCs w:val="28"/>
          <w:lang w:eastAsia="en-US"/>
        </w:rPr>
        <w:t xml:space="preserve"> Федерального закона № 248-ФЗ.</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sz w:val="28"/>
          <w:szCs w:val="28"/>
        </w:rPr>
        <w:t xml:space="preserve">4.12.2. </w:t>
      </w:r>
      <w:r w:rsidRPr="00D018D6">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018D6">
        <w:rPr>
          <w:rStyle w:val="af9"/>
          <w:rFonts w:eastAsiaTheme="minorHAnsi"/>
          <w:sz w:val="28"/>
          <w:szCs w:val="28"/>
          <w:lang w:eastAsia="en-US"/>
        </w:rPr>
        <w:footnoteReference w:id="5"/>
      </w:r>
      <w:r w:rsidRPr="00D018D6">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Решение об отказе в проведении профилактического визита принимается в следующих случаях:</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1) от контролируемого лица поступило уведомление об отзыве заявления;</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lastRenderedPageBreak/>
        <w:t>3) в течение года до даты подачи заявления администрацией проведен профилактический визит по ранее поданному заявлению;</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34570" w:rsidRPr="00D018D6" w:rsidRDefault="00534570" w:rsidP="00CC7F40">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534570" w:rsidRPr="00D018D6" w:rsidRDefault="00534570" w:rsidP="00CC7F40">
      <w:pPr>
        <w:pStyle w:val="ConsPlusNormal"/>
        <w:ind w:firstLine="53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bCs/>
          <w:sz w:val="28"/>
          <w:szCs w:val="28"/>
        </w:rPr>
      </w:pPr>
      <w:r w:rsidRPr="00D018D6">
        <w:rPr>
          <w:rFonts w:ascii="Times New Roman" w:hAnsi="Times New Roman"/>
          <w:bCs/>
          <w:sz w:val="28"/>
          <w:szCs w:val="28"/>
        </w:rPr>
        <w:t>5. Порядок организации и осуществления контрольных мероприятий.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bCs/>
          <w:sz w:val="28"/>
          <w:szCs w:val="28"/>
        </w:rPr>
        <w:t xml:space="preserve">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5.1.1. При взаимодействии с контролируемыми лицами:</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а) инспекционный визит;</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б) рейдовый осмотр;</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в) документарная проверка;</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г) выездная проверка.</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5.1.2. Без взаимодействия с контролируемыми лицами:</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018D6">
        <w:rPr>
          <w:rFonts w:ascii="Times New Roman" w:hAnsi="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D018D6">
        <w:rPr>
          <w:rFonts w:ascii="Times New Roman" w:hAnsi="Times New Roman"/>
          <w:sz w:val="28"/>
          <w:szCs w:val="28"/>
          <w:shd w:val="clear" w:color="auto" w:fill="FFFFFF"/>
        </w:rPr>
        <w:lastRenderedPageBreak/>
        <w:t>фиксации правонарушений, имеющих функции фото- и киносъемки, видеозаписи</w:t>
      </w:r>
      <w:r w:rsidRPr="00D018D6">
        <w:rPr>
          <w:rFonts w:ascii="Times New Roman" w:hAnsi="Times New Roman"/>
          <w:sz w:val="28"/>
          <w:szCs w:val="28"/>
        </w:rPr>
        <w:t>);</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534570" w:rsidRPr="00D018D6" w:rsidRDefault="00534570" w:rsidP="00CC7F40">
      <w:pPr>
        <w:autoSpaceDE w:val="0"/>
        <w:autoSpaceDN w:val="0"/>
        <w:adjustRightInd w:val="0"/>
        <w:jc w:val="both"/>
        <w:rPr>
          <w:rFonts w:eastAsiaTheme="minorHAnsi"/>
          <w:sz w:val="28"/>
          <w:szCs w:val="28"/>
          <w:lang w:eastAsia="en-US"/>
        </w:rPr>
      </w:pPr>
      <w:r w:rsidRPr="00D018D6">
        <w:rPr>
          <w:sz w:val="28"/>
          <w:szCs w:val="28"/>
        </w:rPr>
        <w:t xml:space="preserve">5.2. В соответствии с частью 2 статьи 61 Федерального закона № 248-ФЗ и пунктом 11 (3) постановления Правительства РФ от </w:t>
      </w:r>
      <w:r w:rsidRPr="00D018D6">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534570" w:rsidRPr="00D018D6" w:rsidRDefault="00534570" w:rsidP="00CC7F40">
      <w:pPr>
        <w:autoSpaceDE w:val="0"/>
        <w:autoSpaceDN w:val="0"/>
        <w:adjustRightInd w:val="0"/>
        <w:jc w:val="both"/>
        <w:rPr>
          <w:rFonts w:eastAsiaTheme="minorHAnsi"/>
          <w:sz w:val="28"/>
          <w:szCs w:val="28"/>
          <w:lang w:eastAsia="en-US"/>
        </w:rPr>
      </w:pPr>
      <w:r w:rsidRPr="00D018D6">
        <w:rPr>
          <w:sz w:val="28"/>
          <w:szCs w:val="28"/>
        </w:rPr>
        <w:t xml:space="preserve">5.3. </w:t>
      </w:r>
      <w:r w:rsidRPr="00D018D6">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34570" w:rsidRPr="00D018D6" w:rsidRDefault="00534570" w:rsidP="00CC7F40">
      <w:pPr>
        <w:autoSpaceDE w:val="0"/>
        <w:autoSpaceDN w:val="0"/>
        <w:adjustRightInd w:val="0"/>
        <w:jc w:val="both"/>
        <w:rPr>
          <w:rFonts w:eastAsiaTheme="minorHAnsi"/>
          <w:sz w:val="28"/>
          <w:szCs w:val="28"/>
          <w:lang w:eastAsia="en-US"/>
        </w:rPr>
      </w:pPr>
      <w:r w:rsidRPr="00D018D6">
        <w:rPr>
          <w:sz w:val="28"/>
          <w:szCs w:val="28"/>
        </w:rPr>
        <w:t xml:space="preserve">5.4. </w:t>
      </w:r>
      <w:r w:rsidRPr="00D018D6">
        <w:rPr>
          <w:rFonts w:eastAsiaTheme="minorHAnsi"/>
          <w:sz w:val="28"/>
          <w:szCs w:val="28"/>
          <w:lang w:eastAsia="en-US"/>
        </w:rPr>
        <w:t xml:space="preserve">Администрация при поступлении сведений, предусмотренных </w:t>
      </w:r>
      <w:hyperlink r:id="rId19" w:history="1">
        <w:r w:rsidRPr="00D018D6">
          <w:rPr>
            <w:rFonts w:eastAsiaTheme="minorHAnsi"/>
            <w:sz w:val="28"/>
            <w:szCs w:val="28"/>
            <w:lang w:eastAsia="en-US"/>
          </w:rPr>
          <w:t>частью 1 статьи 60</w:t>
        </w:r>
      </w:hyperlink>
      <w:r w:rsidRPr="00D018D6">
        <w:rPr>
          <w:rFonts w:eastAsiaTheme="minorHAns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Pr="00D018D6">
          <w:rPr>
            <w:rFonts w:eastAsiaTheme="minorHAnsi"/>
            <w:sz w:val="28"/>
            <w:szCs w:val="28"/>
            <w:lang w:eastAsia="en-US"/>
          </w:rPr>
          <w:t>частью 5</w:t>
        </w:r>
      </w:hyperlink>
      <w:r w:rsidRPr="00D018D6">
        <w:rPr>
          <w:rFonts w:eastAsiaTheme="minorHAns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534570" w:rsidRPr="00D018D6" w:rsidRDefault="00534570" w:rsidP="00CC7F40">
      <w:pPr>
        <w:autoSpaceDE w:val="0"/>
        <w:autoSpaceDN w:val="0"/>
        <w:adjustRightInd w:val="0"/>
        <w:jc w:val="both"/>
        <w:rPr>
          <w:rFonts w:eastAsiaTheme="minorHAnsi"/>
          <w:sz w:val="28"/>
          <w:szCs w:val="28"/>
          <w:lang w:eastAsia="en-US"/>
        </w:rPr>
      </w:pPr>
      <w:r w:rsidRPr="00D018D6">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D018D6">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lastRenderedPageBreak/>
        <w:t>В ходе инспекционного визита могут совершаться следующие контрольные действия:</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1) осмотр,</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 xml:space="preserve">2) опрос, </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 xml:space="preserve">4) получение письменных объяснений, </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5) инструментальное обследование.</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D018D6">
          <w:rPr>
            <w:rFonts w:eastAsiaTheme="minorHAnsi"/>
            <w:sz w:val="28"/>
            <w:szCs w:val="28"/>
            <w:lang w:eastAsia="en-US"/>
          </w:rPr>
          <w:t>пунктами 3</w:t>
        </w:r>
      </w:hyperlink>
      <w:r w:rsidRPr="00D018D6">
        <w:rPr>
          <w:rFonts w:eastAsiaTheme="minorHAnsi"/>
          <w:sz w:val="28"/>
          <w:szCs w:val="28"/>
          <w:lang w:eastAsia="en-US"/>
        </w:rPr>
        <w:t xml:space="preserve">, </w:t>
      </w:r>
      <w:hyperlink r:id="rId22" w:history="1">
        <w:r w:rsidRPr="00D018D6">
          <w:rPr>
            <w:rFonts w:eastAsiaTheme="minorHAnsi"/>
            <w:sz w:val="28"/>
            <w:szCs w:val="28"/>
            <w:lang w:eastAsia="en-US"/>
          </w:rPr>
          <w:t>4</w:t>
        </w:r>
      </w:hyperlink>
      <w:hyperlink r:id="rId23" w:history="1">
        <w:r w:rsidRPr="00D018D6">
          <w:rPr>
            <w:rFonts w:eastAsiaTheme="minorHAnsi"/>
            <w:sz w:val="28"/>
            <w:szCs w:val="28"/>
            <w:lang w:eastAsia="en-US"/>
          </w:rPr>
          <w:t xml:space="preserve"> части 1</w:t>
        </w:r>
      </w:hyperlink>
      <w:r>
        <w:rPr>
          <w:rFonts w:eastAsiaTheme="minorHAnsi"/>
          <w:sz w:val="28"/>
          <w:szCs w:val="28"/>
          <w:lang w:eastAsia="en-US"/>
        </w:rPr>
        <w:t xml:space="preserve"> </w:t>
      </w:r>
      <w:r w:rsidRPr="00A03105">
        <w:rPr>
          <w:rFonts w:eastAsiaTheme="minorHAnsi"/>
          <w:color w:val="FF0000"/>
          <w:sz w:val="28"/>
          <w:szCs w:val="28"/>
          <w:lang w:eastAsia="en-US"/>
        </w:rPr>
        <w:t>статьи 57</w:t>
      </w:r>
      <w:r w:rsidRPr="00D018D6">
        <w:rPr>
          <w:rFonts w:eastAsiaTheme="minorHAnsi"/>
          <w:sz w:val="28"/>
          <w:szCs w:val="28"/>
          <w:lang w:eastAsia="en-US"/>
        </w:rPr>
        <w:t xml:space="preserve">, </w:t>
      </w:r>
      <w:hyperlink r:id="rId24" w:history="1">
        <w:r w:rsidRPr="00D018D6">
          <w:rPr>
            <w:rFonts w:eastAsiaTheme="minorHAnsi"/>
            <w:sz w:val="28"/>
            <w:szCs w:val="28"/>
            <w:lang w:eastAsia="en-US"/>
          </w:rPr>
          <w:t>частью 12 статьи 66</w:t>
        </w:r>
      </w:hyperlink>
      <w:r w:rsidRPr="00D018D6">
        <w:rPr>
          <w:rFonts w:eastAsiaTheme="minorHAnsi"/>
          <w:sz w:val="28"/>
          <w:szCs w:val="28"/>
          <w:lang w:eastAsia="en-US"/>
        </w:rPr>
        <w:t xml:space="preserve"> Федерального закона № 248-ФЗ.</w:t>
      </w:r>
    </w:p>
    <w:p w:rsidR="00534570" w:rsidRPr="00D018D6" w:rsidRDefault="00534570" w:rsidP="00CC7F40">
      <w:pPr>
        <w:pStyle w:val="ConsPlusNormal"/>
        <w:tabs>
          <w:tab w:val="left" w:pos="1134"/>
        </w:tabs>
        <w:ind w:firstLine="567"/>
        <w:jc w:val="both"/>
        <w:rPr>
          <w:rFonts w:ascii="Times New Roman" w:hAnsi="Times New Roman"/>
          <w:sz w:val="28"/>
          <w:szCs w:val="28"/>
        </w:rPr>
      </w:pPr>
      <w:r w:rsidRPr="00D018D6">
        <w:rPr>
          <w:rFonts w:ascii="Times New Roman" w:hAnsi="Times New Roman"/>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34570" w:rsidRPr="00D018D6" w:rsidRDefault="00534570" w:rsidP="00CC7F40">
      <w:pPr>
        <w:pStyle w:val="ConsPlusNormal"/>
        <w:tabs>
          <w:tab w:val="left" w:pos="1134"/>
        </w:tabs>
        <w:ind w:firstLine="567"/>
        <w:jc w:val="both"/>
        <w:rPr>
          <w:rFonts w:ascii="Times New Roman" w:hAnsi="Times New Roman"/>
          <w:sz w:val="28"/>
          <w:szCs w:val="28"/>
        </w:rPr>
      </w:pPr>
      <w:r w:rsidRPr="00D018D6">
        <w:rPr>
          <w:rFonts w:ascii="Times New Roman" w:hAnsi="Times New Roman"/>
          <w:sz w:val="28"/>
          <w:szCs w:val="28"/>
        </w:rPr>
        <w:t>В ходе рейдового осмотра могут проводиться следующие контрольные  действия:</w:t>
      </w:r>
    </w:p>
    <w:p w:rsidR="00534570" w:rsidRPr="00D018D6" w:rsidRDefault="00534570" w:rsidP="00CC7F40">
      <w:pPr>
        <w:pStyle w:val="ConsPlusNormal"/>
        <w:numPr>
          <w:ilvl w:val="0"/>
          <w:numId w:val="6"/>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осмотр;</w:t>
      </w:r>
    </w:p>
    <w:p w:rsidR="00534570" w:rsidRPr="00D018D6" w:rsidRDefault="00534570" w:rsidP="00CC7F40">
      <w:pPr>
        <w:pStyle w:val="ConsPlusNormal"/>
        <w:numPr>
          <w:ilvl w:val="0"/>
          <w:numId w:val="6"/>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опрос;</w:t>
      </w:r>
    </w:p>
    <w:p w:rsidR="00534570" w:rsidRPr="00D018D6" w:rsidRDefault="00534570" w:rsidP="00CC7F40">
      <w:pPr>
        <w:pStyle w:val="ConsPlusNormal"/>
        <w:numPr>
          <w:ilvl w:val="0"/>
          <w:numId w:val="6"/>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 xml:space="preserve">получение письменных объяснений, </w:t>
      </w:r>
      <w:bookmarkStart w:id="3" w:name="_GoBack"/>
      <w:bookmarkEnd w:id="3"/>
    </w:p>
    <w:p w:rsidR="00534570" w:rsidRPr="00D018D6" w:rsidRDefault="00534570" w:rsidP="00CC7F40">
      <w:pPr>
        <w:pStyle w:val="ConsPlusNormal"/>
        <w:numPr>
          <w:ilvl w:val="0"/>
          <w:numId w:val="6"/>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34570" w:rsidRPr="00D018D6" w:rsidRDefault="00534570" w:rsidP="00CC7F40">
      <w:pPr>
        <w:pStyle w:val="ConsPlusNormal"/>
        <w:numPr>
          <w:ilvl w:val="0"/>
          <w:numId w:val="6"/>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 xml:space="preserve">инструментальное обследование; </w:t>
      </w:r>
    </w:p>
    <w:p w:rsidR="00534570" w:rsidRPr="00D018D6" w:rsidRDefault="00534570" w:rsidP="00CC7F40">
      <w:pPr>
        <w:pStyle w:val="ConsPlusNormal"/>
        <w:numPr>
          <w:ilvl w:val="0"/>
          <w:numId w:val="6"/>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экспертиза;</w:t>
      </w:r>
    </w:p>
    <w:p w:rsidR="00534570" w:rsidRPr="00D018D6" w:rsidRDefault="00534570" w:rsidP="00CC7F40">
      <w:pPr>
        <w:pStyle w:val="ConsPlusNormal"/>
        <w:numPr>
          <w:ilvl w:val="0"/>
          <w:numId w:val="6"/>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досмотр.</w:t>
      </w:r>
    </w:p>
    <w:p w:rsidR="00534570" w:rsidRPr="00D018D6" w:rsidRDefault="00534570" w:rsidP="00CC7F40">
      <w:pPr>
        <w:pStyle w:val="ConsPlusNormal"/>
        <w:tabs>
          <w:tab w:val="left" w:pos="1134"/>
        </w:tabs>
        <w:ind w:firstLine="567"/>
        <w:jc w:val="both"/>
        <w:rPr>
          <w:rFonts w:ascii="Times New Roman" w:hAnsi="Times New Roman"/>
          <w:sz w:val="28"/>
          <w:szCs w:val="28"/>
        </w:rPr>
      </w:pPr>
      <w:r w:rsidRPr="00D018D6">
        <w:rPr>
          <w:rFonts w:ascii="Times New Roman" w:hAnsi="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34570" w:rsidRPr="00D018D6" w:rsidRDefault="00534570" w:rsidP="00CC7F40">
      <w:pPr>
        <w:tabs>
          <w:tab w:val="left" w:pos="1134"/>
        </w:tabs>
        <w:autoSpaceDE w:val="0"/>
        <w:autoSpaceDN w:val="0"/>
        <w:adjustRightInd w:val="0"/>
        <w:jc w:val="both"/>
        <w:rPr>
          <w:rFonts w:eastAsiaTheme="minorHAnsi"/>
          <w:sz w:val="28"/>
          <w:szCs w:val="28"/>
          <w:lang w:eastAsia="en-US"/>
        </w:rPr>
      </w:pPr>
      <w:r w:rsidRPr="00D018D6">
        <w:rPr>
          <w:sz w:val="28"/>
          <w:szCs w:val="28"/>
        </w:rPr>
        <w:t xml:space="preserve"> </w:t>
      </w:r>
      <w:r w:rsidRPr="00D018D6">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D018D6">
          <w:rPr>
            <w:rFonts w:eastAsiaTheme="minorHAnsi"/>
            <w:sz w:val="28"/>
            <w:szCs w:val="28"/>
            <w:lang w:eastAsia="en-US"/>
          </w:rPr>
          <w:t>пунктами 3</w:t>
        </w:r>
      </w:hyperlink>
      <w:r w:rsidRPr="00D018D6">
        <w:rPr>
          <w:rFonts w:eastAsiaTheme="minorHAnsi"/>
          <w:sz w:val="28"/>
          <w:szCs w:val="28"/>
          <w:lang w:eastAsia="en-US"/>
        </w:rPr>
        <w:t xml:space="preserve">, </w:t>
      </w:r>
      <w:hyperlink r:id="rId26" w:history="1">
        <w:r w:rsidRPr="00D018D6">
          <w:rPr>
            <w:rFonts w:eastAsiaTheme="minorHAnsi"/>
            <w:sz w:val="28"/>
            <w:szCs w:val="28"/>
            <w:lang w:eastAsia="en-US"/>
          </w:rPr>
          <w:t>4</w:t>
        </w:r>
      </w:hyperlink>
      <w:hyperlink r:id="rId27" w:history="1">
        <w:r w:rsidRPr="00D018D6">
          <w:rPr>
            <w:rFonts w:eastAsiaTheme="minorHAnsi"/>
            <w:sz w:val="28"/>
            <w:szCs w:val="28"/>
            <w:lang w:eastAsia="en-US"/>
          </w:rPr>
          <w:t xml:space="preserve"> части 1</w:t>
        </w:r>
      </w:hyperlink>
      <w:r>
        <w:rPr>
          <w:rFonts w:eastAsiaTheme="minorHAnsi"/>
          <w:sz w:val="28"/>
          <w:szCs w:val="28"/>
          <w:lang w:eastAsia="en-US"/>
        </w:rPr>
        <w:t xml:space="preserve"> </w:t>
      </w:r>
      <w:r w:rsidRPr="00A03105">
        <w:rPr>
          <w:rFonts w:eastAsiaTheme="minorHAnsi"/>
          <w:color w:val="FF0000"/>
          <w:sz w:val="28"/>
          <w:szCs w:val="28"/>
          <w:lang w:eastAsia="en-US"/>
        </w:rPr>
        <w:t>статьи 57</w:t>
      </w:r>
      <w:r w:rsidRPr="00D018D6">
        <w:rPr>
          <w:rFonts w:eastAsiaTheme="minorHAnsi"/>
          <w:sz w:val="28"/>
          <w:szCs w:val="28"/>
          <w:lang w:eastAsia="en-US"/>
        </w:rPr>
        <w:t xml:space="preserve">, </w:t>
      </w:r>
      <w:hyperlink r:id="rId28" w:history="1">
        <w:r w:rsidRPr="00D018D6">
          <w:rPr>
            <w:rFonts w:eastAsiaTheme="minorHAnsi"/>
            <w:sz w:val="28"/>
            <w:szCs w:val="28"/>
            <w:lang w:eastAsia="en-US"/>
          </w:rPr>
          <w:t>частью 12 статьи 66</w:t>
        </w:r>
      </w:hyperlink>
      <w:r w:rsidRPr="00D018D6">
        <w:rPr>
          <w:rFonts w:eastAsiaTheme="minorHAnsi"/>
          <w:sz w:val="28"/>
          <w:szCs w:val="28"/>
          <w:lang w:eastAsia="en-US"/>
        </w:rPr>
        <w:t xml:space="preserve"> Федерального закона № 248-ФЗ.</w:t>
      </w:r>
    </w:p>
    <w:p w:rsidR="00534570" w:rsidRPr="00D018D6" w:rsidRDefault="00534570" w:rsidP="00CC7F40">
      <w:pPr>
        <w:pStyle w:val="ConsPlusNormal"/>
        <w:tabs>
          <w:tab w:val="left" w:pos="1134"/>
        </w:tabs>
        <w:ind w:firstLine="567"/>
        <w:jc w:val="both"/>
        <w:rPr>
          <w:rFonts w:ascii="Times New Roman" w:hAnsi="Times New Roman"/>
          <w:sz w:val="28"/>
          <w:szCs w:val="28"/>
        </w:rPr>
      </w:pPr>
      <w:r w:rsidRPr="00D018D6">
        <w:rPr>
          <w:rFonts w:ascii="Times New Roman" w:hAnsi="Times New Roman"/>
          <w:sz w:val="28"/>
          <w:szCs w:val="28"/>
        </w:rPr>
        <w:t xml:space="preserve">5.7. Документарная проверка осуществляется в порядке, установленном статьей 72 Федерального закона № 248-ФЗ.  </w:t>
      </w:r>
    </w:p>
    <w:p w:rsidR="00534570" w:rsidRPr="00D018D6" w:rsidRDefault="00534570" w:rsidP="00CC7F40">
      <w:pPr>
        <w:pStyle w:val="ConsPlusNormal"/>
        <w:tabs>
          <w:tab w:val="left" w:pos="1134"/>
        </w:tabs>
        <w:ind w:firstLine="567"/>
        <w:jc w:val="both"/>
        <w:rPr>
          <w:rFonts w:ascii="Times New Roman" w:hAnsi="Times New Roman"/>
          <w:sz w:val="28"/>
          <w:szCs w:val="28"/>
        </w:rPr>
      </w:pPr>
      <w:r w:rsidRPr="00D018D6">
        <w:rPr>
          <w:rFonts w:ascii="Times New Roman" w:hAnsi="Times New Roman"/>
          <w:sz w:val="28"/>
          <w:szCs w:val="28"/>
        </w:rPr>
        <w:t>В ходе документарной проверки могут совершаться следующие контрольные действия:</w:t>
      </w:r>
    </w:p>
    <w:p w:rsidR="00534570" w:rsidRPr="00D018D6" w:rsidRDefault="00534570" w:rsidP="00CC7F40">
      <w:pPr>
        <w:pStyle w:val="ConsPlusNormal"/>
        <w:numPr>
          <w:ilvl w:val="0"/>
          <w:numId w:val="7"/>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получение письменных объяснений;</w:t>
      </w:r>
    </w:p>
    <w:p w:rsidR="00534570" w:rsidRPr="00D018D6" w:rsidRDefault="00534570" w:rsidP="00CC7F40">
      <w:pPr>
        <w:pStyle w:val="ConsPlusNormal"/>
        <w:numPr>
          <w:ilvl w:val="0"/>
          <w:numId w:val="7"/>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lastRenderedPageBreak/>
        <w:t>истребование документов;</w:t>
      </w:r>
    </w:p>
    <w:p w:rsidR="00534570" w:rsidRPr="00D018D6" w:rsidRDefault="00534570" w:rsidP="00CC7F40">
      <w:pPr>
        <w:pStyle w:val="ConsPlusNormal"/>
        <w:numPr>
          <w:ilvl w:val="0"/>
          <w:numId w:val="7"/>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 xml:space="preserve">экспертиза. </w:t>
      </w:r>
    </w:p>
    <w:p w:rsidR="00534570" w:rsidRPr="00D018D6" w:rsidRDefault="00534570" w:rsidP="00CC7F40">
      <w:pPr>
        <w:pStyle w:val="ac"/>
        <w:tabs>
          <w:tab w:val="left" w:pos="1134"/>
        </w:tabs>
        <w:autoSpaceDE w:val="0"/>
        <w:autoSpaceDN w:val="0"/>
        <w:adjustRightInd w:val="0"/>
        <w:spacing w:after="0" w:line="240" w:lineRule="auto"/>
        <w:ind w:left="0"/>
        <w:jc w:val="both"/>
        <w:rPr>
          <w:rFonts w:ascii="Times New Roman" w:eastAsiaTheme="minorHAnsi" w:hAnsi="Times New Roman"/>
          <w:sz w:val="28"/>
          <w:szCs w:val="28"/>
        </w:rPr>
      </w:pPr>
      <w:r w:rsidRPr="00D018D6">
        <w:rPr>
          <w:rFonts w:ascii="Times New Roman" w:eastAsiaTheme="minorHAnsi" w:hAnsi="Times New Roman"/>
          <w:sz w:val="28"/>
          <w:szCs w:val="2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534570" w:rsidRPr="00D018D6" w:rsidRDefault="00534570" w:rsidP="00CC7F40">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D018D6">
          <w:rPr>
            <w:rFonts w:eastAsiaTheme="minorHAnsi"/>
            <w:sz w:val="28"/>
            <w:szCs w:val="28"/>
            <w:lang w:eastAsia="en-US"/>
          </w:rPr>
          <w:t>пунктами 3</w:t>
        </w:r>
      </w:hyperlink>
      <w:r w:rsidRPr="00D018D6">
        <w:rPr>
          <w:rFonts w:eastAsiaTheme="minorHAnsi"/>
          <w:sz w:val="28"/>
          <w:szCs w:val="28"/>
          <w:lang w:eastAsia="en-US"/>
        </w:rPr>
        <w:t xml:space="preserve">, </w:t>
      </w:r>
      <w:hyperlink r:id="rId30" w:history="1">
        <w:r w:rsidRPr="00D018D6">
          <w:rPr>
            <w:rFonts w:eastAsiaTheme="minorHAnsi"/>
            <w:sz w:val="28"/>
            <w:szCs w:val="28"/>
            <w:lang w:eastAsia="en-US"/>
          </w:rPr>
          <w:t>4</w:t>
        </w:r>
      </w:hyperlink>
      <w:hyperlink r:id="rId31" w:history="1">
        <w:r w:rsidRPr="00D018D6">
          <w:rPr>
            <w:rFonts w:eastAsiaTheme="minorHAnsi"/>
            <w:sz w:val="28"/>
            <w:szCs w:val="28"/>
            <w:lang w:eastAsia="en-US"/>
          </w:rPr>
          <w:t xml:space="preserve"> части 1 </w:t>
        </w:r>
        <w:r w:rsidRPr="00A03105">
          <w:rPr>
            <w:rFonts w:eastAsiaTheme="minorHAnsi"/>
            <w:color w:val="FF0000"/>
            <w:sz w:val="28"/>
            <w:szCs w:val="28"/>
            <w:lang w:eastAsia="en-US"/>
          </w:rPr>
          <w:t>статьи 57</w:t>
        </w:r>
      </w:hyperlink>
      <w:r w:rsidRPr="00D018D6">
        <w:rPr>
          <w:rFonts w:eastAsiaTheme="minorHAnsi"/>
          <w:sz w:val="28"/>
          <w:szCs w:val="28"/>
          <w:lang w:eastAsia="en-US"/>
        </w:rPr>
        <w:t xml:space="preserve"> Федерального закона № 248-ФЗ.</w:t>
      </w:r>
    </w:p>
    <w:p w:rsidR="00534570" w:rsidRPr="00D018D6" w:rsidRDefault="00534570" w:rsidP="00CC7F40">
      <w:pPr>
        <w:pStyle w:val="ConsPlusNormal"/>
        <w:tabs>
          <w:tab w:val="left" w:pos="1134"/>
        </w:tabs>
        <w:ind w:firstLine="567"/>
        <w:jc w:val="both"/>
        <w:rPr>
          <w:rFonts w:ascii="Times New Roman" w:hAnsi="Times New Roman"/>
          <w:sz w:val="28"/>
          <w:szCs w:val="28"/>
        </w:rPr>
      </w:pPr>
      <w:r w:rsidRPr="00D018D6">
        <w:rPr>
          <w:rFonts w:ascii="Times New Roman" w:hAnsi="Times New Roman"/>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34570" w:rsidRPr="00D018D6" w:rsidRDefault="00534570" w:rsidP="00CC7F40">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Выездная проверка проводится в случае, если не представляется возможным:</w:t>
      </w:r>
    </w:p>
    <w:p w:rsidR="00534570" w:rsidRPr="00D018D6" w:rsidRDefault="00534570" w:rsidP="00CC7F40">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534570" w:rsidRPr="00D018D6" w:rsidRDefault="00534570" w:rsidP="00CC7F40">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D018D6">
          <w:rPr>
            <w:rFonts w:eastAsiaTheme="minorHAnsi"/>
            <w:sz w:val="28"/>
            <w:szCs w:val="28"/>
            <w:lang w:eastAsia="en-US"/>
          </w:rPr>
          <w:t>части 2</w:t>
        </w:r>
      </w:hyperlink>
      <w:r w:rsidRPr="00D018D6">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534570" w:rsidRPr="00D018D6" w:rsidRDefault="00534570" w:rsidP="00CC7F40">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D018D6">
          <w:rPr>
            <w:rFonts w:eastAsiaTheme="minorHAnsi"/>
            <w:sz w:val="28"/>
            <w:szCs w:val="28"/>
            <w:lang w:eastAsia="en-US"/>
          </w:rPr>
          <w:t>пунктами 3</w:t>
        </w:r>
      </w:hyperlink>
      <w:r w:rsidRPr="00D018D6">
        <w:rPr>
          <w:rFonts w:eastAsiaTheme="minorHAnsi"/>
          <w:sz w:val="28"/>
          <w:szCs w:val="28"/>
          <w:lang w:eastAsia="en-US"/>
        </w:rPr>
        <w:t xml:space="preserve">, </w:t>
      </w:r>
      <w:hyperlink r:id="rId34" w:history="1">
        <w:r w:rsidRPr="00D018D6">
          <w:rPr>
            <w:rFonts w:eastAsiaTheme="minorHAnsi"/>
            <w:sz w:val="28"/>
            <w:szCs w:val="28"/>
            <w:lang w:eastAsia="en-US"/>
          </w:rPr>
          <w:t>4</w:t>
        </w:r>
      </w:hyperlink>
      <w:hyperlink r:id="rId35" w:history="1">
        <w:r w:rsidRPr="00D018D6">
          <w:rPr>
            <w:rFonts w:eastAsiaTheme="minorHAnsi"/>
            <w:sz w:val="28"/>
            <w:szCs w:val="28"/>
            <w:lang w:eastAsia="en-US"/>
          </w:rPr>
          <w:t xml:space="preserve"> части 1</w:t>
        </w:r>
      </w:hyperlink>
      <w:r w:rsidRPr="00D018D6">
        <w:rPr>
          <w:rFonts w:eastAsiaTheme="minorHAnsi"/>
          <w:sz w:val="28"/>
          <w:szCs w:val="28"/>
          <w:lang w:eastAsia="en-US"/>
        </w:rPr>
        <w:t xml:space="preserve"> </w:t>
      </w:r>
      <w:hyperlink r:id="rId36" w:history="1">
        <w:r w:rsidRPr="00D018D6">
          <w:rPr>
            <w:rFonts w:eastAsiaTheme="minorHAnsi"/>
            <w:sz w:val="28"/>
            <w:szCs w:val="28"/>
            <w:lang w:eastAsia="en-US"/>
          </w:rPr>
          <w:t xml:space="preserve"> статьи 57</w:t>
        </w:r>
      </w:hyperlink>
      <w:r w:rsidRPr="00D018D6">
        <w:rPr>
          <w:rFonts w:eastAsiaTheme="minorHAnsi"/>
          <w:sz w:val="28"/>
          <w:szCs w:val="28"/>
          <w:lang w:eastAsia="en-US"/>
        </w:rPr>
        <w:t xml:space="preserve"> и </w:t>
      </w:r>
      <w:hyperlink r:id="rId37" w:history="1">
        <w:r w:rsidRPr="00D018D6">
          <w:rPr>
            <w:rFonts w:eastAsiaTheme="minorHAnsi"/>
            <w:sz w:val="28"/>
            <w:szCs w:val="28"/>
            <w:lang w:eastAsia="en-US"/>
          </w:rPr>
          <w:t>частью 12</w:t>
        </w:r>
      </w:hyperlink>
      <w:hyperlink r:id="rId38" w:history="1">
        <w:r w:rsidRPr="00D018D6">
          <w:rPr>
            <w:rFonts w:eastAsiaTheme="minorHAnsi"/>
            <w:sz w:val="28"/>
            <w:szCs w:val="28"/>
            <w:lang w:eastAsia="en-US"/>
          </w:rPr>
          <w:t xml:space="preserve"> статьи 66</w:t>
        </w:r>
      </w:hyperlink>
      <w:r w:rsidRPr="00D018D6">
        <w:rPr>
          <w:rFonts w:eastAsiaTheme="minorHAnsi"/>
          <w:sz w:val="28"/>
          <w:szCs w:val="28"/>
          <w:lang w:eastAsia="en-US"/>
        </w:rPr>
        <w:t xml:space="preserve"> Федерального закона № 248-ФЗ.</w:t>
      </w:r>
    </w:p>
    <w:p w:rsidR="00534570" w:rsidRPr="00D018D6" w:rsidRDefault="00534570" w:rsidP="00CC7F40">
      <w:pPr>
        <w:pStyle w:val="ConsPlusNormal"/>
        <w:tabs>
          <w:tab w:val="left" w:pos="1134"/>
        </w:tabs>
        <w:ind w:firstLine="567"/>
        <w:jc w:val="both"/>
        <w:rPr>
          <w:rFonts w:ascii="Times New Roman" w:hAnsi="Times New Roman"/>
          <w:sz w:val="28"/>
          <w:szCs w:val="28"/>
        </w:rPr>
      </w:pPr>
      <w:r w:rsidRPr="00D018D6">
        <w:rPr>
          <w:rFonts w:ascii="Times New Roman" w:hAnsi="Times New Roman"/>
          <w:sz w:val="28"/>
          <w:szCs w:val="28"/>
        </w:rPr>
        <w:t>В ходе выездной проверки могут совершаться следующие контрольные действия:</w:t>
      </w:r>
    </w:p>
    <w:p w:rsidR="00534570" w:rsidRPr="00D018D6" w:rsidRDefault="00534570" w:rsidP="00CC7F40">
      <w:pPr>
        <w:pStyle w:val="ConsPlusNormal"/>
        <w:numPr>
          <w:ilvl w:val="0"/>
          <w:numId w:val="8"/>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 xml:space="preserve">осмотр, </w:t>
      </w:r>
    </w:p>
    <w:p w:rsidR="00534570" w:rsidRPr="00D018D6" w:rsidRDefault="00534570" w:rsidP="00CC7F40">
      <w:pPr>
        <w:pStyle w:val="ConsPlusNormal"/>
        <w:numPr>
          <w:ilvl w:val="0"/>
          <w:numId w:val="8"/>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 xml:space="preserve">опрос, </w:t>
      </w:r>
    </w:p>
    <w:p w:rsidR="00534570" w:rsidRPr="00D018D6" w:rsidRDefault="00534570" w:rsidP="00CC7F40">
      <w:pPr>
        <w:pStyle w:val="ConsPlusNormal"/>
        <w:numPr>
          <w:ilvl w:val="0"/>
          <w:numId w:val="8"/>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получение письменных объяснений,</w:t>
      </w:r>
    </w:p>
    <w:p w:rsidR="00534570" w:rsidRPr="00D018D6" w:rsidRDefault="00534570" w:rsidP="00CC7F40">
      <w:pPr>
        <w:pStyle w:val="ConsPlusNormal"/>
        <w:numPr>
          <w:ilvl w:val="0"/>
          <w:numId w:val="8"/>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 xml:space="preserve">истребование документов, </w:t>
      </w:r>
    </w:p>
    <w:p w:rsidR="00534570" w:rsidRPr="00D018D6" w:rsidRDefault="00534570" w:rsidP="00CC7F40">
      <w:pPr>
        <w:pStyle w:val="ConsPlusNormal"/>
        <w:numPr>
          <w:ilvl w:val="0"/>
          <w:numId w:val="8"/>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lastRenderedPageBreak/>
        <w:t>инструментальное обследование;</w:t>
      </w:r>
    </w:p>
    <w:p w:rsidR="00534570" w:rsidRPr="00D018D6" w:rsidRDefault="00534570" w:rsidP="00CC7F40">
      <w:pPr>
        <w:pStyle w:val="ConsPlusNormal"/>
        <w:numPr>
          <w:ilvl w:val="0"/>
          <w:numId w:val="8"/>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экспертиза;</w:t>
      </w:r>
    </w:p>
    <w:p w:rsidR="00534570" w:rsidRPr="00D018D6" w:rsidRDefault="00534570" w:rsidP="00CC7F40">
      <w:pPr>
        <w:pStyle w:val="ConsPlusNormal"/>
        <w:numPr>
          <w:ilvl w:val="0"/>
          <w:numId w:val="8"/>
        </w:numPr>
        <w:tabs>
          <w:tab w:val="left" w:pos="1134"/>
        </w:tabs>
        <w:autoSpaceDE w:val="0"/>
        <w:ind w:left="0" w:firstLine="567"/>
        <w:jc w:val="both"/>
        <w:rPr>
          <w:rFonts w:ascii="Times New Roman" w:hAnsi="Times New Roman"/>
          <w:sz w:val="28"/>
          <w:szCs w:val="28"/>
        </w:rPr>
      </w:pPr>
      <w:r w:rsidRPr="00D018D6">
        <w:rPr>
          <w:rFonts w:ascii="Times New Roman" w:hAnsi="Times New Roman"/>
          <w:sz w:val="28"/>
          <w:szCs w:val="28"/>
        </w:rPr>
        <w:t xml:space="preserve">досмотр. </w:t>
      </w:r>
    </w:p>
    <w:p w:rsidR="00534570" w:rsidRPr="00D018D6" w:rsidRDefault="00534570" w:rsidP="00CC7F40">
      <w:pPr>
        <w:pStyle w:val="ConsPlusNormal"/>
        <w:ind w:firstLine="567"/>
        <w:jc w:val="both"/>
        <w:rPr>
          <w:rFonts w:ascii="Times New Roman" w:hAnsi="Times New Roman"/>
          <w:sz w:val="28"/>
          <w:szCs w:val="28"/>
        </w:rPr>
      </w:pPr>
      <w:r w:rsidRPr="00D018D6">
        <w:rPr>
          <w:rFonts w:ascii="Times New Roman" w:hAnsi="Times New Roman"/>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D018D6">
          <w:rPr>
            <w:rFonts w:eastAsiaTheme="minorHAnsi"/>
            <w:sz w:val="28"/>
            <w:szCs w:val="28"/>
            <w:lang w:eastAsia="en-US"/>
          </w:rPr>
          <w:t>статьи 60</w:t>
        </w:r>
      </w:hyperlink>
      <w:r w:rsidRPr="00D018D6">
        <w:rPr>
          <w:rFonts w:eastAsiaTheme="minorHAnsi"/>
          <w:sz w:val="28"/>
          <w:szCs w:val="28"/>
          <w:lang w:eastAsia="en-US"/>
        </w:rPr>
        <w:t xml:space="preserve"> Федерального закона № 248-ФЗ;</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D018D6">
          <w:rPr>
            <w:rFonts w:eastAsiaTheme="minorHAnsi"/>
            <w:sz w:val="28"/>
            <w:szCs w:val="28"/>
            <w:lang w:eastAsia="en-US"/>
          </w:rPr>
          <w:t>частью 1 статьи 95</w:t>
        </w:r>
      </w:hyperlink>
      <w:r w:rsidRPr="00D018D6">
        <w:rPr>
          <w:rFonts w:eastAsiaTheme="minorHAnsi"/>
          <w:sz w:val="28"/>
          <w:szCs w:val="28"/>
          <w:lang w:eastAsia="en-US"/>
        </w:rPr>
        <w:t xml:space="preserve"> Федерального закона № 248-ФЗ;</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6) уклонение контролируемого лица от проведения обязательного профилактического визита.</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D018D6">
          <w:rPr>
            <w:rFonts w:eastAsiaTheme="minorHAnsi"/>
            <w:sz w:val="28"/>
            <w:szCs w:val="28"/>
            <w:lang w:eastAsia="en-US"/>
          </w:rPr>
          <w:t>Кодексом</w:t>
        </w:r>
      </w:hyperlink>
      <w:r w:rsidRPr="00D018D6">
        <w:rPr>
          <w:rFonts w:eastAsiaTheme="minorHAnsi"/>
          <w:sz w:val="28"/>
          <w:szCs w:val="28"/>
          <w:lang w:eastAsia="en-US"/>
        </w:rPr>
        <w:t xml:space="preserve"> Российской Федерации об административных правонарушениях;</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D018D6">
        <w:rPr>
          <w:rFonts w:eastAsiaTheme="minorHAnsi"/>
          <w:sz w:val="28"/>
          <w:szCs w:val="28"/>
          <w:lang w:eastAsia="en-US"/>
        </w:rPr>
        <w:lastRenderedPageBreak/>
        <w:t>влекущего их полную или частичную утрату, либо о возникновении угрозы причинения такого вреда;</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Решение администрации о проведении контрольного мероприятия принимается также:</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534570" w:rsidRPr="00D018D6" w:rsidRDefault="00534570" w:rsidP="00CC7F40">
      <w:pPr>
        <w:autoSpaceDE w:val="0"/>
        <w:autoSpaceDN w:val="0"/>
        <w:adjustRightInd w:val="0"/>
        <w:jc w:val="both"/>
        <w:rPr>
          <w:rFonts w:eastAsiaTheme="minorHAnsi"/>
          <w:sz w:val="28"/>
          <w:szCs w:val="28"/>
          <w:lang w:eastAsia="en-US"/>
        </w:rPr>
      </w:pPr>
      <w:bookmarkStart w:id="4" w:name="Par2"/>
      <w:bookmarkEnd w:id="4"/>
      <w:r w:rsidRPr="00D018D6">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lastRenderedPageBreak/>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5.19. При проведении контрольного мероприятия фотосъемка, аудио- и (или) видеозапись осуществляются в случаях:</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отказа контролируемого лица должностному лицу в доступе на его объекты.</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5.22. Проведение фотосъемки, аудио- и видеозаписи должно обеспечивать фиксацию даты, времени и места их проведения. </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2) временная нетрудоспособность на момент проведения контрольного мероприятия;</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D018D6">
          <w:rPr>
            <w:rFonts w:eastAsiaTheme="minorHAnsi"/>
            <w:sz w:val="28"/>
            <w:szCs w:val="28"/>
            <w:lang w:eastAsia="en-US"/>
          </w:rPr>
          <w:t>кодексом</w:t>
        </w:r>
      </w:hyperlink>
      <w:r w:rsidRPr="00D018D6">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4) призыв на военную службу в соответствии с Федеральным </w:t>
      </w:r>
      <w:hyperlink r:id="rId43" w:history="1">
        <w:r w:rsidRPr="00D018D6">
          <w:rPr>
            <w:rFonts w:eastAsiaTheme="minorHAnsi"/>
            <w:sz w:val="28"/>
            <w:szCs w:val="28"/>
            <w:lang w:eastAsia="en-US"/>
          </w:rPr>
          <w:t>законом</w:t>
        </w:r>
      </w:hyperlink>
      <w:r w:rsidRPr="00D018D6">
        <w:rPr>
          <w:rFonts w:eastAsiaTheme="minorHAnsi"/>
          <w:sz w:val="28"/>
          <w:szCs w:val="28"/>
          <w:lang w:eastAsia="en-US"/>
        </w:rPr>
        <w:t xml:space="preserve"> от 28.03.1998 № 53-ФЗ «О воинской обязанности и военной службе».</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5.24. В указанных случаях проведение контрольного мероприятия переносится администрацией на срок, необходимый для устранения обстоятельств, </w:t>
      </w:r>
      <w:r w:rsidRPr="00D018D6">
        <w:rPr>
          <w:rFonts w:eastAsiaTheme="minorHAnsi"/>
          <w:sz w:val="28"/>
          <w:szCs w:val="28"/>
          <w:lang w:eastAsia="en-US"/>
        </w:rPr>
        <w:lastRenderedPageBreak/>
        <w:t>послуживших поводом для данного обращения контролируемого лица в администрацию.</w:t>
      </w:r>
    </w:p>
    <w:p w:rsidR="00534570" w:rsidRPr="00D018D6" w:rsidRDefault="00534570" w:rsidP="00CC7F40">
      <w:pPr>
        <w:autoSpaceDE w:val="0"/>
        <w:autoSpaceDN w:val="0"/>
        <w:adjustRightInd w:val="0"/>
        <w:ind w:firstLine="709"/>
        <w:jc w:val="both"/>
        <w:rPr>
          <w:bCs/>
          <w:sz w:val="28"/>
          <w:szCs w:val="28"/>
        </w:rPr>
      </w:pPr>
      <w:r w:rsidRPr="00D018D6">
        <w:rPr>
          <w:rFonts w:eastAsiaTheme="minorHAnsi"/>
          <w:sz w:val="28"/>
          <w:szCs w:val="28"/>
          <w:lang w:eastAsia="en-US"/>
        </w:rPr>
        <w:t xml:space="preserve">5.25. </w:t>
      </w:r>
      <w:r w:rsidRPr="00D018D6">
        <w:rPr>
          <w:bCs/>
          <w:sz w:val="28"/>
          <w:szCs w:val="28"/>
        </w:rPr>
        <w:t>Порядок осуществления отдельных контрольных действий.</w:t>
      </w:r>
    </w:p>
    <w:p w:rsidR="00534570" w:rsidRPr="00D018D6" w:rsidRDefault="00534570" w:rsidP="00CC7F40">
      <w:pPr>
        <w:autoSpaceDE w:val="0"/>
        <w:autoSpaceDN w:val="0"/>
        <w:adjustRightInd w:val="0"/>
        <w:ind w:firstLine="709"/>
        <w:jc w:val="both"/>
        <w:rPr>
          <w:bCs/>
          <w:sz w:val="28"/>
          <w:szCs w:val="28"/>
        </w:rPr>
      </w:pPr>
      <w:r w:rsidRPr="00D018D6">
        <w:rPr>
          <w:bCs/>
          <w:sz w:val="28"/>
          <w:szCs w:val="28"/>
        </w:rPr>
        <w:t>5.25.1. Порядок отбора проб (образцов).</w:t>
      </w:r>
    </w:p>
    <w:p w:rsidR="00534570" w:rsidRPr="00D018D6" w:rsidRDefault="00534570" w:rsidP="00CC7F40">
      <w:pPr>
        <w:autoSpaceDE w:val="0"/>
        <w:autoSpaceDN w:val="0"/>
        <w:adjustRightInd w:val="0"/>
        <w:ind w:firstLine="709"/>
        <w:jc w:val="both"/>
        <w:rPr>
          <w:sz w:val="28"/>
          <w:szCs w:val="28"/>
        </w:rPr>
      </w:pPr>
      <w:r w:rsidRPr="00D018D6">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534570" w:rsidRPr="00D018D6" w:rsidRDefault="00534570" w:rsidP="00CC7F40">
      <w:pPr>
        <w:autoSpaceDE w:val="0"/>
        <w:autoSpaceDN w:val="0"/>
        <w:adjustRightInd w:val="0"/>
        <w:ind w:firstLine="709"/>
        <w:jc w:val="both"/>
        <w:rPr>
          <w:sz w:val="28"/>
          <w:szCs w:val="28"/>
        </w:rPr>
      </w:pPr>
      <w:r w:rsidRPr="00D018D6">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534570" w:rsidRPr="00D018D6" w:rsidRDefault="00534570" w:rsidP="00CC7F40">
      <w:pPr>
        <w:autoSpaceDE w:val="0"/>
        <w:autoSpaceDN w:val="0"/>
        <w:adjustRightInd w:val="0"/>
        <w:ind w:firstLine="709"/>
        <w:jc w:val="both"/>
        <w:rPr>
          <w:sz w:val="28"/>
          <w:szCs w:val="28"/>
        </w:rPr>
      </w:pPr>
      <w:r w:rsidRPr="00D018D6">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534570" w:rsidRPr="00D018D6" w:rsidRDefault="00534570" w:rsidP="00CC7F40">
      <w:pPr>
        <w:autoSpaceDE w:val="0"/>
        <w:autoSpaceDN w:val="0"/>
        <w:adjustRightInd w:val="0"/>
        <w:ind w:firstLine="709"/>
        <w:jc w:val="both"/>
        <w:rPr>
          <w:sz w:val="28"/>
          <w:szCs w:val="28"/>
        </w:rPr>
      </w:pPr>
      <w:r w:rsidRPr="00D018D6">
        <w:rPr>
          <w:sz w:val="28"/>
          <w:szCs w:val="28"/>
        </w:rPr>
        <w:t>Отобранные пробы (образцы) прилагаются к протоколу отбора проб (образцов).</w:t>
      </w:r>
    </w:p>
    <w:p w:rsidR="00534570" w:rsidRPr="00D018D6" w:rsidRDefault="00534570" w:rsidP="00CC7F40">
      <w:pPr>
        <w:autoSpaceDE w:val="0"/>
        <w:autoSpaceDN w:val="0"/>
        <w:adjustRightInd w:val="0"/>
        <w:ind w:firstLine="709"/>
        <w:jc w:val="both"/>
        <w:rPr>
          <w:sz w:val="28"/>
          <w:szCs w:val="28"/>
        </w:rPr>
      </w:pPr>
      <w:r w:rsidRPr="00D018D6">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534570" w:rsidRPr="00D018D6" w:rsidRDefault="00534570" w:rsidP="00CC7F40">
      <w:pPr>
        <w:autoSpaceDE w:val="0"/>
        <w:autoSpaceDN w:val="0"/>
        <w:adjustRightInd w:val="0"/>
        <w:ind w:firstLine="709"/>
        <w:jc w:val="both"/>
        <w:rPr>
          <w:sz w:val="28"/>
          <w:szCs w:val="28"/>
        </w:rPr>
      </w:pPr>
      <w:r w:rsidRPr="00D018D6">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34570" w:rsidRPr="00D018D6" w:rsidRDefault="00534570" w:rsidP="00CC7F40">
      <w:pPr>
        <w:autoSpaceDE w:val="0"/>
        <w:autoSpaceDN w:val="0"/>
        <w:adjustRightInd w:val="0"/>
        <w:ind w:firstLine="709"/>
        <w:jc w:val="both"/>
        <w:rPr>
          <w:sz w:val="28"/>
          <w:szCs w:val="28"/>
        </w:rPr>
      </w:pPr>
      <w:r w:rsidRPr="00D018D6">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34570" w:rsidRPr="00D018D6" w:rsidRDefault="00534570" w:rsidP="00CC7F40">
      <w:pPr>
        <w:autoSpaceDE w:val="0"/>
        <w:autoSpaceDN w:val="0"/>
        <w:adjustRightInd w:val="0"/>
        <w:ind w:firstLine="709"/>
        <w:jc w:val="both"/>
        <w:rPr>
          <w:bCs/>
          <w:sz w:val="28"/>
          <w:szCs w:val="28"/>
        </w:rPr>
      </w:pPr>
      <w:r w:rsidRPr="00D018D6">
        <w:rPr>
          <w:bCs/>
          <w:sz w:val="28"/>
          <w:szCs w:val="28"/>
        </w:rPr>
        <w:t>5.25.2. Порядок осуществления досмотра.</w:t>
      </w:r>
    </w:p>
    <w:p w:rsidR="00534570" w:rsidRPr="00D018D6" w:rsidRDefault="00534570" w:rsidP="00CC7F40">
      <w:pPr>
        <w:autoSpaceDE w:val="0"/>
        <w:autoSpaceDN w:val="0"/>
        <w:adjustRightInd w:val="0"/>
        <w:ind w:firstLine="709"/>
        <w:jc w:val="both"/>
        <w:rPr>
          <w:sz w:val="28"/>
          <w:szCs w:val="28"/>
        </w:rPr>
      </w:pPr>
      <w:r w:rsidRPr="00D018D6">
        <w:rPr>
          <w:sz w:val="28"/>
          <w:szCs w:val="28"/>
        </w:rPr>
        <w:t>При осуществлении рейдового осмотра, выездной проверки может быть произведен досмотр.</w:t>
      </w:r>
    </w:p>
    <w:p w:rsidR="00534570" w:rsidRDefault="00534570" w:rsidP="00CC7F40">
      <w:pPr>
        <w:autoSpaceDE w:val="0"/>
        <w:autoSpaceDN w:val="0"/>
        <w:adjustRightInd w:val="0"/>
        <w:ind w:firstLine="709"/>
        <w:jc w:val="both"/>
        <w:rPr>
          <w:sz w:val="28"/>
          <w:szCs w:val="28"/>
        </w:rPr>
      </w:pPr>
      <w:r w:rsidRPr="00D018D6">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534570" w:rsidRDefault="00534570" w:rsidP="00CC7F40">
      <w:pPr>
        <w:autoSpaceDE w:val="0"/>
        <w:autoSpaceDN w:val="0"/>
        <w:adjustRightInd w:val="0"/>
        <w:jc w:val="both"/>
        <w:rPr>
          <w:sz w:val="28"/>
          <w:szCs w:val="28"/>
          <w:lang w:eastAsia="en-US"/>
        </w:rPr>
      </w:pPr>
      <w:r>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534570" w:rsidRPr="00D018D6" w:rsidRDefault="00534570" w:rsidP="00CC7F40">
      <w:pPr>
        <w:autoSpaceDE w:val="0"/>
        <w:autoSpaceDN w:val="0"/>
        <w:adjustRightInd w:val="0"/>
        <w:ind w:firstLine="709"/>
        <w:jc w:val="both"/>
        <w:rPr>
          <w:sz w:val="28"/>
          <w:szCs w:val="28"/>
        </w:rPr>
      </w:pPr>
      <w:r w:rsidRPr="00D018D6">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534570" w:rsidRPr="00D018D6" w:rsidRDefault="00534570" w:rsidP="00CC7F40">
      <w:pPr>
        <w:autoSpaceDE w:val="0"/>
        <w:autoSpaceDN w:val="0"/>
        <w:adjustRightInd w:val="0"/>
        <w:ind w:firstLine="709"/>
        <w:jc w:val="both"/>
        <w:rPr>
          <w:sz w:val="28"/>
          <w:szCs w:val="28"/>
        </w:rPr>
      </w:pPr>
      <w:r w:rsidRPr="00D018D6">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534570" w:rsidRPr="00D018D6" w:rsidRDefault="00534570" w:rsidP="00CC7F40">
      <w:pPr>
        <w:autoSpaceDE w:val="0"/>
        <w:autoSpaceDN w:val="0"/>
        <w:adjustRightInd w:val="0"/>
        <w:ind w:firstLine="709"/>
        <w:jc w:val="both"/>
        <w:rPr>
          <w:sz w:val="28"/>
          <w:szCs w:val="28"/>
        </w:rPr>
      </w:pPr>
      <w:r w:rsidRPr="00D018D6">
        <w:rPr>
          <w:sz w:val="28"/>
          <w:szCs w:val="28"/>
        </w:rPr>
        <w:t>Информация о проведении досмотра включается в акт контрольного мероприятия.</w:t>
      </w:r>
    </w:p>
    <w:p w:rsidR="00534570" w:rsidRPr="00D018D6" w:rsidRDefault="00534570" w:rsidP="00CC7F40">
      <w:pPr>
        <w:autoSpaceDE w:val="0"/>
        <w:autoSpaceDN w:val="0"/>
        <w:adjustRightInd w:val="0"/>
        <w:ind w:firstLine="709"/>
        <w:jc w:val="both"/>
        <w:rPr>
          <w:bCs/>
          <w:sz w:val="28"/>
          <w:szCs w:val="28"/>
        </w:rPr>
      </w:pPr>
      <w:r w:rsidRPr="00D018D6">
        <w:rPr>
          <w:bCs/>
          <w:sz w:val="28"/>
          <w:szCs w:val="28"/>
        </w:rPr>
        <w:lastRenderedPageBreak/>
        <w:t>5.25.3. Порядок проведения инструментального обследования.</w:t>
      </w:r>
    </w:p>
    <w:p w:rsidR="00534570" w:rsidRPr="00D018D6" w:rsidRDefault="00534570" w:rsidP="00CC7F40">
      <w:pPr>
        <w:autoSpaceDE w:val="0"/>
        <w:autoSpaceDN w:val="0"/>
        <w:adjustRightInd w:val="0"/>
        <w:ind w:firstLine="709"/>
        <w:jc w:val="both"/>
        <w:rPr>
          <w:sz w:val="28"/>
          <w:szCs w:val="28"/>
        </w:rPr>
      </w:pPr>
      <w:r w:rsidRPr="00D018D6">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34570" w:rsidRPr="00D018D6" w:rsidRDefault="00534570" w:rsidP="00CC7F40">
      <w:pPr>
        <w:autoSpaceDE w:val="0"/>
        <w:autoSpaceDN w:val="0"/>
        <w:adjustRightInd w:val="0"/>
        <w:ind w:firstLine="709"/>
        <w:jc w:val="both"/>
        <w:rPr>
          <w:sz w:val="28"/>
          <w:szCs w:val="28"/>
        </w:rPr>
      </w:pPr>
      <w:r w:rsidRPr="00D018D6">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534570" w:rsidRPr="00D018D6" w:rsidRDefault="00534570" w:rsidP="00CC7F40">
      <w:pPr>
        <w:autoSpaceDE w:val="0"/>
        <w:autoSpaceDN w:val="0"/>
        <w:adjustRightInd w:val="0"/>
        <w:ind w:firstLine="709"/>
        <w:jc w:val="both"/>
        <w:rPr>
          <w:bCs/>
          <w:sz w:val="28"/>
          <w:szCs w:val="28"/>
        </w:rPr>
      </w:pPr>
      <w:r w:rsidRPr="00D018D6">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34570" w:rsidRPr="00D018D6" w:rsidRDefault="00534570" w:rsidP="00CC7F40">
      <w:pPr>
        <w:autoSpaceDE w:val="0"/>
        <w:autoSpaceDN w:val="0"/>
        <w:adjustRightInd w:val="0"/>
        <w:jc w:val="both"/>
        <w:rPr>
          <w:bCs/>
          <w:sz w:val="28"/>
          <w:szCs w:val="28"/>
        </w:rPr>
      </w:pPr>
      <w:r w:rsidRPr="00D018D6">
        <w:rPr>
          <w:bCs/>
          <w:sz w:val="28"/>
          <w:szCs w:val="28"/>
        </w:rPr>
        <w:t>5.25.4. Порядок проведения испытания.</w:t>
      </w:r>
    </w:p>
    <w:p w:rsidR="00534570" w:rsidRPr="00D018D6" w:rsidRDefault="00534570" w:rsidP="00CC7F40">
      <w:pPr>
        <w:autoSpaceDE w:val="0"/>
        <w:autoSpaceDN w:val="0"/>
        <w:adjustRightInd w:val="0"/>
        <w:jc w:val="both"/>
        <w:rPr>
          <w:bCs/>
          <w:sz w:val="28"/>
          <w:szCs w:val="28"/>
        </w:rPr>
      </w:pPr>
      <w:r w:rsidRPr="00D018D6">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34570" w:rsidRPr="00D018D6" w:rsidRDefault="00534570" w:rsidP="00CC7F40">
      <w:pPr>
        <w:autoSpaceDE w:val="0"/>
        <w:autoSpaceDN w:val="0"/>
        <w:adjustRightInd w:val="0"/>
        <w:ind w:firstLine="709"/>
        <w:jc w:val="both"/>
        <w:rPr>
          <w:bCs/>
          <w:sz w:val="28"/>
          <w:szCs w:val="28"/>
        </w:rPr>
      </w:pPr>
      <w:r w:rsidRPr="00D018D6">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34570" w:rsidRPr="00D018D6" w:rsidRDefault="00534570" w:rsidP="00CC7F40">
      <w:pPr>
        <w:autoSpaceDE w:val="0"/>
        <w:autoSpaceDN w:val="0"/>
        <w:adjustRightInd w:val="0"/>
        <w:ind w:firstLine="709"/>
        <w:jc w:val="both"/>
        <w:rPr>
          <w:bCs/>
          <w:sz w:val="28"/>
          <w:szCs w:val="28"/>
        </w:rPr>
      </w:pPr>
      <w:r w:rsidRPr="00D018D6">
        <w:rPr>
          <w:bCs/>
          <w:sz w:val="28"/>
          <w:szCs w:val="28"/>
        </w:rPr>
        <w:t>5.25.5. Порядок проведения экспертизы.</w:t>
      </w:r>
    </w:p>
    <w:p w:rsidR="00534570" w:rsidRPr="00D018D6" w:rsidRDefault="00534570" w:rsidP="00CC7F40">
      <w:pPr>
        <w:autoSpaceDE w:val="0"/>
        <w:autoSpaceDN w:val="0"/>
        <w:adjustRightInd w:val="0"/>
        <w:ind w:firstLine="709"/>
        <w:jc w:val="both"/>
        <w:rPr>
          <w:bCs/>
          <w:sz w:val="28"/>
          <w:szCs w:val="28"/>
        </w:rPr>
      </w:pPr>
      <w:r w:rsidRPr="00D018D6">
        <w:rPr>
          <w:bCs/>
          <w:sz w:val="28"/>
          <w:szCs w:val="28"/>
        </w:rPr>
        <w:t>Экспертиза осуществляется экспертом или экспертной организацией по поручению администрации.</w:t>
      </w:r>
    </w:p>
    <w:p w:rsidR="00534570" w:rsidRPr="00D018D6" w:rsidRDefault="00534570" w:rsidP="00CC7F40">
      <w:pPr>
        <w:autoSpaceDE w:val="0"/>
        <w:autoSpaceDN w:val="0"/>
        <w:adjustRightInd w:val="0"/>
        <w:ind w:firstLine="709"/>
        <w:jc w:val="both"/>
        <w:rPr>
          <w:sz w:val="28"/>
          <w:szCs w:val="28"/>
        </w:rPr>
      </w:pPr>
      <w:r w:rsidRPr="00D018D6">
        <w:rPr>
          <w:sz w:val="28"/>
          <w:szCs w:val="28"/>
        </w:rPr>
        <w:t>При назначении и осуществлении экспертизы контролируемые лица имеют право:</w:t>
      </w:r>
    </w:p>
    <w:p w:rsidR="00534570" w:rsidRPr="00D018D6" w:rsidRDefault="00534570" w:rsidP="00CC7F40">
      <w:pPr>
        <w:autoSpaceDE w:val="0"/>
        <w:autoSpaceDN w:val="0"/>
        <w:adjustRightInd w:val="0"/>
        <w:ind w:firstLine="709"/>
        <w:jc w:val="both"/>
        <w:rPr>
          <w:sz w:val="28"/>
          <w:szCs w:val="28"/>
        </w:rPr>
      </w:pPr>
      <w:r w:rsidRPr="00D018D6">
        <w:rPr>
          <w:sz w:val="28"/>
          <w:szCs w:val="28"/>
        </w:rPr>
        <w:t>1) информировать администрацию о наличии конфликта интересов у эксперта, экспертной организации;</w:t>
      </w:r>
    </w:p>
    <w:p w:rsidR="00534570" w:rsidRPr="00D018D6" w:rsidRDefault="00534570" w:rsidP="00CC7F40">
      <w:pPr>
        <w:autoSpaceDE w:val="0"/>
        <w:autoSpaceDN w:val="0"/>
        <w:adjustRightInd w:val="0"/>
        <w:ind w:firstLine="709"/>
        <w:jc w:val="both"/>
        <w:rPr>
          <w:sz w:val="28"/>
          <w:szCs w:val="28"/>
        </w:rPr>
      </w:pPr>
      <w:r w:rsidRPr="00D018D6">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34570" w:rsidRPr="00D018D6" w:rsidRDefault="00534570" w:rsidP="00CC7F40">
      <w:pPr>
        <w:autoSpaceDE w:val="0"/>
        <w:autoSpaceDN w:val="0"/>
        <w:adjustRightInd w:val="0"/>
        <w:ind w:firstLine="709"/>
        <w:jc w:val="both"/>
        <w:rPr>
          <w:sz w:val="28"/>
          <w:szCs w:val="28"/>
        </w:rPr>
      </w:pPr>
      <w:r w:rsidRPr="00D018D6">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534570" w:rsidRPr="00D018D6" w:rsidRDefault="00534570" w:rsidP="00CC7F40">
      <w:pPr>
        <w:autoSpaceDE w:val="0"/>
        <w:autoSpaceDN w:val="0"/>
        <w:adjustRightInd w:val="0"/>
        <w:ind w:firstLine="709"/>
        <w:jc w:val="both"/>
        <w:rPr>
          <w:sz w:val="28"/>
          <w:szCs w:val="28"/>
        </w:rPr>
      </w:pPr>
      <w:r w:rsidRPr="00D018D6">
        <w:rPr>
          <w:sz w:val="28"/>
          <w:szCs w:val="28"/>
        </w:rPr>
        <w:t>4) знакомиться с заключением эксперта или экспертной организации.</w:t>
      </w:r>
    </w:p>
    <w:p w:rsidR="00534570" w:rsidRPr="00D018D6" w:rsidRDefault="00534570" w:rsidP="00CC7F40">
      <w:pPr>
        <w:autoSpaceDE w:val="0"/>
        <w:autoSpaceDN w:val="0"/>
        <w:adjustRightInd w:val="0"/>
        <w:ind w:firstLine="709"/>
        <w:jc w:val="both"/>
        <w:rPr>
          <w:sz w:val="28"/>
          <w:szCs w:val="28"/>
        </w:rPr>
      </w:pPr>
      <w:r w:rsidRPr="00D018D6">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018D6">
        <w:rPr>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534570" w:rsidRPr="00D018D6" w:rsidRDefault="00534570" w:rsidP="00CC7F40">
      <w:pPr>
        <w:autoSpaceDE w:val="0"/>
        <w:autoSpaceDN w:val="0"/>
        <w:adjustRightInd w:val="0"/>
        <w:ind w:firstLine="709"/>
        <w:jc w:val="both"/>
        <w:rPr>
          <w:sz w:val="28"/>
          <w:szCs w:val="28"/>
        </w:rPr>
      </w:pPr>
      <w:r w:rsidRPr="00D018D6">
        <w:rPr>
          <w:sz w:val="28"/>
          <w:szCs w:val="28"/>
        </w:rPr>
        <w:t xml:space="preserve"> Результаты экспертизы оформляются экспертным заключением.</w:t>
      </w:r>
    </w:p>
    <w:p w:rsidR="00534570" w:rsidRPr="00D018D6" w:rsidRDefault="00534570" w:rsidP="00CC7F40">
      <w:pPr>
        <w:autoSpaceDE w:val="0"/>
        <w:autoSpaceDN w:val="0"/>
        <w:adjustRightInd w:val="0"/>
        <w:jc w:val="both"/>
        <w:rPr>
          <w:rFonts w:eastAsiaTheme="minorHAnsi"/>
          <w:sz w:val="28"/>
          <w:szCs w:val="28"/>
          <w:lang w:eastAsia="en-US"/>
        </w:rPr>
      </w:pP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6. Порядок оформления результатов контрольного мероприятия.</w:t>
      </w:r>
    </w:p>
    <w:p w:rsidR="00534570" w:rsidRPr="00D018D6" w:rsidRDefault="00534570" w:rsidP="00CC7F40">
      <w:pPr>
        <w:autoSpaceDE w:val="0"/>
        <w:autoSpaceDN w:val="0"/>
        <w:adjustRightInd w:val="0"/>
        <w:jc w:val="both"/>
        <w:rPr>
          <w:rFonts w:eastAsiaTheme="minorHAnsi"/>
          <w:sz w:val="28"/>
          <w:szCs w:val="28"/>
          <w:lang w:eastAsia="en-US"/>
        </w:rPr>
      </w:pP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534570" w:rsidRPr="00D018D6" w:rsidRDefault="00534570" w:rsidP="00CC7F40">
      <w:pPr>
        <w:autoSpaceDE w:val="0"/>
        <w:autoSpaceDN w:val="0"/>
        <w:adjustRightInd w:val="0"/>
        <w:jc w:val="both"/>
        <w:rPr>
          <w:rFonts w:eastAsiaTheme="minorHAnsi"/>
          <w:sz w:val="28"/>
          <w:szCs w:val="28"/>
          <w:lang w:eastAsia="en-US"/>
        </w:rPr>
      </w:pP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lastRenderedPageBreak/>
        <w:t>7. Меры, принимаемые по результатам контрольных мероприятий.</w:t>
      </w:r>
    </w:p>
    <w:p w:rsidR="00534570" w:rsidRPr="00D018D6" w:rsidRDefault="00534570" w:rsidP="00CC7F40">
      <w:pPr>
        <w:pStyle w:val="ConsPlusNormal"/>
        <w:ind w:firstLine="567"/>
        <w:jc w:val="both"/>
        <w:rPr>
          <w:rFonts w:ascii="Times New Roman" w:hAnsi="Times New Roman"/>
          <w:sz w:val="28"/>
          <w:szCs w:val="28"/>
        </w:rPr>
      </w:pP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Pr="00D018D6">
          <w:rPr>
            <w:rStyle w:val="af4"/>
            <w:rFonts w:eastAsiaTheme="minorHAnsi"/>
            <w:sz w:val="28"/>
            <w:szCs w:val="28"/>
            <w:lang w:eastAsia="en-US"/>
          </w:rPr>
          <w:t>частью 1 статьи 19.4</w:t>
        </w:r>
      </w:hyperlink>
      <w:r w:rsidRPr="00D018D6">
        <w:rPr>
          <w:rFonts w:eastAsiaTheme="minorHAnsi"/>
          <w:sz w:val="28"/>
          <w:szCs w:val="28"/>
          <w:lang w:eastAsia="en-US"/>
        </w:rPr>
        <w:t xml:space="preserve">, </w:t>
      </w:r>
      <w:hyperlink r:id="rId45" w:history="1">
        <w:r w:rsidRPr="00D018D6">
          <w:rPr>
            <w:rStyle w:val="af4"/>
            <w:rFonts w:eastAsiaTheme="minorHAnsi"/>
            <w:sz w:val="28"/>
            <w:szCs w:val="28"/>
            <w:lang w:eastAsia="en-US"/>
          </w:rPr>
          <w:t>статьей 19.4.1</w:t>
        </w:r>
      </w:hyperlink>
      <w:r w:rsidRPr="00D018D6">
        <w:rPr>
          <w:rFonts w:eastAsiaTheme="minorHAnsi"/>
          <w:sz w:val="28"/>
          <w:szCs w:val="28"/>
          <w:lang w:eastAsia="en-US"/>
        </w:rPr>
        <w:t xml:space="preserve">, </w:t>
      </w:r>
      <w:hyperlink r:id="rId46" w:history="1">
        <w:r w:rsidRPr="00D018D6">
          <w:rPr>
            <w:rStyle w:val="af4"/>
            <w:rFonts w:eastAsiaTheme="minorHAnsi"/>
            <w:sz w:val="28"/>
            <w:szCs w:val="28"/>
            <w:lang w:eastAsia="en-US"/>
          </w:rPr>
          <w:t>частью 1</w:t>
        </w:r>
      </w:hyperlink>
      <w:r w:rsidRPr="00D018D6">
        <w:rPr>
          <w:rFonts w:eastAsiaTheme="minorHAnsi"/>
          <w:sz w:val="28"/>
          <w:szCs w:val="28"/>
          <w:lang w:eastAsia="en-US"/>
        </w:rPr>
        <w:t xml:space="preserve"> статьи 19.5., </w:t>
      </w:r>
      <w:hyperlink r:id="rId47" w:history="1">
        <w:r w:rsidRPr="00D018D6">
          <w:rPr>
            <w:rStyle w:val="af4"/>
            <w:rFonts w:eastAsiaTheme="minorHAnsi"/>
            <w:sz w:val="28"/>
            <w:szCs w:val="28"/>
            <w:lang w:eastAsia="en-US"/>
          </w:rPr>
          <w:t>статьей 19.7</w:t>
        </w:r>
      </w:hyperlink>
      <w:r w:rsidRPr="00D018D6">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sz w:val="28"/>
          <w:szCs w:val="28"/>
        </w:rPr>
        <w:lastRenderedPageBreak/>
        <w:t xml:space="preserve">7.4. В соответствии с частью </w:t>
      </w:r>
      <w:r w:rsidRPr="00D018D6">
        <w:rPr>
          <w:rFonts w:eastAsiaTheme="minorHAnsi"/>
          <w:sz w:val="28"/>
          <w:szCs w:val="28"/>
          <w:lang w:eastAsia="en-US"/>
        </w:rPr>
        <w:t>12 статьи 20 Жилищного кодекса РФ администрация вправе обратиться в суд с заявлениями: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6) о понуждении к исполнению предписания.</w:t>
      </w:r>
    </w:p>
    <w:p w:rsidR="00534570" w:rsidRPr="00D018D6" w:rsidRDefault="00534570" w:rsidP="00CC7F40">
      <w:pPr>
        <w:autoSpaceDE w:val="0"/>
        <w:autoSpaceDN w:val="0"/>
        <w:adjustRightInd w:val="0"/>
        <w:ind w:firstLine="540"/>
        <w:jc w:val="both"/>
        <w:rPr>
          <w:rFonts w:eastAsiaTheme="minorHAnsi"/>
          <w:sz w:val="28"/>
          <w:szCs w:val="28"/>
          <w:lang w:eastAsia="en-US"/>
        </w:rPr>
      </w:pPr>
    </w:p>
    <w:p w:rsidR="00534570" w:rsidRPr="00D018D6" w:rsidRDefault="00534570" w:rsidP="00CC7F40">
      <w:pPr>
        <w:autoSpaceDE w:val="0"/>
        <w:autoSpaceDN w:val="0"/>
        <w:adjustRightInd w:val="0"/>
        <w:jc w:val="both"/>
        <w:outlineLvl w:val="0"/>
        <w:rPr>
          <w:rFonts w:eastAsiaTheme="minorHAnsi"/>
          <w:b/>
          <w:bCs/>
          <w:sz w:val="28"/>
          <w:szCs w:val="28"/>
          <w:lang w:eastAsia="en-US"/>
        </w:rPr>
      </w:pPr>
      <w:r w:rsidRPr="00D018D6">
        <w:rPr>
          <w:rFonts w:eastAsiaTheme="minorHAnsi"/>
          <w:b/>
          <w:bCs/>
          <w:sz w:val="28"/>
          <w:szCs w:val="28"/>
          <w:lang w:eastAsia="en-US"/>
        </w:rPr>
        <w:t>8. Досудебный порядок обжалования решений администрации,</w:t>
      </w:r>
    </w:p>
    <w:p w:rsidR="00534570" w:rsidRPr="00D018D6" w:rsidRDefault="00534570" w:rsidP="00CC7F40">
      <w:pPr>
        <w:autoSpaceDE w:val="0"/>
        <w:autoSpaceDN w:val="0"/>
        <w:adjustRightInd w:val="0"/>
        <w:jc w:val="both"/>
        <w:rPr>
          <w:rFonts w:eastAsiaTheme="minorHAnsi"/>
          <w:b/>
          <w:bCs/>
          <w:sz w:val="28"/>
          <w:szCs w:val="28"/>
          <w:lang w:eastAsia="en-US"/>
        </w:rPr>
      </w:pPr>
      <w:r w:rsidRPr="00D018D6">
        <w:rPr>
          <w:rFonts w:eastAsiaTheme="minorHAnsi"/>
          <w:b/>
          <w:bCs/>
          <w:sz w:val="28"/>
          <w:szCs w:val="28"/>
          <w:lang w:eastAsia="en-US"/>
        </w:rPr>
        <w:t>действий (бездействия) должностных лиц при осуществлении</w:t>
      </w:r>
    </w:p>
    <w:p w:rsidR="00534570" w:rsidRPr="00D018D6" w:rsidRDefault="00534570" w:rsidP="00CC7F40">
      <w:pPr>
        <w:autoSpaceDE w:val="0"/>
        <w:autoSpaceDN w:val="0"/>
        <w:adjustRightInd w:val="0"/>
        <w:jc w:val="both"/>
        <w:rPr>
          <w:rFonts w:eastAsiaTheme="minorHAnsi"/>
          <w:b/>
          <w:bCs/>
          <w:sz w:val="28"/>
          <w:szCs w:val="28"/>
          <w:lang w:eastAsia="en-US"/>
        </w:rPr>
      </w:pPr>
      <w:r w:rsidRPr="00D018D6">
        <w:rPr>
          <w:rFonts w:eastAsiaTheme="minorHAnsi"/>
          <w:b/>
          <w:bCs/>
          <w:sz w:val="28"/>
          <w:szCs w:val="28"/>
          <w:lang w:eastAsia="en-US"/>
        </w:rPr>
        <w:t>муниципального жилищного контроля</w:t>
      </w:r>
      <w:r w:rsidRPr="00D018D6">
        <w:rPr>
          <w:rStyle w:val="af9"/>
          <w:rFonts w:eastAsiaTheme="minorHAnsi"/>
          <w:b/>
          <w:bCs/>
          <w:sz w:val="28"/>
          <w:szCs w:val="28"/>
          <w:lang w:eastAsia="en-US"/>
        </w:rPr>
        <w:footnoteReference w:id="6"/>
      </w:r>
      <w:r w:rsidRPr="00D018D6">
        <w:rPr>
          <w:rFonts w:eastAsiaTheme="minorHAnsi"/>
          <w:b/>
          <w:bCs/>
          <w:sz w:val="28"/>
          <w:szCs w:val="28"/>
          <w:lang w:eastAsia="en-US"/>
        </w:rPr>
        <w:t>.</w:t>
      </w:r>
    </w:p>
    <w:p w:rsidR="00534570" w:rsidRPr="00D018D6" w:rsidRDefault="00534570" w:rsidP="00CC7F40">
      <w:pPr>
        <w:autoSpaceDE w:val="0"/>
        <w:autoSpaceDN w:val="0"/>
        <w:adjustRightInd w:val="0"/>
        <w:jc w:val="both"/>
        <w:rPr>
          <w:rFonts w:eastAsiaTheme="minorHAnsi"/>
          <w:sz w:val="28"/>
          <w:szCs w:val="28"/>
          <w:lang w:eastAsia="en-US"/>
        </w:rPr>
      </w:pP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w:t>
      </w:r>
      <w:hyperlink r:id="rId48" w:history="1">
        <w:r w:rsidRPr="00D018D6">
          <w:rPr>
            <w:rFonts w:eastAsiaTheme="minorHAnsi"/>
            <w:sz w:val="28"/>
            <w:szCs w:val="28"/>
            <w:lang w:eastAsia="en-US"/>
          </w:rPr>
          <w:t>главой 9</w:t>
        </w:r>
      </w:hyperlink>
      <w:r w:rsidRPr="00D018D6">
        <w:rPr>
          <w:rFonts w:eastAsiaTheme="minorHAnsi"/>
          <w:sz w:val="28"/>
          <w:szCs w:val="28"/>
          <w:lang w:eastAsia="en-US"/>
        </w:rPr>
        <w:t xml:space="preserve"> Федерального закона № 248-ФЗ.</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При подаче жалобы организацией жалоба подписывается усиленной квалифицированной электронной подписью.</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1) решений о проведении контрольных мероприятий и обязательных профилактических визитов;</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4) решений об отнесении объектов контроля к соответствующей категории риска;</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 решений об отказе в проведении обязательных профилактических визитов по заявлениям контролируемых лиц;</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8.7. Жалоба может содержать ходатайство о приостановлении исполнения обжалуемого решения администрации.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Глава администрации в срок не позднее двух рабочих дней со дня регистрации жалобы принимает решение:</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о приостановлении исполнения обжалуемого решения администрации;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об отказе в приостановлении исполнения обжалуемого решения администрации.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1) жалоба подана после истечения сроков подачи жалобы, установленных </w:t>
      </w:r>
      <w:hyperlink r:id="rId49" w:history="1">
        <w:r w:rsidRPr="00D018D6">
          <w:rPr>
            <w:rFonts w:eastAsiaTheme="minorHAnsi"/>
            <w:sz w:val="28"/>
            <w:szCs w:val="28"/>
            <w:lang w:eastAsia="en-US"/>
          </w:rPr>
          <w:t>частями 5</w:t>
        </w:r>
      </w:hyperlink>
      <w:r w:rsidRPr="00D018D6">
        <w:rPr>
          <w:rFonts w:eastAsiaTheme="minorHAnsi"/>
          <w:sz w:val="28"/>
          <w:szCs w:val="28"/>
          <w:lang w:eastAsia="en-US"/>
        </w:rPr>
        <w:t xml:space="preserve"> и </w:t>
      </w:r>
      <w:hyperlink r:id="rId50" w:history="1">
        <w:r w:rsidRPr="00D018D6">
          <w:rPr>
            <w:rFonts w:eastAsiaTheme="minorHAnsi"/>
            <w:sz w:val="28"/>
            <w:szCs w:val="28"/>
            <w:lang w:eastAsia="en-US"/>
          </w:rPr>
          <w:t>6 статьи 40</w:t>
        </w:r>
      </w:hyperlink>
      <w:r w:rsidRPr="00D018D6">
        <w:rPr>
          <w:rFonts w:eastAsiaTheme="minorHAnsi"/>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2) в удовлетворении ходатайства о восстановлении пропущенного срока на подачу жалобы отказано;</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3) до принятия решения по жалобе от контролируемого лица, ее подавшего, поступило заявление об отзыве жалобы;</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4) имеется решение суда по вопросам, поставленным в жалобе;</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 ранее в администрацию была подана другая жалоба от того же контролируемого лица по тем же основаниям;</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 жалоба подана в ненадлежащий уполномоченный орган;</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lastRenderedPageBreak/>
        <w:t>9) законодательством Российской Федерации предусмотрен только судебный порядок обжалования решения администрации.</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8.10. По итогам рассмотрения жалобы глава администрации принимает одно из следующих решений: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1) оставляет жалобу без удовлетворения;</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2) отменяет решение администрации полностью или частично;</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lastRenderedPageBreak/>
        <w:t>3) отменяет решение администрации полностью и принимает новое решение;</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534570" w:rsidRPr="00D018D6" w:rsidRDefault="00534570" w:rsidP="00CC7F40">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534570" w:rsidRPr="00D018D6" w:rsidRDefault="00534570" w:rsidP="00CC7F40">
      <w:pPr>
        <w:pStyle w:val="ConsPlusNormal"/>
        <w:ind w:firstLine="567"/>
        <w:jc w:val="both"/>
        <w:rPr>
          <w:rFonts w:ascii="Times New Roman" w:hAnsi="Times New Roman"/>
          <w:sz w:val="28"/>
          <w:szCs w:val="28"/>
        </w:rPr>
      </w:pPr>
    </w:p>
    <w:p w:rsidR="00534570" w:rsidRPr="00D018D6" w:rsidRDefault="00534570" w:rsidP="00CC7F40">
      <w:pPr>
        <w:pStyle w:val="ConsPlusNormal"/>
        <w:numPr>
          <w:ilvl w:val="0"/>
          <w:numId w:val="11"/>
        </w:numPr>
        <w:autoSpaceDE w:val="0"/>
        <w:jc w:val="both"/>
        <w:rPr>
          <w:rFonts w:ascii="Times New Roman" w:hAnsi="Times New Roman"/>
          <w:sz w:val="28"/>
          <w:szCs w:val="28"/>
        </w:rPr>
      </w:pPr>
      <w:r w:rsidRPr="00D018D6">
        <w:rPr>
          <w:rFonts w:ascii="Times New Roman" w:hAnsi="Times New Roman"/>
          <w:sz w:val="28"/>
          <w:szCs w:val="28"/>
        </w:rPr>
        <w:t>Оценка результативности и эффективности осуществления муниципального жилищного контроля</w:t>
      </w:r>
    </w:p>
    <w:p w:rsidR="00534570" w:rsidRPr="00D018D6" w:rsidRDefault="00534570" w:rsidP="00CC7F40">
      <w:pPr>
        <w:pStyle w:val="ConsPlusNormal"/>
        <w:ind w:firstLine="0"/>
        <w:jc w:val="both"/>
        <w:rPr>
          <w:rFonts w:ascii="Times New Roman" w:hAnsi="Times New Roman"/>
          <w:sz w:val="28"/>
          <w:szCs w:val="28"/>
        </w:rPr>
      </w:pPr>
    </w:p>
    <w:p w:rsidR="00534570" w:rsidRPr="00D018D6" w:rsidRDefault="00534570" w:rsidP="00CC7F40">
      <w:pPr>
        <w:pStyle w:val="12"/>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numPr>
          <w:ilvl w:val="0"/>
          <w:numId w:val="11"/>
        </w:numPr>
        <w:autoSpaceDE w:val="0"/>
        <w:jc w:val="both"/>
        <w:rPr>
          <w:rFonts w:ascii="Times New Roman" w:hAnsi="Times New Roman"/>
          <w:sz w:val="28"/>
          <w:szCs w:val="28"/>
        </w:rPr>
      </w:pPr>
      <w:r w:rsidRPr="00D018D6">
        <w:rPr>
          <w:rFonts w:ascii="Times New Roman" w:hAnsi="Times New Roman"/>
          <w:sz w:val="28"/>
          <w:szCs w:val="28"/>
        </w:rPr>
        <w:t xml:space="preserve"> Заключительные положения</w:t>
      </w:r>
    </w:p>
    <w:p w:rsidR="00534570" w:rsidRPr="00D018D6" w:rsidRDefault="00534570" w:rsidP="00CC7F40">
      <w:pPr>
        <w:pStyle w:val="ConsPlusNormal"/>
        <w:ind w:firstLine="0"/>
        <w:jc w:val="both"/>
        <w:rPr>
          <w:rFonts w:ascii="Times New Roman" w:hAnsi="Times New Roman"/>
          <w:sz w:val="28"/>
          <w:szCs w:val="28"/>
        </w:rPr>
      </w:pPr>
    </w:p>
    <w:p w:rsidR="00534570" w:rsidRPr="00D018D6" w:rsidRDefault="00534570" w:rsidP="00CC7F40">
      <w:pPr>
        <w:autoSpaceDE w:val="0"/>
        <w:autoSpaceDN w:val="0"/>
        <w:adjustRightInd w:val="0"/>
        <w:jc w:val="both"/>
        <w:rPr>
          <w:sz w:val="28"/>
          <w:szCs w:val="28"/>
        </w:rPr>
      </w:pPr>
      <w:r w:rsidRPr="00D018D6">
        <w:rPr>
          <w:sz w:val="28"/>
          <w:szCs w:val="28"/>
        </w:rPr>
        <w:t>10.1. Муниципальный жилищный контроль осуществляется с учетом норм постановления Правительства Российской Федерации от 10.03.2022 № 336</w:t>
      </w:r>
      <w:r w:rsidRPr="00D018D6">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D018D6">
        <w:rPr>
          <w:sz w:val="28"/>
          <w:szCs w:val="28"/>
        </w:rPr>
        <w:t>.</w:t>
      </w:r>
    </w:p>
    <w:p w:rsidR="00534570" w:rsidRPr="00D018D6" w:rsidRDefault="00534570" w:rsidP="00CC7F40">
      <w:pPr>
        <w:autoSpaceDE w:val="0"/>
        <w:autoSpaceDN w:val="0"/>
        <w:adjustRightInd w:val="0"/>
        <w:jc w:val="both"/>
        <w:rPr>
          <w:rFonts w:eastAsiaTheme="minorHAnsi"/>
          <w:sz w:val="28"/>
          <w:szCs w:val="28"/>
          <w:lang w:eastAsia="en-US"/>
        </w:rPr>
      </w:pPr>
      <w:r w:rsidRPr="00D018D6">
        <w:rPr>
          <w:sz w:val="28"/>
          <w:szCs w:val="28"/>
        </w:rPr>
        <w:t xml:space="preserve">10.2. </w:t>
      </w:r>
      <w:bookmarkStart w:id="5" w:name="Par0"/>
      <w:bookmarkEnd w:id="5"/>
      <w:r w:rsidRPr="00D018D6">
        <w:rPr>
          <w:rFonts w:eastAsiaTheme="minorHAnsi"/>
          <w:sz w:val="28"/>
          <w:szCs w:val="28"/>
          <w:lang w:eastAsia="en-US"/>
        </w:rPr>
        <w:t>До 31 декабря 2025 года:</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D018D6">
          <w:rPr>
            <w:rFonts w:eastAsiaTheme="minorHAnsi"/>
            <w:sz w:val="28"/>
            <w:szCs w:val="28"/>
            <w:lang w:eastAsia="en-US"/>
          </w:rPr>
          <w:t>статьей 21</w:t>
        </w:r>
      </w:hyperlink>
      <w:r w:rsidRPr="00D018D6">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534570" w:rsidRPr="00D018D6" w:rsidRDefault="00534570" w:rsidP="00CC7F40">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Приложение №1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Ключевые показатели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муниципального жилищного контроля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на территории </w:t>
      </w:r>
      <w:r w:rsidR="0025504B">
        <w:rPr>
          <w:rFonts w:ascii="Times New Roman" w:hAnsi="Times New Roman"/>
          <w:sz w:val="28"/>
          <w:szCs w:val="28"/>
        </w:rPr>
        <w:t xml:space="preserve">Криушанского сельского поселения </w:t>
      </w:r>
      <w:r w:rsidRPr="00D018D6">
        <w:rPr>
          <w:rFonts w:ascii="Times New Roman" w:hAnsi="Times New Roman"/>
          <w:sz w:val="28"/>
          <w:szCs w:val="28"/>
        </w:rPr>
        <w:t xml:space="preserve">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и их целевые значения </w:t>
      </w:r>
    </w:p>
    <w:p w:rsidR="00534570" w:rsidRPr="00D018D6" w:rsidRDefault="00534570" w:rsidP="00CC7F40">
      <w:pPr>
        <w:tabs>
          <w:tab w:val="left" w:pos="2715"/>
        </w:tabs>
        <w:ind w:firstLine="709"/>
        <w:jc w:val="both"/>
        <w:rPr>
          <w:bCs/>
          <w:sz w:val="28"/>
          <w:szCs w:val="28"/>
        </w:rPr>
      </w:pPr>
      <w:r w:rsidRPr="00D018D6">
        <w:rPr>
          <w:sz w:val="28"/>
          <w:szCs w:val="28"/>
        </w:rPr>
        <w:tab/>
      </w:r>
    </w:p>
    <w:p w:rsidR="00534570" w:rsidRPr="00D018D6" w:rsidRDefault="00534570" w:rsidP="00CC7F40">
      <w:pPr>
        <w:tabs>
          <w:tab w:val="left" w:pos="2715"/>
        </w:tabs>
        <w:ind w:firstLine="709"/>
        <w:jc w:val="both"/>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534570" w:rsidRPr="00D018D6" w:rsidTr="00534570">
        <w:tc>
          <w:tcPr>
            <w:tcW w:w="7196" w:type="dxa"/>
            <w:shd w:val="clear" w:color="auto" w:fill="auto"/>
          </w:tcPr>
          <w:p w:rsidR="00534570" w:rsidRPr="00D018D6" w:rsidRDefault="00534570" w:rsidP="00CC7F40">
            <w:pPr>
              <w:tabs>
                <w:tab w:val="left" w:pos="2715"/>
              </w:tabs>
              <w:jc w:val="both"/>
              <w:rPr>
                <w:sz w:val="28"/>
                <w:szCs w:val="28"/>
              </w:rPr>
            </w:pPr>
            <w:r w:rsidRPr="00D018D6">
              <w:rPr>
                <w:sz w:val="28"/>
                <w:szCs w:val="28"/>
              </w:rPr>
              <w:t>Ключевые показатели</w:t>
            </w:r>
          </w:p>
        </w:tc>
        <w:tc>
          <w:tcPr>
            <w:tcW w:w="2375" w:type="dxa"/>
            <w:shd w:val="clear" w:color="auto" w:fill="auto"/>
          </w:tcPr>
          <w:p w:rsidR="00534570" w:rsidRPr="00D018D6" w:rsidRDefault="00534570" w:rsidP="00CC7F40">
            <w:pPr>
              <w:tabs>
                <w:tab w:val="left" w:pos="2715"/>
              </w:tabs>
              <w:jc w:val="both"/>
              <w:rPr>
                <w:sz w:val="28"/>
                <w:szCs w:val="28"/>
              </w:rPr>
            </w:pPr>
            <w:r w:rsidRPr="00D018D6">
              <w:rPr>
                <w:sz w:val="28"/>
                <w:szCs w:val="28"/>
              </w:rPr>
              <w:t>Целевые значения</w:t>
            </w:r>
          </w:p>
        </w:tc>
      </w:tr>
      <w:tr w:rsidR="00534570" w:rsidRPr="00D018D6" w:rsidTr="00534570">
        <w:tc>
          <w:tcPr>
            <w:tcW w:w="7196" w:type="dxa"/>
            <w:shd w:val="clear" w:color="auto" w:fill="auto"/>
          </w:tcPr>
          <w:p w:rsidR="00534570" w:rsidRPr="00D018D6" w:rsidRDefault="00534570" w:rsidP="00CC7F40">
            <w:pPr>
              <w:tabs>
                <w:tab w:val="left" w:pos="2715"/>
              </w:tabs>
              <w:jc w:val="both"/>
              <w:rPr>
                <w:sz w:val="28"/>
                <w:szCs w:val="28"/>
              </w:rPr>
            </w:pPr>
            <w:r w:rsidRPr="00D018D6">
              <w:rPr>
                <w:sz w:val="28"/>
                <w:szCs w:val="28"/>
              </w:rPr>
              <w:t>Доля устранения нарушений из числа выявленных нарушений жилищного законодательства</w:t>
            </w:r>
          </w:p>
        </w:tc>
        <w:tc>
          <w:tcPr>
            <w:tcW w:w="2375" w:type="dxa"/>
            <w:shd w:val="clear" w:color="auto" w:fill="auto"/>
          </w:tcPr>
          <w:p w:rsidR="00534570" w:rsidRPr="00D018D6" w:rsidRDefault="00534570" w:rsidP="00CC7F40">
            <w:pPr>
              <w:tabs>
                <w:tab w:val="left" w:pos="2715"/>
              </w:tabs>
              <w:jc w:val="both"/>
              <w:rPr>
                <w:sz w:val="28"/>
                <w:szCs w:val="28"/>
              </w:rPr>
            </w:pPr>
            <w:r w:rsidRPr="00D018D6">
              <w:rPr>
                <w:sz w:val="28"/>
                <w:szCs w:val="28"/>
              </w:rPr>
              <w:t>100 %</w:t>
            </w:r>
          </w:p>
        </w:tc>
      </w:tr>
      <w:tr w:rsidR="00534570" w:rsidRPr="00D018D6" w:rsidTr="00534570">
        <w:tc>
          <w:tcPr>
            <w:tcW w:w="7196" w:type="dxa"/>
            <w:shd w:val="clear" w:color="auto" w:fill="auto"/>
          </w:tcPr>
          <w:p w:rsidR="00534570" w:rsidRPr="00D018D6" w:rsidRDefault="00534570" w:rsidP="00CC7F40">
            <w:pPr>
              <w:tabs>
                <w:tab w:val="left" w:pos="2715"/>
              </w:tabs>
              <w:jc w:val="both"/>
              <w:rPr>
                <w:sz w:val="28"/>
                <w:szCs w:val="28"/>
              </w:rPr>
            </w:pPr>
            <w:r w:rsidRPr="00D018D6">
              <w:rPr>
                <w:sz w:val="28"/>
                <w:szCs w:val="28"/>
              </w:rPr>
              <w:t>Доля отмененных результатов контрольных мероприятий</w:t>
            </w:r>
          </w:p>
        </w:tc>
        <w:tc>
          <w:tcPr>
            <w:tcW w:w="2375" w:type="dxa"/>
            <w:shd w:val="clear" w:color="auto" w:fill="auto"/>
          </w:tcPr>
          <w:p w:rsidR="00534570" w:rsidRPr="00D018D6" w:rsidRDefault="00534570" w:rsidP="00CC7F40">
            <w:pPr>
              <w:tabs>
                <w:tab w:val="left" w:pos="2715"/>
              </w:tabs>
              <w:jc w:val="both"/>
              <w:rPr>
                <w:sz w:val="28"/>
                <w:szCs w:val="28"/>
              </w:rPr>
            </w:pPr>
            <w:r w:rsidRPr="00D018D6">
              <w:rPr>
                <w:sz w:val="28"/>
                <w:szCs w:val="28"/>
              </w:rPr>
              <w:t>0 %</w:t>
            </w:r>
          </w:p>
        </w:tc>
      </w:tr>
      <w:tr w:rsidR="00534570" w:rsidRPr="00D018D6" w:rsidTr="00534570">
        <w:tc>
          <w:tcPr>
            <w:tcW w:w="7196" w:type="dxa"/>
            <w:shd w:val="clear" w:color="auto" w:fill="auto"/>
          </w:tcPr>
          <w:p w:rsidR="00534570" w:rsidRPr="00D018D6" w:rsidRDefault="00534570" w:rsidP="00CC7F40">
            <w:pPr>
              <w:tabs>
                <w:tab w:val="left" w:pos="2715"/>
              </w:tabs>
              <w:jc w:val="both"/>
              <w:rPr>
                <w:sz w:val="28"/>
                <w:szCs w:val="28"/>
              </w:rPr>
            </w:pPr>
            <w:r w:rsidRPr="00D018D6">
              <w:rPr>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534570" w:rsidRPr="00D018D6" w:rsidRDefault="00534570" w:rsidP="00CC7F40">
            <w:pPr>
              <w:tabs>
                <w:tab w:val="left" w:pos="2715"/>
              </w:tabs>
              <w:jc w:val="both"/>
              <w:rPr>
                <w:sz w:val="28"/>
                <w:szCs w:val="28"/>
              </w:rPr>
            </w:pPr>
            <w:r w:rsidRPr="00D018D6">
              <w:rPr>
                <w:sz w:val="28"/>
                <w:szCs w:val="28"/>
              </w:rPr>
              <w:t>0 %</w:t>
            </w:r>
          </w:p>
        </w:tc>
      </w:tr>
    </w:tbl>
    <w:p w:rsidR="00534570" w:rsidRPr="00D018D6" w:rsidRDefault="00534570" w:rsidP="00CC7F40">
      <w:pPr>
        <w:pStyle w:val="ConsPlusNormal"/>
        <w:tabs>
          <w:tab w:val="left" w:pos="1940"/>
        </w:tabs>
        <w:ind w:firstLine="709"/>
        <w:jc w:val="both"/>
        <w:rPr>
          <w:rFonts w:ascii="Times New Roman" w:hAnsi="Times New Roman"/>
          <w:sz w:val="28"/>
          <w:szCs w:val="28"/>
        </w:rPr>
      </w:pPr>
      <w:r w:rsidRPr="00D018D6">
        <w:rPr>
          <w:rFonts w:ascii="Times New Roman" w:hAnsi="Times New Roman"/>
          <w:sz w:val="28"/>
          <w:szCs w:val="28"/>
        </w:rPr>
        <w:br w:type="page"/>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lastRenderedPageBreak/>
        <w:t>Приложение № 2</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Индикативные показатели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муниципального жилищного контроля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на территории </w:t>
      </w:r>
      <w:r w:rsidR="0025504B">
        <w:rPr>
          <w:rFonts w:ascii="Times New Roman" w:hAnsi="Times New Roman"/>
          <w:sz w:val="28"/>
          <w:szCs w:val="28"/>
        </w:rPr>
        <w:t xml:space="preserve">Криушанского сельского поселения </w:t>
      </w: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tabs>
          <w:tab w:val="left" w:pos="2715"/>
        </w:tabs>
        <w:ind w:firstLine="709"/>
        <w:jc w:val="both"/>
        <w:rPr>
          <w:bCs/>
          <w:sz w:val="28"/>
          <w:szCs w:val="28"/>
        </w:rPr>
      </w:pPr>
      <w:r w:rsidRPr="00D018D6">
        <w:rPr>
          <w:bCs/>
          <w:sz w:val="28"/>
          <w:szCs w:val="28"/>
        </w:rPr>
        <w:t>Индикативные показатели</w:t>
      </w:r>
    </w:p>
    <w:p w:rsidR="00534570" w:rsidRPr="00D018D6" w:rsidRDefault="00534570" w:rsidP="00CC7F40">
      <w:pPr>
        <w:tabs>
          <w:tab w:val="left" w:pos="2715"/>
        </w:tabs>
        <w:ind w:firstLine="709"/>
        <w:jc w:val="both"/>
        <w:rPr>
          <w:bCs/>
          <w:sz w:val="28"/>
          <w:szCs w:val="28"/>
        </w:rPr>
      </w:pPr>
    </w:p>
    <w:p w:rsidR="00534570" w:rsidRPr="00D018D6" w:rsidRDefault="00534570" w:rsidP="00CC7F40">
      <w:pPr>
        <w:tabs>
          <w:tab w:val="left" w:pos="2715"/>
        </w:tabs>
        <w:ind w:firstLine="709"/>
        <w:jc w:val="both"/>
        <w:rPr>
          <w:sz w:val="28"/>
          <w:szCs w:val="28"/>
        </w:rPr>
      </w:pPr>
      <w:r w:rsidRPr="00D018D6">
        <w:rPr>
          <w:sz w:val="28"/>
          <w:szCs w:val="28"/>
        </w:rPr>
        <w:t xml:space="preserve">1) количество внеплановых контрольных мероприятий, проведенных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3) общее количество контрольных мероприятий с взаимодействием, проведенных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6) количество обязательных профилактических визитов, проведенных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10) сумма административных штрафов, наложенных по результатам контрольных мероприятий,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13) общее количество учтенных объектов контроля на конец отчетного периода; </w:t>
      </w:r>
    </w:p>
    <w:p w:rsidR="00534570" w:rsidRPr="00D018D6" w:rsidRDefault="00534570" w:rsidP="00CC7F40">
      <w:pPr>
        <w:tabs>
          <w:tab w:val="left" w:pos="2715"/>
        </w:tabs>
        <w:ind w:firstLine="709"/>
        <w:jc w:val="both"/>
        <w:rPr>
          <w:sz w:val="28"/>
          <w:szCs w:val="28"/>
        </w:rPr>
      </w:pPr>
      <w:r w:rsidRPr="00D018D6">
        <w:rPr>
          <w:sz w:val="28"/>
          <w:szCs w:val="28"/>
        </w:rPr>
        <w:t xml:space="preserve">14) количество учтенных контролируемых лиц на конец отчетного периода; </w:t>
      </w:r>
    </w:p>
    <w:p w:rsidR="00534570" w:rsidRPr="00D018D6" w:rsidRDefault="00534570" w:rsidP="00CC7F40">
      <w:pPr>
        <w:tabs>
          <w:tab w:val="left" w:pos="2715"/>
        </w:tabs>
        <w:ind w:firstLine="709"/>
        <w:jc w:val="both"/>
        <w:rPr>
          <w:sz w:val="28"/>
          <w:szCs w:val="28"/>
        </w:rPr>
      </w:pPr>
      <w:r w:rsidRPr="00D018D6">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16) общее количество жалоб, поданных контролируемыми лицами в досудебном порядке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17) количество жалоб, в отношении которых контрольным органом был нарушен срок рассмотрения,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w:t>
      </w:r>
      <w:r w:rsidRPr="00D018D6">
        <w:rPr>
          <w:sz w:val="28"/>
          <w:szCs w:val="28"/>
        </w:rPr>
        <w:lastRenderedPageBreak/>
        <w:t xml:space="preserve">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34570" w:rsidRPr="00D018D6" w:rsidRDefault="00534570" w:rsidP="00CC7F40">
      <w:pPr>
        <w:tabs>
          <w:tab w:val="left" w:pos="2715"/>
        </w:tabs>
        <w:ind w:firstLine="709"/>
        <w:jc w:val="both"/>
        <w:rPr>
          <w:sz w:val="28"/>
          <w:szCs w:val="28"/>
        </w:rPr>
      </w:pPr>
      <w:r w:rsidRPr="00D018D6">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34570" w:rsidRPr="00D018D6" w:rsidRDefault="00534570" w:rsidP="00CC7F40">
      <w:pPr>
        <w:jc w:val="both"/>
        <w:rPr>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Default="00534570" w:rsidP="00CC7F40">
      <w:pPr>
        <w:pStyle w:val="ConsPlusNormal"/>
        <w:ind w:firstLine="709"/>
        <w:jc w:val="both"/>
        <w:rPr>
          <w:rFonts w:ascii="Times New Roman" w:hAnsi="Times New Roman"/>
          <w:sz w:val="28"/>
          <w:szCs w:val="28"/>
        </w:rPr>
      </w:pPr>
    </w:p>
    <w:p w:rsidR="0025504B" w:rsidRPr="00D018D6" w:rsidRDefault="0025504B"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lastRenderedPageBreak/>
        <w:t>Приложение № 3</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К решению от </w:t>
      </w:r>
      <w:r w:rsidR="0025504B">
        <w:rPr>
          <w:rFonts w:ascii="Times New Roman" w:hAnsi="Times New Roman"/>
          <w:sz w:val="28"/>
          <w:szCs w:val="28"/>
        </w:rPr>
        <w:t>17.06.2025 г. № 193</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Критерии отнесения объектов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муниципального жилищного контроля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к определенной категории риска </w:t>
      </w: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при значении показателя риска более 4 объект контроля относится - к категории среднего риска;</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при значении показателя риска от 3 до 4 включительно - к категории умеренного риска;</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при значении показателя риска от 0 до 2 включительно - к категории низкого риска.</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2. Показатель риска рассчитывается по следующей формуле:</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 </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К = 2 x V1 + V2 + 2 x V3, где:</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К - показатель риска;</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534570" w:rsidRPr="00D018D6" w:rsidRDefault="00534570" w:rsidP="00CC7F40">
      <w:pPr>
        <w:pStyle w:val="ConsPlusNormal"/>
        <w:ind w:firstLine="709"/>
        <w:jc w:val="both"/>
        <w:rPr>
          <w:rFonts w:ascii="Times New Roman" w:hAnsi="Times New Roman"/>
          <w:sz w:val="28"/>
          <w:szCs w:val="28"/>
        </w:rPr>
      </w:pPr>
      <w:r w:rsidRPr="00D018D6">
        <w:rPr>
          <w:rFonts w:ascii="Times New Roman" w:hAnsi="Times New Roman"/>
          <w:sz w:val="28"/>
          <w:szCs w:val="2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534570" w:rsidRPr="00D018D6" w:rsidRDefault="00534570" w:rsidP="00CC7F40">
      <w:pPr>
        <w:autoSpaceDE w:val="0"/>
        <w:autoSpaceDN w:val="0"/>
        <w:adjustRightInd w:val="0"/>
        <w:jc w:val="both"/>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ac"/>
        <w:spacing w:after="0" w:line="240" w:lineRule="auto"/>
        <w:ind w:left="360"/>
        <w:jc w:val="both"/>
        <w:rPr>
          <w:rFonts w:ascii="Times New Roman" w:hAnsi="Times New Roman"/>
          <w:sz w:val="28"/>
          <w:szCs w:val="28"/>
        </w:rPr>
      </w:pPr>
      <w:r w:rsidRPr="00D018D6">
        <w:rPr>
          <w:rFonts w:ascii="Times New Roman" w:hAnsi="Times New Roman"/>
          <w:sz w:val="28"/>
          <w:szCs w:val="28"/>
        </w:rPr>
        <w:lastRenderedPageBreak/>
        <w:t>Приложение № 4</w:t>
      </w:r>
    </w:p>
    <w:p w:rsidR="00534570" w:rsidRPr="00D018D6" w:rsidRDefault="00534570" w:rsidP="00CC7F40">
      <w:pPr>
        <w:pStyle w:val="ac"/>
        <w:spacing w:after="0" w:line="240" w:lineRule="auto"/>
        <w:ind w:left="360"/>
        <w:jc w:val="both"/>
        <w:rPr>
          <w:rFonts w:ascii="Times New Roman" w:eastAsiaTheme="minorHAnsi" w:hAnsi="Times New Roman"/>
          <w:sz w:val="28"/>
          <w:szCs w:val="28"/>
        </w:rPr>
      </w:pPr>
      <w:r w:rsidRPr="00D018D6">
        <w:rPr>
          <w:rFonts w:ascii="Times New Roman" w:hAnsi="Times New Roman"/>
          <w:sz w:val="28"/>
          <w:szCs w:val="28"/>
        </w:rPr>
        <w:t>Перечень и</w:t>
      </w:r>
      <w:r w:rsidRPr="00D018D6">
        <w:rPr>
          <w:rFonts w:ascii="Times New Roman" w:eastAsiaTheme="minorHAnsi" w:hAnsi="Times New Roman"/>
          <w:sz w:val="28"/>
          <w:szCs w:val="28"/>
        </w:rPr>
        <w:t xml:space="preserve">ндикаторов риска </w:t>
      </w:r>
    </w:p>
    <w:p w:rsidR="00534570" w:rsidRPr="00D018D6" w:rsidRDefault="00534570" w:rsidP="00CC7F40">
      <w:pPr>
        <w:pStyle w:val="ac"/>
        <w:spacing w:after="0" w:line="240" w:lineRule="auto"/>
        <w:ind w:left="360"/>
        <w:jc w:val="both"/>
        <w:rPr>
          <w:rFonts w:ascii="Times New Roman" w:eastAsiaTheme="minorHAnsi" w:hAnsi="Times New Roman"/>
          <w:sz w:val="28"/>
          <w:szCs w:val="28"/>
        </w:rPr>
      </w:pPr>
      <w:r w:rsidRPr="00D018D6">
        <w:rPr>
          <w:rFonts w:ascii="Times New Roman" w:eastAsiaTheme="minorHAnsi" w:hAnsi="Times New Roman"/>
          <w:sz w:val="28"/>
          <w:szCs w:val="28"/>
        </w:rPr>
        <w:t xml:space="preserve">нарушения обязательных требований, </w:t>
      </w:r>
    </w:p>
    <w:p w:rsidR="00534570" w:rsidRPr="00D018D6" w:rsidRDefault="00534570" w:rsidP="00CC7F40">
      <w:pPr>
        <w:pStyle w:val="ac"/>
        <w:spacing w:after="0" w:line="240" w:lineRule="auto"/>
        <w:ind w:left="360"/>
        <w:jc w:val="both"/>
        <w:rPr>
          <w:rFonts w:ascii="Times New Roman" w:eastAsiaTheme="minorHAnsi" w:hAnsi="Times New Roman"/>
          <w:sz w:val="28"/>
          <w:szCs w:val="28"/>
        </w:rPr>
      </w:pPr>
      <w:r w:rsidRPr="00D018D6">
        <w:rPr>
          <w:rFonts w:ascii="Times New Roman" w:eastAsiaTheme="minorHAnsi" w:hAnsi="Times New Roman"/>
          <w:sz w:val="28"/>
          <w:szCs w:val="28"/>
        </w:rPr>
        <w:t xml:space="preserve">используемых для определения необходимости </w:t>
      </w:r>
    </w:p>
    <w:p w:rsidR="00534570" w:rsidRPr="00D018D6" w:rsidRDefault="00534570" w:rsidP="00CC7F40">
      <w:pPr>
        <w:pStyle w:val="ac"/>
        <w:spacing w:after="0" w:line="240" w:lineRule="auto"/>
        <w:ind w:left="360"/>
        <w:jc w:val="both"/>
        <w:rPr>
          <w:rFonts w:ascii="Times New Roman" w:eastAsiaTheme="minorHAnsi" w:hAnsi="Times New Roman"/>
          <w:sz w:val="28"/>
          <w:szCs w:val="28"/>
        </w:rPr>
      </w:pPr>
      <w:r w:rsidRPr="00D018D6">
        <w:rPr>
          <w:rFonts w:ascii="Times New Roman" w:eastAsiaTheme="minorHAnsi" w:hAnsi="Times New Roman"/>
          <w:sz w:val="28"/>
          <w:szCs w:val="28"/>
        </w:rPr>
        <w:t xml:space="preserve">проведения внеплановых </w:t>
      </w:r>
    </w:p>
    <w:p w:rsidR="00534570" w:rsidRPr="00D018D6" w:rsidRDefault="00534570" w:rsidP="00CC7F40">
      <w:pPr>
        <w:pStyle w:val="ac"/>
        <w:spacing w:after="0" w:line="240" w:lineRule="auto"/>
        <w:ind w:left="360"/>
        <w:jc w:val="both"/>
        <w:rPr>
          <w:rFonts w:ascii="Times New Roman" w:eastAsiaTheme="minorHAnsi" w:hAnsi="Times New Roman"/>
          <w:sz w:val="28"/>
          <w:szCs w:val="28"/>
        </w:rPr>
      </w:pPr>
      <w:r w:rsidRPr="00D018D6">
        <w:rPr>
          <w:rFonts w:ascii="Times New Roman" w:eastAsiaTheme="minorHAnsi" w:hAnsi="Times New Roman"/>
          <w:sz w:val="28"/>
          <w:szCs w:val="28"/>
        </w:rPr>
        <w:t xml:space="preserve">и профилактических мероприятий </w:t>
      </w:r>
    </w:p>
    <w:p w:rsidR="00534570" w:rsidRPr="00D018D6" w:rsidRDefault="00534570" w:rsidP="00CC7F40">
      <w:pPr>
        <w:pStyle w:val="ac"/>
        <w:spacing w:after="0" w:line="240" w:lineRule="auto"/>
        <w:ind w:left="360"/>
        <w:jc w:val="both"/>
        <w:rPr>
          <w:rFonts w:ascii="Times New Roman" w:hAnsi="Times New Roman"/>
          <w:sz w:val="28"/>
          <w:szCs w:val="28"/>
        </w:rPr>
      </w:pPr>
      <w:r w:rsidRPr="00D018D6">
        <w:rPr>
          <w:rFonts w:ascii="Times New Roman" w:eastAsiaTheme="minorHAnsi" w:hAnsi="Times New Roman"/>
          <w:sz w:val="28"/>
          <w:szCs w:val="28"/>
        </w:rPr>
        <w:t xml:space="preserve">при осуществлении муниципального жилищного контроля </w:t>
      </w: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ConsPlusNormal"/>
        <w:ind w:firstLine="709"/>
        <w:jc w:val="both"/>
        <w:rPr>
          <w:rFonts w:ascii="Times New Roman" w:hAnsi="Times New Roman"/>
          <w:sz w:val="28"/>
          <w:szCs w:val="28"/>
        </w:rPr>
      </w:pPr>
    </w:p>
    <w:p w:rsidR="00534570" w:rsidRPr="00D018D6" w:rsidRDefault="00534570" w:rsidP="00CC7F40">
      <w:pPr>
        <w:pStyle w:val="ac"/>
        <w:spacing w:after="0" w:line="240" w:lineRule="auto"/>
        <w:ind w:left="0"/>
        <w:jc w:val="both"/>
        <w:rPr>
          <w:rFonts w:ascii="Times New Roman" w:eastAsiaTheme="minorHAnsi" w:hAnsi="Times New Roman"/>
          <w:sz w:val="28"/>
          <w:szCs w:val="28"/>
        </w:rPr>
      </w:pPr>
      <w:r w:rsidRPr="00D018D6">
        <w:rPr>
          <w:rFonts w:ascii="Times New Roman" w:hAnsi="Times New Roman"/>
          <w:sz w:val="28"/>
          <w:szCs w:val="28"/>
        </w:rPr>
        <w:t>Перечень и</w:t>
      </w:r>
      <w:r w:rsidRPr="00D018D6">
        <w:rPr>
          <w:rFonts w:ascii="Times New Roman" w:eastAsiaTheme="minorHAnsi" w:hAnsi="Times New Roman"/>
          <w:sz w:val="28"/>
          <w:szCs w:val="28"/>
        </w:rPr>
        <w:t>ндикаторов риска</w:t>
      </w:r>
    </w:p>
    <w:p w:rsidR="00534570" w:rsidRPr="00D018D6" w:rsidRDefault="00534570" w:rsidP="00CC7F40">
      <w:pPr>
        <w:pStyle w:val="ac"/>
        <w:spacing w:after="0" w:line="240" w:lineRule="auto"/>
        <w:ind w:left="0"/>
        <w:jc w:val="both"/>
        <w:rPr>
          <w:rFonts w:ascii="Times New Roman" w:eastAsiaTheme="minorHAnsi" w:hAnsi="Times New Roman"/>
          <w:sz w:val="28"/>
          <w:szCs w:val="28"/>
        </w:rPr>
      </w:pPr>
      <w:r w:rsidRPr="00D018D6">
        <w:rPr>
          <w:rFonts w:ascii="Times New Roman" w:eastAsiaTheme="minorHAnsi" w:hAnsi="Times New Roman"/>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w:t>
      </w:r>
    </w:p>
    <w:p w:rsidR="00534570" w:rsidRPr="00D018D6" w:rsidRDefault="00534570" w:rsidP="00CC7F40">
      <w:pPr>
        <w:pStyle w:val="ConsPlusNormal"/>
        <w:ind w:firstLine="0"/>
        <w:jc w:val="both"/>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осуществлении муниципального жилищного контроля</w:t>
      </w:r>
    </w:p>
    <w:p w:rsidR="00534570" w:rsidRPr="00D018D6" w:rsidRDefault="00534570" w:rsidP="00CC7F40">
      <w:pPr>
        <w:pStyle w:val="ConsPlusNormal"/>
        <w:ind w:firstLine="709"/>
        <w:jc w:val="both"/>
        <w:rPr>
          <w:rFonts w:ascii="Times New Roman" w:eastAsiaTheme="minorHAnsi" w:hAnsi="Times New Roman"/>
          <w:sz w:val="28"/>
          <w:szCs w:val="28"/>
          <w:lang w:eastAsia="en-US"/>
        </w:rPr>
      </w:pPr>
    </w:p>
    <w:p w:rsidR="00534570" w:rsidRPr="00D018D6" w:rsidRDefault="00534570" w:rsidP="00CC7F40">
      <w:pPr>
        <w:shd w:val="clear" w:color="auto" w:fill="FFFFFF"/>
        <w:ind w:firstLine="709"/>
        <w:jc w:val="both"/>
        <w:rPr>
          <w:sz w:val="28"/>
          <w:szCs w:val="28"/>
          <w:lang w:eastAsia="zh-CN"/>
        </w:rPr>
      </w:pPr>
      <w:r w:rsidRPr="00D018D6">
        <w:rPr>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34570" w:rsidRPr="00D018D6" w:rsidRDefault="00534570" w:rsidP="00CC7F40">
      <w:pPr>
        <w:shd w:val="clear" w:color="auto" w:fill="FFFFFF"/>
        <w:ind w:firstLine="709"/>
        <w:jc w:val="both"/>
        <w:rPr>
          <w:sz w:val="28"/>
          <w:szCs w:val="28"/>
          <w:lang w:eastAsia="zh-CN"/>
        </w:rPr>
      </w:pPr>
      <w:r w:rsidRPr="00D018D6">
        <w:rPr>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534570" w:rsidRPr="00D018D6" w:rsidRDefault="00534570" w:rsidP="00CC7F40">
      <w:pPr>
        <w:shd w:val="clear" w:color="auto" w:fill="FFFFFF"/>
        <w:ind w:firstLine="709"/>
        <w:jc w:val="both"/>
        <w:rPr>
          <w:sz w:val="28"/>
          <w:szCs w:val="28"/>
          <w:lang w:eastAsia="zh-CN"/>
        </w:rPr>
      </w:pPr>
      <w:r w:rsidRPr="00D018D6">
        <w:rPr>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534570" w:rsidRPr="00D018D6" w:rsidRDefault="00534570" w:rsidP="00CC7F40">
      <w:pPr>
        <w:shd w:val="clear" w:color="auto" w:fill="FFFFFF"/>
        <w:ind w:firstLine="709"/>
        <w:jc w:val="both"/>
        <w:rPr>
          <w:sz w:val="28"/>
          <w:szCs w:val="28"/>
          <w:lang w:eastAsia="zh-CN"/>
        </w:rPr>
      </w:pPr>
      <w:r w:rsidRPr="00D018D6">
        <w:rPr>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4570" w:rsidRPr="00D018D6" w:rsidRDefault="00534570" w:rsidP="00CC7F40">
      <w:pPr>
        <w:shd w:val="clear" w:color="auto" w:fill="FFFFFF"/>
        <w:ind w:firstLine="709"/>
        <w:jc w:val="both"/>
        <w:rPr>
          <w:sz w:val="28"/>
          <w:szCs w:val="28"/>
        </w:rPr>
      </w:pPr>
      <w:r w:rsidRPr="00D018D6">
        <w:rPr>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534570" w:rsidRPr="00D018D6" w:rsidRDefault="00534570" w:rsidP="00CC7F40">
      <w:pPr>
        <w:jc w:val="both"/>
        <w:rPr>
          <w:sz w:val="28"/>
          <w:szCs w:val="28"/>
        </w:rPr>
      </w:pPr>
    </w:p>
    <w:p w:rsidR="00534570" w:rsidRPr="00D018D6" w:rsidRDefault="00534570" w:rsidP="00CC7F40">
      <w:pPr>
        <w:jc w:val="both"/>
        <w:rPr>
          <w:sz w:val="28"/>
          <w:szCs w:val="28"/>
        </w:rPr>
      </w:pPr>
    </w:p>
    <w:p w:rsidR="00090FC8" w:rsidRPr="00090FC8" w:rsidRDefault="00090FC8" w:rsidP="00CC7F40">
      <w:pPr>
        <w:pStyle w:val="ac"/>
        <w:ind w:left="360"/>
        <w:jc w:val="both"/>
        <w:rPr>
          <w:rFonts w:ascii="Times New Roman" w:hAnsi="Times New Roman"/>
          <w:sz w:val="28"/>
          <w:szCs w:val="28"/>
        </w:rPr>
      </w:pPr>
    </w:p>
    <w:p w:rsidR="00376DB8" w:rsidRDefault="00376DB8" w:rsidP="00CC7F40">
      <w:pPr>
        <w:spacing w:line="276" w:lineRule="auto"/>
        <w:jc w:val="both"/>
        <w:rPr>
          <w:sz w:val="28"/>
          <w:szCs w:val="28"/>
        </w:rPr>
      </w:pPr>
      <w:r>
        <w:rPr>
          <w:sz w:val="28"/>
          <w:szCs w:val="28"/>
        </w:rPr>
        <w:t>И.о.</w:t>
      </w:r>
      <w:r w:rsidR="00090FC8">
        <w:rPr>
          <w:sz w:val="28"/>
          <w:szCs w:val="28"/>
        </w:rPr>
        <w:t xml:space="preserve"> </w:t>
      </w:r>
      <w:r>
        <w:rPr>
          <w:sz w:val="28"/>
          <w:szCs w:val="28"/>
        </w:rPr>
        <w:t>г</w:t>
      </w:r>
      <w:r w:rsidR="00B43C3E">
        <w:rPr>
          <w:sz w:val="28"/>
          <w:szCs w:val="28"/>
        </w:rPr>
        <w:t>лав</w:t>
      </w:r>
      <w:r>
        <w:rPr>
          <w:sz w:val="28"/>
          <w:szCs w:val="28"/>
        </w:rPr>
        <w:t>ы</w:t>
      </w:r>
      <w:r w:rsidR="00EC55CD">
        <w:rPr>
          <w:sz w:val="28"/>
          <w:szCs w:val="28"/>
        </w:rPr>
        <w:t xml:space="preserve"> </w:t>
      </w:r>
      <w:r>
        <w:rPr>
          <w:sz w:val="28"/>
          <w:szCs w:val="28"/>
        </w:rPr>
        <w:t>Криушанского</w:t>
      </w:r>
      <w:r w:rsidR="00EC55CD">
        <w:rPr>
          <w:sz w:val="28"/>
          <w:szCs w:val="28"/>
        </w:rPr>
        <w:t xml:space="preserve"> </w:t>
      </w:r>
    </w:p>
    <w:p w:rsidR="00090FC8" w:rsidRDefault="00FB64D5" w:rsidP="00CC7F40">
      <w:pPr>
        <w:jc w:val="both"/>
        <w:rPr>
          <w:sz w:val="28"/>
          <w:szCs w:val="28"/>
        </w:rPr>
      </w:pPr>
      <w:r>
        <w:rPr>
          <w:sz w:val="28"/>
          <w:szCs w:val="28"/>
        </w:rPr>
        <w:t>сельского</w:t>
      </w:r>
      <w:r w:rsidR="00EC55CD">
        <w:rPr>
          <w:sz w:val="28"/>
          <w:szCs w:val="28"/>
        </w:rPr>
        <w:t xml:space="preserve"> </w:t>
      </w:r>
      <w:r w:rsidR="00762027" w:rsidRPr="00143E4D">
        <w:rPr>
          <w:sz w:val="28"/>
          <w:szCs w:val="28"/>
        </w:rPr>
        <w:t xml:space="preserve">поселения         </w:t>
      </w:r>
      <w:r w:rsidR="00EC55CD">
        <w:rPr>
          <w:sz w:val="28"/>
          <w:szCs w:val="28"/>
        </w:rPr>
        <w:t xml:space="preserve">                    </w:t>
      </w:r>
      <w:r w:rsidR="00376DB8">
        <w:rPr>
          <w:sz w:val="28"/>
          <w:szCs w:val="28"/>
        </w:rPr>
        <w:t xml:space="preserve">                     Т.А.Артамонова</w:t>
      </w:r>
    </w:p>
    <w:p w:rsidR="00090FC8" w:rsidRDefault="00090FC8" w:rsidP="00CC7F40">
      <w:pPr>
        <w:jc w:val="both"/>
        <w:rPr>
          <w:sz w:val="28"/>
          <w:szCs w:val="28"/>
        </w:rPr>
      </w:pPr>
    </w:p>
    <w:p w:rsidR="00762027" w:rsidRPr="00090FC8" w:rsidRDefault="00090FC8" w:rsidP="00CC7F40">
      <w:pPr>
        <w:jc w:val="both"/>
        <w:rPr>
          <w:sz w:val="28"/>
          <w:szCs w:val="28"/>
        </w:rPr>
      </w:pPr>
      <w:r>
        <w:rPr>
          <w:sz w:val="28"/>
          <w:szCs w:val="28"/>
        </w:rPr>
        <w:lastRenderedPageBreak/>
        <w:t xml:space="preserve"> </w:t>
      </w:r>
    </w:p>
    <w:sectPr w:rsidR="00762027" w:rsidRPr="00090FC8" w:rsidSect="00534570">
      <w:pgSz w:w="11906" w:h="16838"/>
      <w:pgMar w:top="851" w:right="851" w:bottom="1134"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BD9" w:rsidRDefault="00113BD9" w:rsidP="00A135CF">
      <w:r>
        <w:separator/>
      </w:r>
    </w:p>
  </w:endnote>
  <w:endnote w:type="continuationSeparator" w:id="0">
    <w:p w:rsidR="00113BD9" w:rsidRDefault="00113BD9" w:rsidP="00A13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BD9" w:rsidRDefault="00113BD9" w:rsidP="00A135CF">
      <w:r>
        <w:separator/>
      </w:r>
    </w:p>
  </w:footnote>
  <w:footnote w:type="continuationSeparator" w:id="0">
    <w:p w:rsidR="00113BD9" w:rsidRDefault="00113BD9" w:rsidP="00A135CF">
      <w:r>
        <w:continuationSeparator/>
      </w:r>
    </w:p>
  </w:footnote>
  <w:footnote w:id="1">
    <w:p w:rsidR="00113D86" w:rsidRPr="004C2E2C" w:rsidRDefault="00113D86" w:rsidP="00534570">
      <w:pPr>
        <w:pStyle w:val="af7"/>
        <w:rPr>
          <w:rFonts w:ascii="Times New Roman" w:hAnsi="Times New Roman"/>
        </w:rPr>
      </w:pPr>
      <w:r w:rsidRPr="004C2E2C">
        <w:rPr>
          <w:rStyle w:val="af9"/>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113D86" w:rsidRPr="000B2AE8" w:rsidRDefault="00113D86" w:rsidP="00534570">
      <w:pPr>
        <w:pStyle w:val="af7"/>
        <w:rPr>
          <w:rFonts w:ascii="Times New Roman" w:hAnsi="Times New Roman"/>
        </w:rPr>
      </w:pPr>
      <w:r w:rsidRPr="000B2AE8">
        <w:rPr>
          <w:rStyle w:val="af9"/>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113D86" w:rsidRPr="00294DA5" w:rsidRDefault="00113D86" w:rsidP="00534570">
      <w:pPr>
        <w:pStyle w:val="af7"/>
        <w:rPr>
          <w:rFonts w:ascii="Times New Roman" w:hAnsi="Times New Roman"/>
        </w:rPr>
      </w:pPr>
      <w:r w:rsidRPr="00294DA5">
        <w:rPr>
          <w:rStyle w:val="af9"/>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113D86" w:rsidRPr="008D6F12" w:rsidRDefault="00113D86" w:rsidP="00534570">
      <w:pPr>
        <w:pStyle w:val="af7"/>
        <w:rPr>
          <w:rFonts w:ascii="Times New Roman" w:hAnsi="Times New Roman"/>
        </w:rPr>
      </w:pPr>
      <w:r w:rsidRPr="008D6F12">
        <w:rPr>
          <w:rStyle w:val="af9"/>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113D86" w:rsidRPr="00B36DEF" w:rsidRDefault="00113D86" w:rsidP="00534570">
      <w:pPr>
        <w:pStyle w:val="af7"/>
        <w:rPr>
          <w:rFonts w:ascii="Times New Roman" w:hAnsi="Times New Roman"/>
        </w:rPr>
      </w:pPr>
      <w:r w:rsidRPr="00B36DEF">
        <w:rPr>
          <w:rStyle w:val="af9"/>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113D86" w:rsidRPr="00A4588F" w:rsidRDefault="00113D86" w:rsidP="00534570">
      <w:pPr>
        <w:pStyle w:val="af7"/>
        <w:rPr>
          <w:rFonts w:ascii="Times New Roman" w:hAnsi="Times New Roman"/>
        </w:rPr>
      </w:pPr>
      <w:r w:rsidRPr="00A4588F">
        <w:rPr>
          <w:rStyle w:val="af9"/>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91AEA"/>
    <w:multiLevelType w:val="hybridMultilevel"/>
    <w:tmpl w:val="6A54B104"/>
    <w:lvl w:ilvl="0" w:tplc="44AA9D2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A055E1"/>
    <w:multiLevelType w:val="hybridMultilevel"/>
    <w:tmpl w:val="F60CCFCE"/>
    <w:lvl w:ilvl="0" w:tplc="BEB824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BEF30A5"/>
    <w:multiLevelType w:val="hybridMultilevel"/>
    <w:tmpl w:val="C4603E84"/>
    <w:lvl w:ilvl="0" w:tplc="739A4BDC">
      <w:start w:val="1"/>
      <w:numFmt w:val="decimal"/>
      <w:lvlText w:val="%1."/>
      <w:lvlJc w:val="left"/>
      <w:pPr>
        <w:ind w:left="1647"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3"/>
  </w:num>
  <w:num w:numId="7">
    <w:abstractNumId w:val="7"/>
  </w:num>
  <w:num w:numId="8">
    <w:abstractNumId w:val="9"/>
  </w:num>
  <w:num w:numId="9">
    <w:abstractNumId w:val="1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614C"/>
    <w:rsid w:val="00023052"/>
    <w:rsid w:val="0003526B"/>
    <w:rsid w:val="000373EC"/>
    <w:rsid w:val="00044665"/>
    <w:rsid w:val="000466FF"/>
    <w:rsid w:val="000524B6"/>
    <w:rsid w:val="000602B3"/>
    <w:rsid w:val="00077A19"/>
    <w:rsid w:val="00090A90"/>
    <w:rsid w:val="00090FC8"/>
    <w:rsid w:val="00091357"/>
    <w:rsid w:val="000A038C"/>
    <w:rsid w:val="000A0782"/>
    <w:rsid w:val="000A51FD"/>
    <w:rsid w:val="000B16D8"/>
    <w:rsid w:val="000B68E7"/>
    <w:rsid w:val="000C6C0A"/>
    <w:rsid w:val="000E09C9"/>
    <w:rsid w:val="000E4060"/>
    <w:rsid w:val="000E79F8"/>
    <w:rsid w:val="000F2A9C"/>
    <w:rsid w:val="001074F4"/>
    <w:rsid w:val="0011061E"/>
    <w:rsid w:val="001136C2"/>
    <w:rsid w:val="00113BD9"/>
    <w:rsid w:val="00113D86"/>
    <w:rsid w:val="00144A24"/>
    <w:rsid w:val="00146DB4"/>
    <w:rsid w:val="001551AB"/>
    <w:rsid w:val="00160766"/>
    <w:rsid w:val="001619CC"/>
    <w:rsid w:val="001C16ED"/>
    <w:rsid w:val="001F4885"/>
    <w:rsid w:val="00201546"/>
    <w:rsid w:val="00245D5C"/>
    <w:rsid w:val="0025504B"/>
    <w:rsid w:val="00272FF0"/>
    <w:rsid w:val="002835F7"/>
    <w:rsid w:val="00290B5E"/>
    <w:rsid w:val="00291451"/>
    <w:rsid w:val="002978BA"/>
    <w:rsid w:val="002A320B"/>
    <w:rsid w:val="002A4C2A"/>
    <w:rsid w:val="002B247E"/>
    <w:rsid w:val="002D35EC"/>
    <w:rsid w:val="002E5102"/>
    <w:rsid w:val="002F36A7"/>
    <w:rsid w:val="002F6D31"/>
    <w:rsid w:val="00304557"/>
    <w:rsid w:val="00307967"/>
    <w:rsid w:val="00313E5D"/>
    <w:rsid w:val="003321AC"/>
    <w:rsid w:val="00341CCF"/>
    <w:rsid w:val="00352C09"/>
    <w:rsid w:val="00354114"/>
    <w:rsid w:val="00374746"/>
    <w:rsid w:val="00376DB8"/>
    <w:rsid w:val="00393F7A"/>
    <w:rsid w:val="00395A1A"/>
    <w:rsid w:val="003A507F"/>
    <w:rsid w:val="003B11C1"/>
    <w:rsid w:val="003B2C34"/>
    <w:rsid w:val="003B374D"/>
    <w:rsid w:val="003C32CF"/>
    <w:rsid w:val="003D4060"/>
    <w:rsid w:val="003F12F9"/>
    <w:rsid w:val="00401095"/>
    <w:rsid w:val="00435484"/>
    <w:rsid w:val="00455304"/>
    <w:rsid w:val="0045756B"/>
    <w:rsid w:val="004607BE"/>
    <w:rsid w:val="0046195C"/>
    <w:rsid w:val="00483F95"/>
    <w:rsid w:val="004868EE"/>
    <w:rsid w:val="00486B53"/>
    <w:rsid w:val="004B15EF"/>
    <w:rsid w:val="004D2650"/>
    <w:rsid w:val="004D3AB8"/>
    <w:rsid w:val="004F2F51"/>
    <w:rsid w:val="004F3CE0"/>
    <w:rsid w:val="004F6AF9"/>
    <w:rsid w:val="005169B4"/>
    <w:rsid w:val="00534570"/>
    <w:rsid w:val="0054013B"/>
    <w:rsid w:val="00547A20"/>
    <w:rsid w:val="00550EC9"/>
    <w:rsid w:val="0056218F"/>
    <w:rsid w:val="005857AB"/>
    <w:rsid w:val="005A10CB"/>
    <w:rsid w:val="005B3D99"/>
    <w:rsid w:val="005B4142"/>
    <w:rsid w:val="005D1CC5"/>
    <w:rsid w:val="005F578E"/>
    <w:rsid w:val="0062048A"/>
    <w:rsid w:val="006752FF"/>
    <w:rsid w:val="006946C4"/>
    <w:rsid w:val="00697E22"/>
    <w:rsid w:val="006A6A6D"/>
    <w:rsid w:val="006D1230"/>
    <w:rsid w:val="00714A68"/>
    <w:rsid w:val="00727D56"/>
    <w:rsid w:val="00762027"/>
    <w:rsid w:val="00765585"/>
    <w:rsid w:val="00766A71"/>
    <w:rsid w:val="00774C6E"/>
    <w:rsid w:val="00795DB7"/>
    <w:rsid w:val="007A18BF"/>
    <w:rsid w:val="007A2377"/>
    <w:rsid w:val="007A25E8"/>
    <w:rsid w:val="007A286A"/>
    <w:rsid w:val="007C5650"/>
    <w:rsid w:val="007C7AF8"/>
    <w:rsid w:val="007D2E4E"/>
    <w:rsid w:val="007E2CBE"/>
    <w:rsid w:val="007E2D73"/>
    <w:rsid w:val="00831262"/>
    <w:rsid w:val="0083224C"/>
    <w:rsid w:val="008341A6"/>
    <w:rsid w:val="00872E49"/>
    <w:rsid w:val="00873564"/>
    <w:rsid w:val="008744B6"/>
    <w:rsid w:val="00874DBC"/>
    <w:rsid w:val="0087614C"/>
    <w:rsid w:val="008868CC"/>
    <w:rsid w:val="00887573"/>
    <w:rsid w:val="008909FD"/>
    <w:rsid w:val="008B500C"/>
    <w:rsid w:val="008D1211"/>
    <w:rsid w:val="008E355B"/>
    <w:rsid w:val="008F4879"/>
    <w:rsid w:val="00906166"/>
    <w:rsid w:val="00916E64"/>
    <w:rsid w:val="00944726"/>
    <w:rsid w:val="0094712A"/>
    <w:rsid w:val="00952360"/>
    <w:rsid w:val="009577D3"/>
    <w:rsid w:val="00961C33"/>
    <w:rsid w:val="009676F6"/>
    <w:rsid w:val="00967816"/>
    <w:rsid w:val="0098282D"/>
    <w:rsid w:val="00991941"/>
    <w:rsid w:val="009A6D15"/>
    <w:rsid w:val="009A7F1F"/>
    <w:rsid w:val="009D49C7"/>
    <w:rsid w:val="009F4408"/>
    <w:rsid w:val="00A135CF"/>
    <w:rsid w:val="00A20BA5"/>
    <w:rsid w:val="00A24914"/>
    <w:rsid w:val="00A41C5B"/>
    <w:rsid w:val="00A50F06"/>
    <w:rsid w:val="00A52C39"/>
    <w:rsid w:val="00A55674"/>
    <w:rsid w:val="00A63603"/>
    <w:rsid w:val="00A72EE4"/>
    <w:rsid w:val="00A811E1"/>
    <w:rsid w:val="00A8240F"/>
    <w:rsid w:val="00AA18FB"/>
    <w:rsid w:val="00AA3648"/>
    <w:rsid w:val="00AA43E7"/>
    <w:rsid w:val="00AB03E6"/>
    <w:rsid w:val="00AC2CD5"/>
    <w:rsid w:val="00AC4776"/>
    <w:rsid w:val="00AC6A3C"/>
    <w:rsid w:val="00AD00C4"/>
    <w:rsid w:val="00B27CD5"/>
    <w:rsid w:val="00B33778"/>
    <w:rsid w:val="00B43C3E"/>
    <w:rsid w:val="00B60C02"/>
    <w:rsid w:val="00B72495"/>
    <w:rsid w:val="00B95118"/>
    <w:rsid w:val="00BB3B46"/>
    <w:rsid w:val="00BC5403"/>
    <w:rsid w:val="00BE1533"/>
    <w:rsid w:val="00BE160A"/>
    <w:rsid w:val="00BE4EFE"/>
    <w:rsid w:val="00C120FF"/>
    <w:rsid w:val="00C36558"/>
    <w:rsid w:val="00C60165"/>
    <w:rsid w:val="00C61370"/>
    <w:rsid w:val="00C62DE6"/>
    <w:rsid w:val="00C646A3"/>
    <w:rsid w:val="00C65951"/>
    <w:rsid w:val="00C6798B"/>
    <w:rsid w:val="00C71209"/>
    <w:rsid w:val="00C865AC"/>
    <w:rsid w:val="00C915EC"/>
    <w:rsid w:val="00CA1134"/>
    <w:rsid w:val="00CA1397"/>
    <w:rsid w:val="00CB3D58"/>
    <w:rsid w:val="00CC5EC6"/>
    <w:rsid w:val="00CC5F09"/>
    <w:rsid w:val="00CC7F40"/>
    <w:rsid w:val="00CD230A"/>
    <w:rsid w:val="00CE288D"/>
    <w:rsid w:val="00D230B2"/>
    <w:rsid w:val="00D25B6F"/>
    <w:rsid w:val="00D37B7D"/>
    <w:rsid w:val="00D53A39"/>
    <w:rsid w:val="00D66CBD"/>
    <w:rsid w:val="00D84F85"/>
    <w:rsid w:val="00D85A81"/>
    <w:rsid w:val="00DA34CC"/>
    <w:rsid w:val="00DA5720"/>
    <w:rsid w:val="00DA6BC5"/>
    <w:rsid w:val="00DB2EEA"/>
    <w:rsid w:val="00DB643C"/>
    <w:rsid w:val="00DC2C65"/>
    <w:rsid w:val="00DC73BC"/>
    <w:rsid w:val="00E057FE"/>
    <w:rsid w:val="00E316BC"/>
    <w:rsid w:val="00E41ED0"/>
    <w:rsid w:val="00E73E36"/>
    <w:rsid w:val="00E85C67"/>
    <w:rsid w:val="00E877EA"/>
    <w:rsid w:val="00E87802"/>
    <w:rsid w:val="00E94A99"/>
    <w:rsid w:val="00EA255F"/>
    <w:rsid w:val="00EA4490"/>
    <w:rsid w:val="00EB1D84"/>
    <w:rsid w:val="00EB23DD"/>
    <w:rsid w:val="00EC55CD"/>
    <w:rsid w:val="00ED18BF"/>
    <w:rsid w:val="00ED5413"/>
    <w:rsid w:val="00EE4BAA"/>
    <w:rsid w:val="00F055BC"/>
    <w:rsid w:val="00F134C0"/>
    <w:rsid w:val="00F21D5A"/>
    <w:rsid w:val="00F24112"/>
    <w:rsid w:val="00F260CF"/>
    <w:rsid w:val="00F4121E"/>
    <w:rsid w:val="00F4342F"/>
    <w:rsid w:val="00F46BF5"/>
    <w:rsid w:val="00F470DA"/>
    <w:rsid w:val="00F56C32"/>
    <w:rsid w:val="00F75315"/>
    <w:rsid w:val="00F84003"/>
    <w:rsid w:val="00FA07E4"/>
    <w:rsid w:val="00FA6490"/>
    <w:rsid w:val="00FB64D5"/>
    <w:rsid w:val="00FB65CD"/>
    <w:rsid w:val="00FB7F80"/>
    <w:rsid w:val="00FC4DEA"/>
    <w:rsid w:val="00FD0B4F"/>
    <w:rsid w:val="00FF0911"/>
    <w:rsid w:val="00FF2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4C"/>
    <w:pPr>
      <w:keepNext w:val="0"/>
      <w:keepLines w:val="0"/>
      <w:widowControl/>
      <w:suppressAutoHyphens/>
      <w:spacing w:before="0"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
    <w:next w:val="a0"/>
    <w:link w:val="10"/>
    <w:qFormat/>
    <w:rsid w:val="00EB23DD"/>
    <w:pPr>
      <w:keepNext/>
      <w:keepLines/>
      <w:widowControl w:val="0"/>
      <w:tabs>
        <w:tab w:val="left" w:pos="709"/>
      </w:tabs>
      <w:spacing w:before="144" w:line="100" w:lineRule="atLeast"/>
      <w:outlineLvl w:val="0"/>
    </w:pPr>
    <w:rPr>
      <w:rFonts w:ascii="Cambria" w:hAnsi="Cambria"/>
      <w:b/>
      <w:kern w:val="32"/>
      <w:sz w:val="32"/>
      <w:szCs w:val="20"/>
      <w:lang w:eastAsia="ru-RU"/>
    </w:rPr>
  </w:style>
  <w:style w:type="paragraph" w:styleId="2">
    <w:name w:val="heading 2"/>
    <w:basedOn w:val="a"/>
    <w:next w:val="a"/>
    <w:link w:val="20"/>
    <w:unhideWhenUsed/>
    <w:qFormat/>
    <w:rsid w:val="00EB23DD"/>
    <w:pPr>
      <w:keepNext/>
      <w:keepLines/>
      <w:widowControl w:val="0"/>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EB23DD"/>
    <w:pPr>
      <w:keepNext/>
      <w:keepLines/>
      <w:widowControl w:val="0"/>
      <w:numPr>
        <w:ilvl w:val="2"/>
        <w:numId w:val="1"/>
      </w:numPr>
      <w:spacing w:before="144"/>
      <w:outlineLvl w:val="2"/>
    </w:pPr>
    <w:rPr>
      <w:rFonts w:ascii="Cambria" w:hAnsi="Cambria"/>
      <w:b/>
      <w:sz w:val="26"/>
      <w:szCs w:val="20"/>
      <w:lang w:eastAsia="ru-RU"/>
    </w:rPr>
  </w:style>
  <w:style w:type="paragraph" w:styleId="4">
    <w:name w:val="heading 4"/>
    <w:basedOn w:val="a"/>
    <w:next w:val="a"/>
    <w:link w:val="40"/>
    <w:uiPriority w:val="9"/>
    <w:unhideWhenUsed/>
    <w:qFormat/>
    <w:rsid w:val="00EB23DD"/>
    <w:pPr>
      <w:keepNext/>
      <w:keepLines/>
      <w:widowControl w:val="0"/>
      <w:suppressAutoHyphens w:val="0"/>
      <w:spacing w:before="240" w:after="60"/>
      <w:outlineLvl w:val="3"/>
    </w:pPr>
    <w:rPr>
      <w:b/>
      <w:bCs/>
      <w:sz w:val="28"/>
      <w:szCs w:val="28"/>
      <w:lang w:eastAsia="ru-RU"/>
    </w:rPr>
  </w:style>
  <w:style w:type="paragraph" w:styleId="6">
    <w:name w:val="heading 6"/>
    <w:basedOn w:val="a"/>
    <w:next w:val="a"/>
    <w:link w:val="60"/>
    <w:uiPriority w:val="99"/>
    <w:semiHidden/>
    <w:unhideWhenUsed/>
    <w:qFormat/>
    <w:rsid w:val="00EB23DD"/>
    <w:pPr>
      <w:keepNext/>
      <w:keepLines/>
      <w:widowControl w:val="0"/>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keepNext/>
      <w:keepLines/>
      <w:widowControl w:val="0"/>
      <w:suppressAutoHyphens w:val="0"/>
      <w:spacing w:before="144" w:after="120" w:line="276" w:lineRule="auto"/>
    </w:pPr>
    <w:rPr>
      <w:rFonts w:ascii="Calibri" w:eastAsiaTheme="minorHAnsi" w:hAnsi="Calibri" w:cs="Calibri"/>
      <w:sz w:val="22"/>
      <w:szCs w:val="22"/>
      <w:lang w:eastAsia="ru-RU"/>
    </w:r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qFormat/>
    <w:rsid w:val="00EB23DD"/>
    <w:pPr>
      <w:keepNext/>
      <w:keepLines/>
      <w:widowControl w:val="0"/>
      <w:pBdr>
        <w:bottom w:val="single" w:sz="8" w:space="4" w:color="4F81BD" w:themeColor="accent1"/>
      </w:pBdr>
      <w:suppressAutoHyphens w:val="0"/>
      <w:spacing w:before="144"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1"/>
    <w:link w:val="a5"/>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pPr>
      <w:keepNext/>
      <w:keepLines/>
      <w:widowControl w:val="0"/>
      <w:suppressAutoHyphens w:val="0"/>
      <w:spacing w:before="144"/>
    </w:pPr>
    <w:rPr>
      <w:rFonts w:asciiTheme="minorHAnsi" w:eastAsiaTheme="minorHAnsi" w:hAnsiTheme="minorHAnsi" w:cstheme="minorBidi"/>
      <w:szCs w:val="22"/>
      <w:lang w:eastAsia="en-US"/>
    </w:rPr>
  </w:style>
  <w:style w:type="character" w:customStyle="1" w:styleId="a9">
    <w:name w:val="Обычный (веб) Знак"/>
    <w:link w:val="a8"/>
    <w:uiPriority w:val="99"/>
    <w:locked/>
    <w:rsid w:val="00EB23DD"/>
    <w:rPr>
      <w:sz w:val="24"/>
    </w:rPr>
  </w:style>
  <w:style w:type="paragraph" w:styleId="aa">
    <w:name w:val="No Spacing"/>
    <w:link w:val="ab"/>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qFormat/>
    <w:rsid w:val="00EB23DD"/>
    <w:pPr>
      <w:keepNext/>
      <w:keepLines/>
      <w:widowControl w:val="0"/>
      <w:suppressAutoHyphens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qFormat/>
    <w:rsid w:val="00EB23DD"/>
    <w:pPr>
      <w:keepNext/>
      <w:keepLines/>
      <w:widowControl w:val="0"/>
      <w:suppressAutoHyphens w:val="0"/>
      <w:spacing w:before="144"/>
      <w:ind w:right="4536"/>
      <w:jc w:val="both"/>
    </w:pPr>
    <w:rPr>
      <w:rFonts w:ascii="Arial" w:eastAsiaTheme="minorHAnsi" w:hAnsi="Arial" w:cs="Arial"/>
      <w:b/>
      <w:sz w:val="28"/>
      <w:szCs w:val="22"/>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keepNext/>
      <w:keepLines/>
      <w:widowControl w:val="0"/>
      <w:suppressAutoHyphens w:val="0"/>
      <w:spacing w:before="144"/>
      <w:ind w:left="5103"/>
      <w:jc w:val="both"/>
    </w:pPr>
    <w:rPr>
      <w:rFonts w:ascii="Arial" w:eastAsiaTheme="minorHAnsi" w:hAnsi="Arial" w:cs="Arial"/>
      <w:sz w:val="26"/>
      <w:szCs w:val="28"/>
      <w:lang w:eastAsia="ru-RU"/>
    </w:rPr>
  </w:style>
  <w:style w:type="character" w:customStyle="1" w:styleId="32">
    <w:name w:val="3Приложение Знак"/>
    <w:link w:val="31"/>
    <w:locked/>
    <w:rsid w:val="00EB23DD"/>
    <w:rPr>
      <w:rFonts w:ascii="Arial" w:hAnsi="Arial" w:cs="Arial"/>
      <w:sz w:val="26"/>
      <w:szCs w:val="28"/>
      <w:lang w:eastAsia="ru-RU"/>
    </w:rPr>
  </w:style>
  <w:style w:type="paragraph" w:customStyle="1" w:styleId="Title">
    <w:name w:val="Title!Название НПА"/>
    <w:basedOn w:val="a"/>
    <w:rsid w:val="0087614C"/>
    <w:pPr>
      <w:suppressAutoHyphens w:val="0"/>
      <w:spacing w:before="240" w:after="60"/>
      <w:ind w:firstLine="567"/>
      <w:jc w:val="center"/>
      <w:outlineLvl w:val="0"/>
    </w:pPr>
    <w:rPr>
      <w:rFonts w:ascii="Arial" w:hAnsi="Arial" w:cs="Arial"/>
      <w:b/>
      <w:bCs/>
      <w:kern w:val="28"/>
      <w:sz w:val="32"/>
      <w:szCs w:val="32"/>
      <w:lang w:eastAsia="ru-RU"/>
    </w:rPr>
  </w:style>
  <w:style w:type="table" w:styleId="ad">
    <w:name w:val="Table Grid"/>
    <w:basedOn w:val="a2"/>
    <w:uiPriority w:val="59"/>
    <w:rsid w:val="0087614C"/>
    <w:pPr>
      <w:keepNext w:val="0"/>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87614C"/>
    <w:rPr>
      <w:rFonts w:ascii="Tahoma" w:hAnsi="Tahoma" w:cs="Tahoma"/>
      <w:sz w:val="16"/>
      <w:szCs w:val="16"/>
    </w:rPr>
  </w:style>
  <w:style w:type="character" w:customStyle="1" w:styleId="af">
    <w:name w:val="Текст выноски Знак"/>
    <w:basedOn w:val="a1"/>
    <w:link w:val="ae"/>
    <w:uiPriority w:val="99"/>
    <w:semiHidden/>
    <w:rsid w:val="0087614C"/>
    <w:rPr>
      <w:rFonts w:ascii="Tahoma" w:eastAsia="Times New Roman" w:hAnsi="Tahoma" w:cs="Tahoma"/>
      <w:sz w:val="16"/>
      <w:szCs w:val="16"/>
      <w:lang w:eastAsia="ar-SA"/>
    </w:rPr>
  </w:style>
  <w:style w:type="paragraph" w:styleId="af0">
    <w:name w:val="header"/>
    <w:basedOn w:val="a"/>
    <w:link w:val="af1"/>
    <w:uiPriority w:val="99"/>
    <w:rsid w:val="00486B53"/>
    <w:pPr>
      <w:tabs>
        <w:tab w:val="center" w:pos="4677"/>
        <w:tab w:val="right" w:pos="9355"/>
      </w:tabs>
      <w:suppressAutoHyphens w:val="0"/>
    </w:pPr>
    <w:rPr>
      <w:sz w:val="28"/>
      <w:lang w:eastAsia="ru-RU"/>
    </w:rPr>
  </w:style>
  <w:style w:type="character" w:customStyle="1" w:styleId="af1">
    <w:name w:val="Верхний колонтитул Знак"/>
    <w:basedOn w:val="a1"/>
    <w:link w:val="af0"/>
    <w:uiPriority w:val="99"/>
    <w:rsid w:val="00486B53"/>
    <w:rPr>
      <w:rFonts w:ascii="Times New Roman" w:eastAsia="Times New Roman" w:hAnsi="Times New Roman" w:cs="Times New Roman"/>
      <w:sz w:val="28"/>
      <w:szCs w:val="24"/>
      <w:lang w:eastAsia="ru-RU"/>
    </w:rPr>
  </w:style>
  <w:style w:type="character" w:styleId="af2">
    <w:name w:val="page number"/>
    <w:rsid w:val="00486B53"/>
    <w:rPr>
      <w:rFonts w:cs="Times New Roman"/>
    </w:rPr>
  </w:style>
  <w:style w:type="paragraph" w:customStyle="1" w:styleId="ConsPlusNormal">
    <w:name w:val="ConsPlusNormal"/>
    <w:link w:val="ConsPlusNormal1"/>
    <w:rsid w:val="00486B53"/>
    <w:pPr>
      <w:keepNext w:val="0"/>
      <w:keepLines w:val="0"/>
      <w:widowControl/>
      <w:spacing w:before="0" w:after="0" w:line="240" w:lineRule="auto"/>
      <w:ind w:firstLine="720"/>
    </w:pPr>
    <w:rPr>
      <w:rFonts w:ascii="Arial" w:eastAsia="Times New Roman" w:hAnsi="Arial" w:cs="Times New Roman"/>
      <w:sz w:val="20"/>
      <w:szCs w:val="20"/>
      <w:lang w:eastAsia="ru-RU"/>
    </w:rPr>
  </w:style>
  <w:style w:type="paragraph" w:customStyle="1" w:styleId="af3">
    <w:name w:val="Обычный.Название подразделения"/>
    <w:rsid w:val="00486B53"/>
    <w:pPr>
      <w:keepNext w:val="0"/>
      <w:keepLines w:val="0"/>
      <w:widowControl/>
      <w:spacing w:before="0" w:after="0" w:line="240" w:lineRule="auto"/>
    </w:pPr>
    <w:rPr>
      <w:rFonts w:ascii="SchoolBook" w:eastAsia="Times New Roman" w:hAnsi="SchoolBook" w:cs="Times New Roman"/>
      <w:sz w:val="28"/>
      <w:szCs w:val="20"/>
      <w:lang w:eastAsia="ru-RU"/>
    </w:rPr>
  </w:style>
  <w:style w:type="paragraph" w:customStyle="1" w:styleId="ConsPlusTitle">
    <w:name w:val="ConsPlusTitle"/>
    <w:rsid w:val="00486B53"/>
    <w:pPr>
      <w:keepNext w:val="0"/>
      <w:keepLines w:val="0"/>
      <w:autoSpaceDE w:val="0"/>
      <w:autoSpaceDN w:val="0"/>
      <w:adjustRightInd w:val="0"/>
      <w:spacing w:before="0" w:after="0" w:line="240" w:lineRule="auto"/>
    </w:pPr>
    <w:rPr>
      <w:rFonts w:ascii="Calibri" w:eastAsia="Times New Roman" w:hAnsi="Calibri" w:cs="Calibri"/>
      <w:b/>
      <w:bCs/>
      <w:lang w:eastAsia="ru-RU"/>
    </w:rPr>
  </w:style>
  <w:style w:type="paragraph" w:customStyle="1" w:styleId="Style8">
    <w:name w:val="Style8"/>
    <w:basedOn w:val="a"/>
    <w:rsid w:val="001074F4"/>
    <w:pPr>
      <w:widowControl w:val="0"/>
      <w:suppressAutoHyphens w:val="0"/>
      <w:autoSpaceDE w:val="0"/>
      <w:autoSpaceDN w:val="0"/>
      <w:adjustRightInd w:val="0"/>
      <w:spacing w:line="323" w:lineRule="exact"/>
      <w:ind w:firstLine="691"/>
      <w:jc w:val="both"/>
    </w:pPr>
    <w:rPr>
      <w:lang w:eastAsia="ru-RU"/>
    </w:rPr>
  </w:style>
  <w:style w:type="paragraph" w:customStyle="1" w:styleId="standardcxspmiddle">
    <w:name w:val="standardcxspmiddle"/>
    <w:basedOn w:val="a"/>
    <w:rsid w:val="00FD0B4F"/>
    <w:pPr>
      <w:suppressAutoHyphens w:val="0"/>
      <w:spacing w:before="100" w:beforeAutospacing="1" w:after="100" w:afterAutospacing="1"/>
    </w:pPr>
    <w:rPr>
      <w:lang w:eastAsia="ru-RU"/>
    </w:rPr>
  </w:style>
  <w:style w:type="character" w:styleId="af4">
    <w:name w:val="Hyperlink"/>
    <w:basedOn w:val="a1"/>
    <w:rsid w:val="00534570"/>
    <w:rPr>
      <w:color w:val="0000FF"/>
      <w:u w:val="none"/>
    </w:rPr>
  </w:style>
  <w:style w:type="paragraph" w:customStyle="1" w:styleId="s1">
    <w:name w:val="s_1"/>
    <w:basedOn w:val="a"/>
    <w:rsid w:val="00534570"/>
    <w:pPr>
      <w:suppressAutoHyphens w:val="0"/>
      <w:ind w:firstLine="720"/>
      <w:jc w:val="both"/>
    </w:pPr>
    <w:rPr>
      <w:rFonts w:ascii="Arial" w:hAnsi="Arial" w:cs="Arial"/>
      <w:sz w:val="26"/>
      <w:szCs w:val="26"/>
      <w:lang w:eastAsia="ru-RU"/>
    </w:rPr>
  </w:style>
  <w:style w:type="paragraph" w:customStyle="1" w:styleId="12">
    <w:name w:val="Без интервала1"/>
    <w:rsid w:val="00534570"/>
    <w:pPr>
      <w:keepNext w:val="0"/>
      <w:keepLines w:val="0"/>
      <w:widowControl/>
      <w:suppressAutoHyphens/>
      <w:spacing w:before="0" w:after="0" w:line="240" w:lineRule="auto"/>
    </w:pPr>
    <w:rPr>
      <w:rFonts w:ascii="Calibri" w:eastAsia="Times New Roman" w:hAnsi="Calibri" w:cs="Calibri"/>
      <w:lang w:eastAsia="zh-CN"/>
    </w:rPr>
  </w:style>
  <w:style w:type="paragraph" w:customStyle="1" w:styleId="13">
    <w:name w:val="Абзац списка1"/>
    <w:basedOn w:val="a"/>
    <w:link w:val="ListParagraphChar"/>
    <w:rsid w:val="00534570"/>
    <w:pPr>
      <w:widowControl w:val="0"/>
      <w:suppressAutoHyphens w:val="0"/>
      <w:ind w:left="720" w:firstLine="567"/>
      <w:contextualSpacing/>
      <w:jc w:val="both"/>
    </w:pPr>
    <w:rPr>
      <w:rFonts w:ascii="Arial" w:eastAsia="Calibri" w:hAnsi="Arial"/>
      <w:sz w:val="20"/>
      <w:szCs w:val="20"/>
      <w:lang w:eastAsia="ru-RU"/>
    </w:rPr>
  </w:style>
  <w:style w:type="character" w:customStyle="1" w:styleId="ListParagraphChar">
    <w:name w:val="List Paragraph Char"/>
    <w:link w:val="13"/>
    <w:locked/>
    <w:rsid w:val="00534570"/>
    <w:rPr>
      <w:rFonts w:ascii="Arial" w:eastAsia="Calibri" w:hAnsi="Arial" w:cs="Times New Roman"/>
      <w:sz w:val="20"/>
      <w:szCs w:val="20"/>
      <w:lang w:eastAsia="ru-RU"/>
    </w:rPr>
  </w:style>
  <w:style w:type="character" w:customStyle="1" w:styleId="ConsPlusNormal1">
    <w:name w:val="ConsPlusNormal1"/>
    <w:link w:val="ConsPlusNormal"/>
    <w:locked/>
    <w:rsid w:val="00534570"/>
    <w:rPr>
      <w:rFonts w:ascii="Arial" w:eastAsia="Times New Roman" w:hAnsi="Arial" w:cs="Times New Roman"/>
      <w:sz w:val="20"/>
      <w:szCs w:val="20"/>
      <w:lang w:eastAsia="ru-RU"/>
    </w:rPr>
  </w:style>
  <w:style w:type="paragraph" w:styleId="af5">
    <w:name w:val="footer"/>
    <w:basedOn w:val="a"/>
    <w:link w:val="af6"/>
    <w:uiPriority w:val="99"/>
    <w:unhideWhenUsed/>
    <w:rsid w:val="00534570"/>
    <w:pPr>
      <w:tabs>
        <w:tab w:val="center" w:pos="4677"/>
        <w:tab w:val="right" w:pos="9355"/>
      </w:tabs>
      <w:suppressAutoHyphens w:val="0"/>
      <w:ind w:firstLine="567"/>
      <w:jc w:val="both"/>
    </w:pPr>
    <w:rPr>
      <w:rFonts w:ascii="Arial" w:hAnsi="Arial"/>
      <w:lang w:eastAsia="ru-RU"/>
    </w:rPr>
  </w:style>
  <w:style w:type="character" w:customStyle="1" w:styleId="af6">
    <w:name w:val="Нижний колонтитул Знак"/>
    <w:basedOn w:val="a1"/>
    <w:link w:val="af5"/>
    <w:uiPriority w:val="99"/>
    <w:rsid w:val="00534570"/>
    <w:rPr>
      <w:rFonts w:ascii="Arial" w:eastAsia="Times New Roman" w:hAnsi="Arial" w:cs="Times New Roman"/>
      <w:sz w:val="24"/>
      <w:szCs w:val="24"/>
      <w:lang w:eastAsia="ru-RU"/>
    </w:rPr>
  </w:style>
  <w:style w:type="paragraph" w:styleId="af7">
    <w:name w:val="footnote text"/>
    <w:basedOn w:val="a"/>
    <w:link w:val="af8"/>
    <w:uiPriority w:val="99"/>
    <w:semiHidden/>
    <w:unhideWhenUsed/>
    <w:rsid w:val="00534570"/>
    <w:pPr>
      <w:suppressAutoHyphens w:val="0"/>
      <w:ind w:firstLine="567"/>
      <w:jc w:val="both"/>
    </w:pPr>
    <w:rPr>
      <w:rFonts w:ascii="Arial" w:hAnsi="Arial"/>
      <w:sz w:val="20"/>
      <w:szCs w:val="20"/>
      <w:lang w:eastAsia="ru-RU"/>
    </w:rPr>
  </w:style>
  <w:style w:type="character" w:customStyle="1" w:styleId="af8">
    <w:name w:val="Текст сноски Знак"/>
    <w:basedOn w:val="a1"/>
    <w:link w:val="af7"/>
    <w:uiPriority w:val="99"/>
    <w:semiHidden/>
    <w:rsid w:val="00534570"/>
    <w:rPr>
      <w:rFonts w:ascii="Arial" w:eastAsia="Times New Roman" w:hAnsi="Arial" w:cs="Times New Roman"/>
      <w:sz w:val="20"/>
      <w:szCs w:val="20"/>
      <w:lang w:eastAsia="ru-RU"/>
    </w:rPr>
  </w:style>
  <w:style w:type="character" w:styleId="af9">
    <w:name w:val="footnote reference"/>
    <w:basedOn w:val="a1"/>
    <w:uiPriority w:val="99"/>
    <w:semiHidden/>
    <w:unhideWhenUsed/>
    <w:rsid w:val="005345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1198604">
      <w:bodyDiv w:val="1"/>
      <w:marLeft w:val="0"/>
      <w:marRight w:val="0"/>
      <w:marTop w:val="0"/>
      <w:marBottom w:val="0"/>
      <w:divBdr>
        <w:top w:val="none" w:sz="0" w:space="0" w:color="auto"/>
        <w:left w:val="none" w:sz="0" w:space="0" w:color="auto"/>
        <w:bottom w:val="none" w:sz="0" w:space="0" w:color="auto"/>
        <w:right w:val="none" w:sz="0" w:space="0" w:color="auto"/>
      </w:divBdr>
    </w:div>
    <w:div w:id="169734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hyperlink" Target="https://login.consultant.ru/link/?req=doc&amp;base=LAW&amp;n=495001&amp;dst=100441"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440"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22"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FC4A-2AE8-41A9-90F1-D92D8031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12022</Words>
  <Characters>68528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3</cp:revision>
  <cp:lastPrinted>2025-06-06T13:23:00Z</cp:lastPrinted>
  <dcterms:created xsi:type="dcterms:W3CDTF">2025-07-02T07:49:00Z</dcterms:created>
  <dcterms:modified xsi:type="dcterms:W3CDTF">2025-07-02T08:06:00Z</dcterms:modified>
</cp:coreProperties>
</file>